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3432" w14:textId="718DFC6F" w:rsidR="00CF5146" w:rsidRDefault="00CF5146" w:rsidP="00CF5146">
      <w:pPr>
        <w:rPr>
          <w:rFonts w:ascii="ＭＳ 明朝" w:eastAsia="ＭＳ 明朝" w:hAnsi="ＭＳ 明朝"/>
          <w:szCs w:val="21"/>
        </w:rPr>
      </w:pPr>
    </w:p>
    <w:p w14:paraId="1307AD99" w14:textId="1476363B" w:rsidR="00CF5146" w:rsidRDefault="00CF5146" w:rsidP="00CF5146">
      <w:pPr>
        <w:rPr>
          <w:rFonts w:ascii="ＭＳ 明朝" w:eastAsia="ＭＳ 明朝" w:hAnsi="ＭＳ 明朝"/>
          <w:szCs w:val="21"/>
        </w:rPr>
      </w:pPr>
      <w:bookmarkStart w:id="0" w:name="_Hlk182719284"/>
      <w:bookmarkEnd w:id="0"/>
    </w:p>
    <w:p w14:paraId="6F6FC593" w14:textId="6B49F937" w:rsidR="00CF5146" w:rsidRDefault="00CF5146" w:rsidP="00CF5146">
      <w:pPr>
        <w:rPr>
          <w:rFonts w:ascii="ＭＳ 明朝" w:eastAsia="ＭＳ 明朝" w:hAnsi="ＭＳ 明朝"/>
          <w:szCs w:val="21"/>
        </w:rPr>
      </w:pPr>
    </w:p>
    <w:p w14:paraId="28456231" w14:textId="4A90215A" w:rsidR="00CF5146" w:rsidRDefault="00CF5146" w:rsidP="00CF5146">
      <w:pPr>
        <w:rPr>
          <w:rFonts w:ascii="ＭＳ 明朝" w:eastAsia="ＭＳ 明朝" w:hAnsi="ＭＳ 明朝"/>
          <w:szCs w:val="21"/>
        </w:rPr>
      </w:pPr>
    </w:p>
    <w:p w14:paraId="2D989A53" w14:textId="3DB7B31B" w:rsidR="00931211" w:rsidRDefault="00931211" w:rsidP="00CF5146">
      <w:pPr>
        <w:rPr>
          <w:rFonts w:ascii="ＭＳ 明朝" w:eastAsia="ＭＳ 明朝" w:hAnsi="ＭＳ 明朝"/>
          <w:szCs w:val="21"/>
        </w:rPr>
      </w:pPr>
    </w:p>
    <w:p w14:paraId="0D79B674" w14:textId="2C047944" w:rsidR="00931211" w:rsidRDefault="00931211" w:rsidP="00CF5146">
      <w:pPr>
        <w:rPr>
          <w:rFonts w:ascii="ＭＳ 明朝" w:eastAsia="ＭＳ 明朝" w:hAnsi="ＭＳ 明朝"/>
          <w:szCs w:val="21"/>
        </w:rPr>
      </w:pPr>
    </w:p>
    <w:p w14:paraId="26ECFCC3" w14:textId="561E0C49" w:rsidR="00931211" w:rsidRDefault="00931211" w:rsidP="00CF5146">
      <w:pPr>
        <w:rPr>
          <w:rFonts w:ascii="ＭＳ 明朝" w:eastAsia="ＭＳ 明朝" w:hAnsi="ＭＳ 明朝"/>
          <w:szCs w:val="21"/>
        </w:rPr>
      </w:pPr>
    </w:p>
    <w:p w14:paraId="3DEF3C49" w14:textId="32E79ACD" w:rsidR="00931211" w:rsidRDefault="00931211" w:rsidP="00CF5146">
      <w:pPr>
        <w:rPr>
          <w:rFonts w:ascii="ＭＳ 明朝" w:eastAsia="ＭＳ 明朝" w:hAnsi="ＭＳ 明朝"/>
          <w:szCs w:val="21"/>
        </w:rPr>
      </w:pPr>
    </w:p>
    <w:p w14:paraId="62E85FA6" w14:textId="551608EE" w:rsidR="00BB2740" w:rsidRDefault="00BB2740" w:rsidP="00CF5146">
      <w:pPr>
        <w:rPr>
          <w:rFonts w:ascii="ＭＳ 明朝" w:eastAsia="ＭＳ 明朝" w:hAnsi="ＭＳ 明朝"/>
          <w:szCs w:val="21"/>
        </w:rPr>
      </w:pPr>
    </w:p>
    <w:p w14:paraId="2BFAE375" w14:textId="46A6C8C8" w:rsidR="00BB2740" w:rsidRDefault="00BB2740" w:rsidP="00CF5146">
      <w:pPr>
        <w:rPr>
          <w:rFonts w:ascii="ＭＳ 明朝" w:eastAsia="ＭＳ 明朝" w:hAnsi="ＭＳ 明朝"/>
          <w:szCs w:val="21"/>
        </w:rPr>
      </w:pPr>
    </w:p>
    <w:p w14:paraId="7EFF978A" w14:textId="532483DF" w:rsidR="00931211" w:rsidRDefault="00931211" w:rsidP="00CF5146">
      <w:pPr>
        <w:rPr>
          <w:rFonts w:ascii="ＭＳ 明朝" w:eastAsia="ＭＳ 明朝" w:hAnsi="ＭＳ 明朝"/>
          <w:szCs w:val="21"/>
        </w:rPr>
      </w:pPr>
    </w:p>
    <w:p w14:paraId="0697CDE9" w14:textId="2A6666EB" w:rsidR="00931211" w:rsidRDefault="00931211" w:rsidP="00CF5146">
      <w:pPr>
        <w:rPr>
          <w:rFonts w:ascii="ＭＳ 明朝" w:eastAsia="ＭＳ 明朝" w:hAnsi="ＭＳ 明朝"/>
          <w:szCs w:val="21"/>
        </w:rPr>
      </w:pPr>
    </w:p>
    <w:p w14:paraId="6516D573" w14:textId="5ACC0969" w:rsidR="00CF5146" w:rsidRDefault="00CF5146" w:rsidP="00CF5146">
      <w:pPr>
        <w:rPr>
          <w:rFonts w:ascii="ＭＳ 明朝" w:eastAsia="ＭＳ 明朝" w:hAnsi="ＭＳ 明朝"/>
          <w:szCs w:val="21"/>
        </w:rPr>
      </w:pPr>
    </w:p>
    <w:p w14:paraId="12F3AAD7" w14:textId="57E016B9" w:rsidR="00CF5146" w:rsidRDefault="00DD740D" w:rsidP="00CF5146">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0992" behindDoc="0" locked="0" layoutInCell="1" allowOverlap="1" wp14:anchorId="05EFEF51" wp14:editId="3C85BCBA">
                <wp:simplePos x="0" y="0"/>
                <wp:positionH relativeFrom="column">
                  <wp:posOffset>497205</wp:posOffset>
                </wp:positionH>
                <wp:positionV relativeFrom="paragraph">
                  <wp:posOffset>186054</wp:posOffset>
                </wp:positionV>
                <wp:extent cx="5264150" cy="1190625"/>
                <wp:effectExtent l="0" t="0" r="12700" b="28575"/>
                <wp:wrapNone/>
                <wp:docPr id="1659500979" name="正方形/長方形 109"/>
                <wp:cNvGraphicFramePr/>
                <a:graphic xmlns:a="http://schemas.openxmlformats.org/drawingml/2006/main">
                  <a:graphicData uri="http://schemas.microsoft.com/office/word/2010/wordprocessingShape">
                    <wps:wsp>
                      <wps:cNvSpPr/>
                      <wps:spPr>
                        <a:xfrm>
                          <a:off x="0" y="0"/>
                          <a:ext cx="5264150" cy="1190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60E4EDB" id="正方形/長方形 109" o:spid="_x0000_s1026" style="position:absolute;margin-left:39.15pt;margin-top:14.65pt;width:414.5pt;height:9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" filled="f" strokecolor="black [3213]" strokeweight="1pt"/>
            </w:pict>
          </mc:Fallback>
        </mc:AlternateContent>
      </w:r>
    </w:p>
    <w:p w14:paraId="40402947" w14:textId="376ADF91" w:rsidR="00CF5146" w:rsidRPr="00931211" w:rsidRDefault="00CF5146" w:rsidP="00CF5146">
      <w:pPr>
        <w:jc w:val="center"/>
        <w:rPr>
          <w:rFonts w:ascii="UD デジタル 教科書体 NK-B" w:eastAsia="UD デジタル 教科書体 NK-B" w:hAnsi="BIZ UDゴシック"/>
          <w:sz w:val="48"/>
          <w:szCs w:val="48"/>
        </w:rPr>
      </w:pPr>
      <w:r w:rsidRPr="00931211">
        <w:rPr>
          <w:rFonts w:ascii="UD デジタル 教科書体 NK-B" w:eastAsia="UD デジタル 教科書体 NK-B" w:hAnsi="BIZ UDゴシック" w:hint="eastAsia"/>
          <w:sz w:val="48"/>
          <w:szCs w:val="48"/>
        </w:rPr>
        <w:t>甲良町</w:t>
      </w:r>
    </w:p>
    <w:p w14:paraId="77CEA209" w14:textId="23E6981A" w:rsidR="00CF5146" w:rsidRPr="00931211" w:rsidRDefault="00CF5146" w:rsidP="00CF5146">
      <w:pPr>
        <w:jc w:val="center"/>
        <w:rPr>
          <w:rFonts w:ascii="UD デジタル 教科書体 NK-B" w:eastAsia="UD デジタル 教科書体 NK-B" w:hAnsi="BIZ UDゴシック"/>
          <w:sz w:val="48"/>
          <w:szCs w:val="48"/>
        </w:rPr>
      </w:pPr>
      <w:r w:rsidRPr="00931211">
        <w:rPr>
          <w:rFonts w:ascii="UD デジタル 教科書体 NK-B" w:eastAsia="UD デジタル 教科書体 NK-B" w:hAnsi="BIZ UDゴシック" w:hint="eastAsia"/>
          <w:sz w:val="48"/>
          <w:szCs w:val="48"/>
        </w:rPr>
        <w:t>第</w:t>
      </w:r>
      <w:r w:rsidR="00DD740D" w:rsidRPr="00931211">
        <w:rPr>
          <w:rFonts w:ascii="UD デジタル 教科書体 NK-B" w:eastAsia="UD デジタル 教科書体 NK-B" w:hAnsi="BIZ UDゴシック" w:hint="eastAsia"/>
          <w:sz w:val="48"/>
          <w:szCs w:val="48"/>
        </w:rPr>
        <w:t>3</w:t>
      </w:r>
      <w:r w:rsidRPr="00931211">
        <w:rPr>
          <w:rFonts w:ascii="UD デジタル 教科書体 NK-B" w:eastAsia="UD デジタル 教科書体 NK-B" w:hAnsi="BIZ UDゴシック" w:hint="eastAsia"/>
          <w:sz w:val="48"/>
          <w:szCs w:val="48"/>
        </w:rPr>
        <w:t>期子ども・子育て支援事業計画</w:t>
      </w:r>
    </w:p>
    <w:p w14:paraId="70499E02" w14:textId="4CF5192A" w:rsidR="00E66D4B" w:rsidRPr="00931211" w:rsidRDefault="00E66D4B" w:rsidP="00CF5146">
      <w:pPr>
        <w:jc w:val="center"/>
        <w:rPr>
          <w:rFonts w:ascii="ＭＳ ゴシック" w:eastAsia="ＭＳ ゴシック" w:hAnsi="ＭＳ ゴシック"/>
          <w:szCs w:val="21"/>
        </w:rPr>
      </w:pPr>
    </w:p>
    <w:p w14:paraId="61C43F76" w14:textId="0EDB6A80" w:rsidR="00CF5146" w:rsidRPr="00931211" w:rsidRDefault="00CF5146" w:rsidP="00CF5146">
      <w:pPr>
        <w:jc w:val="center"/>
        <w:rPr>
          <w:rFonts w:ascii="BIZ UDゴシック" w:eastAsia="BIZ UDゴシック" w:hAnsi="BIZ UDゴシック"/>
          <w:b/>
          <w:bCs/>
          <w:sz w:val="36"/>
          <w:szCs w:val="36"/>
        </w:rPr>
      </w:pPr>
      <w:r w:rsidRPr="00931211">
        <w:rPr>
          <w:rFonts w:ascii="UD デジタル 教科書体 NK-B" w:eastAsia="UD デジタル 教科書体 NK-B" w:hAnsi="BIZ UDゴシック" w:hint="eastAsia"/>
          <w:sz w:val="36"/>
          <w:szCs w:val="36"/>
        </w:rPr>
        <w:t>（素案）</w:t>
      </w:r>
    </w:p>
    <w:p w14:paraId="0C291358" w14:textId="776705A4" w:rsidR="00CF5146" w:rsidRPr="00931211" w:rsidRDefault="00CF5146" w:rsidP="00E66D4B">
      <w:pPr>
        <w:rPr>
          <w:rFonts w:ascii="ＭＳ ゴシック" w:eastAsia="ＭＳ ゴシック" w:hAnsi="ＭＳ ゴシック"/>
          <w:szCs w:val="21"/>
        </w:rPr>
      </w:pPr>
    </w:p>
    <w:p w14:paraId="4A1D74EB" w14:textId="0235EA58" w:rsidR="00CF5146" w:rsidRPr="00931211" w:rsidRDefault="00CF5146" w:rsidP="00CF5146">
      <w:pPr>
        <w:jc w:val="center"/>
        <w:rPr>
          <w:rFonts w:ascii="ＭＳ ゴシック" w:eastAsia="ＭＳ ゴシック" w:hAnsi="ＭＳ ゴシック"/>
          <w:szCs w:val="21"/>
        </w:rPr>
      </w:pPr>
    </w:p>
    <w:p w14:paraId="19708ED1" w14:textId="691927B5" w:rsidR="00CF5146" w:rsidRPr="00931211" w:rsidRDefault="00CF5146" w:rsidP="00CF5146">
      <w:pPr>
        <w:jc w:val="center"/>
        <w:rPr>
          <w:rFonts w:ascii="ＭＳ ゴシック" w:eastAsia="ＭＳ ゴシック" w:hAnsi="ＭＳ ゴシック"/>
          <w:szCs w:val="21"/>
        </w:rPr>
      </w:pPr>
    </w:p>
    <w:p w14:paraId="0B5A7E90" w14:textId="074637B0" w:rsidR="00CF5146" w:rsidRPr="00931211" w:rsidRDefault="00CF5146" w:rsidP="00CF5146">
      <w:pPr>
        <w:jc w:val="center"/>
        <w:rPr>
          <w:rFonts w:ascii="ＭＳ ゴシック" w:eastAsia="ＭＳ ゴシック" w:hAnsi="ＭＳ ゴシック"/>
          <w:szCs w:val="21"/>
        </w:rPr>
      </w:pPr>
    </w:p>
    <w:p w14:paraId="4758BA45" w14:textId="77777777" w:rsidR="00CF5146" w:rsidRPr="00931211" w:rsidRDefault="00CF5146" w:rsidP="00CF5146">
      <w:pPr>
        <w:jc w:val="center"/>
        <w:rPr>
          <w:rFonts w:ascii="ＭＳ ゴシック" w:eastAsia="ＭＳ ゴシック" w:hAnsi="ＭＳ ゴシック"/>
          <w:szCs w:val="21"/>
        </w:rPr>
      </w:pPr>
    </w:p>
    <w:p w14:paraId="32729087" w14:textId="77777777" w:rsidR="00CF5146" w:rsidRDefault="00CF5146" w:rsidP="00CF5146">
      <w:pPr>
        <w:jc w:val="center"/>
        <w:rPr>
          <w:rFonts w:ascii="ＭＳ ゴシック" w:eastAsia="ＭＳ ゴシック" w:hAnsi="ＭＳ ゴシック"/>
          <w:szCs w:val="21"/>
        </w:rPr>
      </w:pPr>
    </w:p>
    <w:p w14:paraId="0EE1FA20" w14:textId="77777777" w:rsidR="00931211" w:rsidRDefault="00931211" w:rsidP="00CF5146">
      <w:pPr>
        <w:jc w:val="center"/>
        <w:rPr>
          <w:rFonts w:ascii="ＭＳ ゴシック" w:eastAsia="ＭＳ ゴシック" w:hAnsi="ＭＳ ゴシック"/>
          <w:szCs w:val="21"/>
        </w:rPr>
      </w:pPr>
    </w:p>
    <w:p w14:paraId="165BCC11" w14:textId="77777777" w:rsidR="00931211" w:rsidRDefault="00931211" w:rsidP="00CF5146">
      <w:pPr>
        <w:jc w:val="center"/>
        <w:rPr>
          <w:rFonts w:ascii="ＭＳ ゴシック" w:eastAsia="ＭＳ ゴシック" w:hAnsi="ＭＳ ゴシック"/>
          <w:szCs w:val="21"/>
        </w:rPr>
      </w:pPr>
    </w:p>
    <w:p w14:paraId="3AC466D3" w14:textId="77777777" w:rsidR="00931211" w:rsidRDefault="00931211" w:rsidP="00CF5146">
      <w:pPr>
        <w:jc w:val="center"/>
        <w:rPr>
          <w:rFonts w:ascii="ＭＳ ゴシック" w:eastAsia="ＭＳ ゴシック" w:hAnsi="ＭＳ ゴシック"/>
          <w:szCs w:val="21"/>
        </w:rPr>
      </w:pPr>
    </w:p>
    <w:p w14:paraId="4F0FBEAC" w14:textId="77777777" w:rsidR="00931211" w:rsidRDefault="00931211" w:rsidP="00CF5146">
      <w:pPr>
        <w:jc w:val="center"/>
        <w:rPr>
          <w:rFonts w:ascii="ＭＳ ゴシック" w:eastAsia="ＭＳ ゴシック" w:hAnsi="ＭＳ ゴシック"/>
          <w:szCs w:val="21"/>
        </w:rPr>
      </w:pPr>
    </w:p>
    <w:p w14:paraId="2A0A7E3D" w14:textId="77777777" w:rsidR="00931211" w:rsidRDefault="00931211" w:rsidP="00CF5146">
      <w:pPr>
        <w:jc w:val="center"/>
        <w:rPr>
          <w:rFonts w:ascii="ＭＳ ゴシック" w:eastAsia="ＭＳ ゴシック" w:hAnsi="ＭＳ ゴシック"/>
          <w:szCs w:val="21"/>
        </w:rPr>
      </w:pPr>
    </w:p>
    <w:p w14:paraId="756EEECB" w14:textId="77777777" w:rsidR="00931211" w:rsidRDefault="00931211" w:rsidP="00CF5146">
      <w:pPr>
        <w:jc w:val="center"/>
        <w:rPr>
          <w:rFonts w:ascii="ＭＳ ゴシック" w:eastAsia="ＭＳ ゴシック" w:hAnsi="ＭＳ ゴシック"/>
          <w:szCs w:val="21"/>
        </w:rPr>
      </w:pPr>
    </w:p>
    <w:p w14:paraId="18826F33" w14:textId="77777777" w:rsidR="00931211" w:rsidRDefault="00931211" w:rsidP="00CF5146">
      <w:pPr>
        <w:jc w:val="center"/>
        <w:rPr>
          <w:rFonts w:ascii="ＭＳ ゴシック" w:eastAsia="ＭＳ ゴシック" w:hAnsi="ＭＳ ゴシック"/>
          <w:szCs w:val="21"/>
        </w:rPr>
      </w:pPr>
    </w:p>
    <w:p w14:paraId="51E5B6A5" w14:textId="77777777" w:rsidR="00931211" w:rsidRDefault="00931211" w:rsidP="00CF5146">
      <w:pPr>
        <w:jc w:val="center"/>
        <w:rPr>
          <w:rFonts w:ascii="ＭＳ ゴシック" w:eastAsia="ＭＳ ゴシック" w:hAnsi="ＭＳ ゴシック"/>
          <w:szCs w:val="21"/>
        </w:rPr>
      </w:pPr>
    </w:p>
    <w:p w14:paraId="54A2A985" w14:textId="77777777" w:rsidR="00931211" w:rsidRDefault="00931211" w:rsidP="00BB2740">
      <w:pPr>
        <w:rPr>
          <w:rFonts w:ascii="ＭＳ ゴシック" w:eastAsia="ＭＳ ゴシック" w:hAnsi="ＭＳ ゴシック"/>
          <w:szCs w:val="21"/>
        </w:rPr>
      </w:pPr>
    </w:p>
    <w:p w14:paraId="766EDA75" w14:textId="77777777" w:rsidR="00931211" w:rsidRDefault="00931211" w:rsidP="00CF5146">
      <w:pPr>
        <w:jc w:val="center"/>
        <w:rPr>
          <w:rFonts w:ascii="ＭＳ ゴシック" w:eastAsia="ＭＳ ゴシック" w:hAnsi="ＭＳ ゴシック"/>
          <w:szCs w:val="21"/>
        </w:rPr>
      </w:pPr>
    </w:p>
    <w:p w14:paraId="75EF1492" w14:textId="77777777" w:rsidR="00931211" w:rsidRDefault="00931211" w:rsidP="00CF5146">
      <w:pPr>
        <w:jc w:val="center"/>
        <w:rPr>
          <w:rFonts w:ascii="ＭＳ ゴシック" w:eastAsia="ＭＳ ゴシック" w:hAnsi="ＭＳ ゴシック"/>
          <w:szCs w:val="21"/>
        </w:rPr>
      </w:pPr>
    </w:p>
    <w:p w14:paraId="26E5586A" w14:textId="77777777" w:rsidR="00931211" w:rsidRPr="00931211" w:rsidRDefault="00931211" w:rsidP="00CF5146">
      <w:pPr>
        <w:jc w:val="center"/>
        <w:rPr>
          <w:rFonts w:ascii="ＭＳ ゴシック" w:eastAsia="ＭＳ ゴシック" w:hAnsi="ＭＳ ゴシック"/>
          <w:szCs w:val="21"/>
        </w:rPr>
      </w:pPr>
    </w:p>
    <w:p w14:paraId="7EC46B66" w14:textId="77777777" w:rsidR="00CF5146" w:rsidRPr="00931211" w:rsidRDefault="00CF5146" w:rsidP="00CF5146">
      <w:pPr>
        <w:jc w:val="center"/>
        <w:rPr>
          <w:rFonts w:ascii="ＭＳ ゴシック" w:eastAsia="ＭＳ ゴシック" w:hAnsi="ＭＳ ゴシック"/>
          <w:szCs w:val="21"/>
        </w:rPr>
      </w:pPr>
    </w:p>
    <w:p w14:paraId="0370CDAC" w14:textId="77777777" w:rsidR="00DD740D" w:rsidRPr="00931211" w:rsidRDefault="00DD740D" w:rsidP="00CF5146">
      <w:pPr>
        <w:jc w:val="center"/>
        <w:rPr>
          <w:rFonts w:ascii="ＭＳ ゴシック" w:eastAsia="ＭＳ ゴシック" w:hAnsi="ＭＳ ゴシック"/>
          <w:szCs w:val="21"/>
        </w:rPr>
      </w:pPr>
    </w:p>
    <w:p w14:paraId="6CCD0408" w14:textId="7C55EE7F" w:rsidR="00CF5146" w:rsidRDefault="00CF5146" w:rsidP="00D176D0">
      <w:pPr>
        <w:jc w:val="center"/>
        <w:rPr>
          <w:rFonts w:ascii="UD デジタル 教科書体 NK-B" w:eastAsia="UD デジタル 教科書体 NK-B" w:hAnsi="BIZ UDゴシック"/>
          <w:sz w:val="32"/>
          <w:szCs w:val="32"/>
        </w:rPr>
      </w:pPr>
      <w:r w:rsidRPr="00D176D0">
        <w:rPr>
          <w:rFonts w:ascii="UD デジタル 教科書体 NK-B" w:eastAsia="UD デジタル 教科書体 NK-B" w:hAnsi="BIZ UDゴシック" w:hint="eastAsia"/>
          <w:sz w:val="32"/>
          <w:szCs w:val="32"/>
        </w:rPr>
        <w:t>令和</w:t>
      </w:r>
      <w:r w:rsidR="00931211">
        <w:rPr>
          <w:rFonts w:ascii="UD デジタル 教科書体 NK-B" w:eastAsia="UD デジタル 教科書体 NK-B" w:hAnsi="BIZ UDゴシック" w:hint="eastAsia"/>
          <w:sz w:val="32"/>
          <w:szCs w:val="32"/>
        </w:rPr>
        <w:t>７</w:t>
      </w:r>
      <w:r w:rsidRPr="00D176D0">
        <w:rPr>
          <w:rFonts w:ascii="UD デジタル 教科書体 NK-B" w:eastAsia="UD デジタル 教科書体 NK-B" w:hAnsi="BIZ UDゴシック" w:hint="eastAsia"/>
          <w:sz w:val="32"/>
          <w:szCs w:val="32"/>
        </w:rPr>
        <w:t>年３月</w:t>
      </w:r>
    </w:p>
    <w:p w14:paraId="3EC823DE" w14:textId="3927FF88" w:rsidR="00D176D0" w:rsidRPr="00D176D0" w:rsidRDefault="00D176D0" w:rsidP="00D176D0">
      <w:pPr>
        <w:jc w:val="center"/>
        <w:rPr>
          <w:rFonts w:ascii="UD デジタル 教科書体 NK-B" w:eastAsia="UD デジタル 教科書体 NK-B" w:hAnsi="BIZ UDゴシック"/>
          <w:sz w:val="32"/>
          <w:szCs w:val="32"/>
        </w:rPr>
      </w:pPr>
      <w:r>
        <w:rPr>
          <w:rFonts w:ascii="UD デジタル 教科書体 NK-B" w:eastAsia="UD デジタル 教科書体 NK-B" w:hAnsi="BIZ UDゴシック" w:hint="eastAsia"/>
          <w:sz w:val="32"/>
          <w:szCs w:val="32"/>
        </w:rPr>
        <w:t>甲良町</w:t>
      </w:r>
    </w:p>
    <w:p w14:paraId="4E2DE0B6" w14:textId="225B958B" w:rsidR="00D176D0" w:rsidRDefault="00D176D0">
      <w:pPr>
        <w:widowControl/>
        <w:jc w:val="left"/>
        <w:rPr>
          <w:rFonts w:ascii="ＭＳ 明朝" w:eastAsia="ＭＳ 明朝" w:hAnsi="ＭＳ 明朝"/>
          <w:szCs w:val="21"/>
        </w:rPr>
      </w:pPr>
      <w:r>
        <w:rPr>
          <w:rFonts w:ascii="ＭＳ 明朝" w:eastAsia="ＭＳ 明朝" w:hAnsi="ＭＳ 明朝"/>
          <w:szCs w:val="21"/>
        </w:rPr>
        <w:br w:type="page"/>
      </w:r>
    </w:p>
    <w:p w14:paraId="5EB6289F" w14:textId="77777777" w:rsidR="00305546" w:rsidRDefault="00305546">
      <w:pPr>
        <w:widowControl/>
        <w:jc w:val="left"/>
        <w:rPr>
          <w:rFonts w:ascii="BIZ UDゴシック" w:eastAsia="BIZ UDゴシック" w:hAnsi="BIZ UDゴシック"/>
          <w:b/>
          <w:bCs/>
          <w:sz w:val="32"/>
          <w:szCs w:val="32"/>
        </w:rPr>
      </w:pPr>
      <w:r>
        <w:rPr>
          <w:rFonts w:ascii="BIZ UDゴシック" w:eastAsia="BIZ UDゴシック" w:hAnsi="BIZ UDゴシック"/>
          <w:b/>
          <w:bCs/>
          <w:sz w:val="32"/>
          <w:szCs w:val="32"/>
        </w:rPr>
        <w:lastRenderedPageBreak/>
        <w:br w:type="page"/>
      </w:r>
    </w:p>
    <w:p w14:paraId="447D7CD4" w14:textId="1BD89418" w:rsidR="00CF5146" w:rsidRPr="00C60B9E" w:rsidRDefault="00E66D4B" w:rsidP="006C67B5">
      <w:pPr>
        <w:tabs>
          <w:tab w:val="center" w:pos="5030"/>
        </w:tabs>
        <w:ind w:firstLineChars="100" w:firstLine="309"/>
        <w:rPr>
          <w:rFonts w:ascii="BIZ UDゴシック" w:eastAsia="BIZ UDゴシック" w:hAnsi="BIZ UDゴシック"/>
          <w:b/>
          <w:bCs/>
          <w:szCs w:val="21"/>
        </w:rPr>
      </w:pPr>
      <w:r w:rsidRPr="00C60B9E">
        <w:rPr>
          <w:rFonts w:ascii="BIZ UDゴシック" w:eastAsia="BIZ UDゴシック" w:hAnsi="BIZ UDゴシック"/>
          <w:b/>
          <w:bCs/>
          <w:noProof/>
          <w:sz w:val="32"/>
          <w:szCs w:val="32"/>
        </w:rPr>
        <w:lastRenderedPageBreak/>
        <mc:AlternateContent>
          <mc:Choice Requires="wps">
            <w:drawing>
              <wp:anchor distT="0" distB="0" distL="114300" distR="114300" simplePos="0" relativeHeight="251862016" behindDoc="1" locked="0" layoutInCell="1" allowOverlap="1" wp14:anchorId="1F022763" wp14:editId="5C2908A8">
                <wp:simplePos x="0" y="0"/>
                <wp:positionH relativeFrom="margin">
                  <wp:posOffset>-4445</wp:posOffset>
                </wp:positionH>
                <wp:positionV relativeFrom="line">
                  <wp:posOffset>-4445</wp:posOffset>
                </wp:positionV>
                <wp:extent cx="6210300" cy="410210"/>
                <wp:effectExtent l="0" t="0" r="19050" b="27940"/>
                <wp:wrapNone/>
                <wp:docPr id="1269040387"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0210"/>
                        </a:xfrm>
                        <a:prstGeom prst="rect">
                          <a:avLst/>
                        </a:prstGeom>
                        <a:ln/>
                      </wps:spPr>
                      <wps:style>
                        <a:lnRef idx="1">
                          <a:schemeClr val="accent3"/>
                        </a:lnRef>
                        <a:fillRef idx="2">
                          <a:schemeClr val="accent3"/>
                        </a:fillRef>
                        <a:effectRef idx="1">
                          <a:schemeClr val="accent3"/>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3B6980" id="正方形/長方形 110" o:spid="_x0000_s1026" style="position:absolute;margin-left:-.35pt;margin-top:-.35pt;width:489pt;height:32.3pt;z-index:-2514544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" fillcolor="#c3c3c3 [2166]" strokecolor="#a5a5a5 [3206]" strokeweight=".5pt">
                <v:fill color2="#b6b6b6 [2614]" rotate="t" colors="0 #d2d2d2;.5 #c8c8c8;1 silver" focus="100%" type="gradient">
                  <o:fill v:ext="view" type="gradientUnscaled"/>
                </v:fill>
                <v:textbox inset="5.85pt,.7pt,5.85pt,.7pt"/>
                <w10:wrap anchorx="margin" anchory="line"/>
              </v:rect>
            </w:pict>
          </mc:Fallback>
        </mc:AlternateContent>
      </w:r>
      <w:r w:rsidR="00CF5146" w:rsidRPr="00C60B9E">
        <w:rPr>
          <w:rFonts w:ascii="BIZ UDゴシック" w:eastAsia="BIZ UDゴシック" w:hAnsi="BIZ UDゴシック" w:hint="eastAsia"/>
          <w:b/>
          <w:bCs/>
          <w:sz w:val="32"/>
          <w:szCs w:val="32"/>
        </w:rPr>
        <w:t>目</w:t>
      </w:r>
      <w:r w:rsidR="009D5CA8">
        <w:rPr>
          <w:rFonts w:ascii="BIZ UDゴシック" w:eastAsia="BIZ UDゴシック" w:hAnsi="BIZ UDゴシック" w:hint="eastAsia"/>
          <w:b/>
          <w:bCs/>
          <w:sz w:val="32"/>
          <w:szCs w:val="32"/>
        </w:rPr>
        <w:t xml:space="preserve"> </w:t>
      </w:r>
      <w:r w:rsidR="00CF5146" w:rsidRPr="00C60B9E">
        <w:rPr>
          <w:rFonts w:ascii="BIZ UDゴシック" w:eastAsia="BIZ UDゴシック" w:hAnsi="BIZ UDゴシック" w:hint="eastAsia"/>
          <w:b/>
          <w:bCs/>
          <w:sz w:val="32"/>
          <w:szCs w:val="32"/>
        </w:rPr>
        <w:t>次</w:t>
      </w:r>
      <w:r w:rsidR="006C67B5" w:rsidRPr="00C60B9E">
        <w:rPr>
          <w:rFonts w:ascii="BIZ UDゴシック" w:eastAsia="BIZ UDゴシック" w:hAnsi="BIZ UDゴシック"/>
          <w:b/>
          <w:bCs/>
          <w:sz w:val="32"/>
          <w:szCs w:val="32"/>
        </w:rPr>
        <w:tab/>
      </w:r>
    </w:p>
    <w:p w14:paraId="0246DBDE" w14:textId="77777777" w:rsidR="00CF5146" w:rsidRDefault="00CF5146" w:rsidP="00CF5146">
      <w:pPr>
        <w:rPr>
          <w:rFonts w:ascii="ＭＳ 明朝" w:eastAsia="ＭＳ 明朝" w:hAnsi="ＭＳ 明朝"/>
          <w:szCs w:val="21"/>
        </w:rPr>
      </w:pPr>
    </w:p>
    <w:p w14:paraId="4A841835" w14:textId="228D404E" w:rsidR="00CF5146" w:rsidRDefault="00CF5146" w:rsidP="00CF5146">
      <w:pPr>
        <w:rPr>
          <w:rFonts w:ascii="ＭＳ 明朝" w:eastAsia="ＭＳ 明朝" w:hAnsi="ＭＳ 明朝"/>
          <w:szCs w:val="21"/>
        </w:rPr>
      </w:pPr>
    </w:p>
    <w:p w14:paraId="1C886040" w14:textId="1367901A" w:rsidR="00950B06" w:rsidRPr="00074AD2" w:rsidRDefault="00950B06" w:rsidP="00950B06">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 xml:space="preserve">第１章　</w:t>
      </w:r>
      <w:r w:rsidR="00B33B48" w:rsidRPr="00B33B48">
        <w:rPr>
          <w:rFonts w:ascii="ＭＳ ゴシック" w:eastAsia="ＭＳ ゴシック" w:hAnsi="ＭＳ ゴシック" w:hint="eastAsia"/>
          <w:b/>
          <w:bCs/>
          <w:sz w:val="24"/>
          <w:szCs w:val="24"/>
        </w:rPr>
        <w:t>計画の策定にあたって</w:t>
      </w:r>
    </w:p>
    <w:p w14:paraId="36E133DE" w14:textId="48D4BE6E" w:rsidR="00950B06" w:rsidRPr="00B33B48" w:rsidRDefault="00950B06" w:rsidP="00950B06">
      <w:pPr>
        <w:tabs>
          <w:tab w:val="right" w:leader="middleDot" w:pos="9638"/>
        </w:tabs>
        <w:spacing w:line="340" w:lineRule="exact"/>
        <w:rPr>
          <w:rFonts w:ascii="ＭＳ ゴシック" w:eastAsia="ＭＳ ゴシック" w:hAnsi="ＭＳ ゴシック"/>
          <w:szCs w:val="21"/>
        </w:rPr>
      </w:pPr>
      <w:r w:rsidRPr="00B33B48">
        <w:rPr>
          <w:rFonts w:ascii="ＭＳ ゴシック" w:eastAsia="ＭＳ ゴシック" w:hAnsi="ＭＳ ゴシック" w:hint="eastAsia"/>
          <w:szCs w:val="21"/>
        </w:rPr>
        <w:t>１－１</w:t>
      </w:r>
      <w:r w:rsidR="009A5480">
        <w:rPr>
          <w:rFonts w:ascii="ＭＳ ゴシック" w:eastAsia="ＭＳ ゴシック" w:hAnsi="ＭＳ ゴシック" w:hint="eastAsia"/>
          <w:szCs w:val="21"/>
        </w:rPr>
        <w:t xml:space="preserve">　</w:t>
      </w:r>
      <w:r w:rsidR="00B33B48" w:rsidRPr="00B33B48">
        <w:rPr>
          <w:rFonts w:ascii="ＭＳ ゴシック" w:eastAsia="ＭＳ ゴシック" w:hAnsi="ＭＳ ゴシック" w:hint="eastAsia"/>
          <w:szCs w:val="21"/>
        </w:rPr>
        <w:t>計画策定の背景と趣旨</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３</w:t>
      </w:r>
    </w:p>
    <w:p w14:paraId="788FA376" w14:textId="4A10453D" w:rsidR="00950B06" w:rsidRPr="00B33B48" w:rsidRDefault="00950B06" w:rsidP="00950B06">
      <w:pPr>
        <w:tabs>
          <w:tab w:val="right" w:leader="middleDot" w:pos="9638"/>
        </w:tabs>
        <w:spacing w:line="340" w:lineRule="exact"/>
        <w:rPr>
          <w:rFonts w:ascii="ＭＳ ゴシック" w:eastAsia="ＭＳ ゴシック" w:hAnsi="ＭＳ ゴシック"/>
          <w:szCs w:val="21"/>
        </w:rPr>
      </w:pPr>
      <w:r w:rsidRPr="00B33B48">
        <w:rPr>
          <w:rFonts w:ascii="ＭＳ ゴシック" w:eastAsia="ＭＳ ゴシック" w:hAnsi="ＭＳ ゴシック" w:hint="eastAsia"/>
          <w:szCs w:val="21"/>
        </w:rPr>
        <w:t>１－２</w:t>
      </w:r>
      <w:r w:rsidR="009A5480">
        <w:rPr>
          <w:rFonts w:ascii="ＭＳ ゴシック" w:eastAsia="ＭＳ ゴシック" w:hAnsi="ＭＳ ゴシック" w:hint="eastAsia"/>
          <w:szCs w:val="21"/>
        </w:rPr>
        <w:t xml:space="preserve">　</w:t>
      </w:r>
      <w:r w:rsidRPr="00B33B48">
        <w:rPr>
          <w:rFonts w:ascii="ＭＳ ゴシック" w:eastAsia="ＭＳ ゴシック" w:hAnsi="ＭＳ ゴシック"/>
          <w:szCs w:val="21"/>
        </w:rPr>
        <w:t>計画の位置づけ</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４</w:t>
      </w:r>
    </w:p>
    <w:p w14:paraId="53428970" w14:textId="67F5EBA6" w:rsidR="00950B06" w:rsidRPr="00B33B48" w:rsidRDefault="00950B06" w:rsidP="00950B06">
      <w:pPr>
        <w:tabs>
          <w:tab w:val="right" w:leader="middleDot" w:pos="9638"/>
        </w:tabs>
        <w:spacing w:line="340" w:lineRule="exact"/>
        <w:rPr>
          <w:rFonts w:ascii="ＭＳ ゴシック" w:eastAsia="ＭＳ ゴシック" w:hAnsi="ＭＳ ゴシック"/>
          <w:szCs w:val="21"/>
        </w:rPr>
      </w:pPr>
      <w:r w:rsidRPr="00B33B48">
        <w:rPr>
          <w:rFonts w:ascii="ＭＳ ゴシック" w:eastAsia="ＭＳ ゴシック" w:hAnsi="ＭＳ ゴシック" w:hint="eastAsia"/>
          <w:szCs w:val="21"/>
        </w:rPr>
        <w:t>１－３</w:t>
      </w:r>
      <w:r w:rsidR="009A5480">
        <w:rPr>
          <w:rFonts w:ascii="ＭＳ ゴシック" w:eastAsia="ＭＳ ゴシック" w:hAnsi="ＭＳ ゴシック" w:hint="eastAsia"/>
          <w:szCs w:val="21"/>
        </w:rPr>
        <w:t xml:space="preserve">　</w:t>
      </w:r>
      <w:r w:rsidR="00B33B48" w:rsidRPr="00B33B48">
        <w:rPr>
          <w:rFonts w:ascii="ＭＳ ゴシック" w:eastAsia="ＭＳ ゴシック" w:hAnsi="ＭＳ ゴシック" w:hint="eastAsia"/>
          <w:szCs w:val="21"/>
        </w:rPr>
        <w:t>計画の策定体制</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６</w:t>
      </w:r>
    </w:p>
    <w:p w14:paraId="0AA9D10F" w14:textId="1032D94E" w:rsidR="00CF5146" w:rsidRDefault="00CF5146" w:rsidP="00CF5146">
      <w:pPr>
        <w:rPr>
          <w:rFonts w:ascii="ＭＳ 明朝" w:eastAsia="ＭＳ 明朝" w:hAnsi="ＭＳ 明朝"/>
          <w:szCs w:val="21"/>
        </w:rPr>
      </w:pPr>
    </w:p>
    <w:p w14:paraId="63962C8F" w14:textId="77777777" w:rsidR="009C302B" w:rsidRPr="00950B06" w:rsidRDefault="009C302B" w:rsidP="00CF5146">
      <w:pPr>
        <w:rPr>
          <w:rFonts w:ascii="ＭＳ 明朝" w:eastAsia="ＭＳ 明朝" w:hAnsi="ＭＳ 明朝"/>
          <w:szCs w:val="21"/>
        </w:rPr>
      </w:pPr>
    </w:p>
    <w:p w14:paraId="7AA79E38" w14:textId="070FEBD9" w:rsidR="00CD6197" w:rsidRPr="00074AD2" w:rsidRDefault="00CD6197" w:rsidP="00CD6197">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第</w:t>
      </w:r>
      <w:r>
        <w:rPr>
          <w:rFonts w:ascii="ＭＳ ゴシック" w:eastAsia="ＭＳ ゴシック" w:hAnsi="ＭＳ ゴシック" w:hint="eastAsia"/>
          <w:b/>
          <w:bCs/>
          <w:sz w:val="24"/>
          <w:szCs w:val="24"/>
        </w:rPr>
        <w:t>２</w:t>
      </w:r>
      <w:r w:rsidRPr="00074AD2">
        <w:rPr>
          <w:rFonts w:ascii="ＭＳ ゴシック" w:eastAsia="ＭＳ ゴシック" w:hAnsi="ＭＳ ゴシック" w:hint="eastAsia"/>
          <w:b/>
          <w:bCs/>
          <w:sz w:val="24"/>
          <w:szCs w:val="24"/>
        </w:rPr>
        <w:t xml:space="preserve">章　</w:t>
      </w:r>
      <w:r w:rsidRPr="00CD6197">
        <w:rPr>
          <w:rFonts w:ascii="ＭＳ ゴシック" w:eastAsia="ＭＳ ゴシック" w:hAnsi="ＭＳ ゴシック" w:hint="eastAsia"/>
          <w:b/>
          <w:bCs/>
          <w:sz w:val="24"/>
          <w:szCs w:val="24"/>
        </w:rPr>
        <w:t>子どもや子育てを取り巻く状況</w:t>
      </w:r>
    </w:p>
    <w:p w14:paraId="0B6DB99E" w14:textId="06F0F900" w:rsidR="00CD6197" w:rsidRPr="00B33B48" w:rsidRDefault="009A5480" w:rsidP="00CD6197">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CD6197" w:rsidRPr="00B33B48">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Pr="009A5480">
        <w:rPr>
          <w:rFonts w:ascii="ＭＳ ゴシック" w:eastAsia="ＭＳ ゴシック" w:hAnsi="ＭＳ ゴシック" w:hint="eastAsia"/>
          <w:szCs w:val="21"/>
        </w:rPr>
        <w:t>甲良町の状況</w:t>
      </w:r>
      <w:r w:rsidR="00CD6197"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９</w:t>
      </w:r>
    </w:p>
    <w:p w14:paraId="0B768BD6" w14:textId="1A273C2E" w:rsidR="00CD6197" w:rsidRPr="00B33B48" w:rsidRDefault="009A5480" w:rsidP="00CD6197">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CD6197" w:rsidRPr="00B33B48">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9A5480">
        <w:rPr>
          <w:rFonts w:ascii="ＭＳ ゴシック" w:eastAsia="ＭＳ ゴシック" w:hAnsi="ＭＳ ゴシック" w:hint="eastAsia"/>
          <w:szCs w:val="21"/>
        </w:rPr>
        <w:t>教育・保育サービス等の状況</w:t>
      </w:r>
      <w:r w:rsidR="00CD6197" w:rsidRPr="00B33B48">
        <w:rPr>
          <w:rFonts w:ascii="ＭＳ ゴシック" w:eastAsia="ＭＳ ゴシック" w:hAnsi="ＭＳ ゴシック" w:hint="eastAsia"/>
          <w:szCs w:val="21"/>
        </w:rPr>
        <w:tab/>
      </w:r>
      <w:r w:rsidR="00CC1C76">
        <w:rPr>
          <w:rFonts w:ascii="ＭＳ ゴシック" w:eastAsia="ＭＳ ゴシック" w:hAnsi="ＭＳ ゴシック" w:hint="eastAsia"/>
          <w:szCs w:val="21"/>
        </w:rPr>
        <w:t>1</w:t>
      </w:r>
      <w:r w:rsidR="009C302B">
        <w:rPr>
          <w:rFonts w:ascii="ＭＳ ゴシック" w:eastAsia="ＭＳ ゴシック" w:hAnsi="ＭＳ ゴシック" w:hint="eastAsia"/>
          <w:szCs w:val="21"/>
        </w:rPr>
        <w:t>6</w:t>
      </w:r>
    </w:p>
    <w:p w14:paraId="5DDF5560" w14:textId="2AA281B9" w:rsidR="00CD6197" w:rsidRDefault="006D218F" w:rsidP="00CD6197">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CD6197" w:rsidRPr="00B33B48">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Pr="006D218F">
        <w:rPr>
          <w:rFonts w:ascii="ＭＳ ゴシック" w:eastAsia="ＭＳ ゴシック" w:hAnsi="ＭＳ ゴシック" w:hint="eastAsia"/>
          <w:szCs w:val="21"/>
        </w:rPr>
        <w:t>アンケート調査の結果からみえる状況</w:t>
      </w:r>
      <w:r w:rsidR="00CD6197"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21</w:t>
      </w:r>
    </w:p>
    <w:p w14:paraId="3DB05546" w14:textId="0967E30A" w:rsidR="00A32543" w:rsidRDefault="00A32543" w:rsidP="00A32543">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Pr="00B33B48">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４　</w:t>
      </w:r>
      <w:r w:rsidRPr="00A32543">
        <w:rPr>
          <w:rFonts w:ascii="ＭＳ ゴシック" w:eastAsia="ＭＳ ゴシック" w:hAnsi="ＭＳ ゴシック" w:hint="eastAsia"/>
          <w:szCs w:val="21"/>
        </w:rPr>
        <w:t>第３期計画策定に向けた課題</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33</w:t>
      </w:r>
    </w:p>
    <w:p w14:paraId="169168CA" w14:textId="77777777" w:rsidR="00A32543" w:rsidRDefault="00A32543" w:rsidP="00CD6197">
      <w:pPr>
        <w:tabs>
          <w:tab w:val="right" w:leader="middleDot" w:pos="9638"/>
        </w:tabs>
        <w:spacing w:line="340" w:lineRule="exact"/>
        <w:rPr>
          <w:rFonts w:ascii="ＭＳ ゴシック" w:eastAsia="ＭＳ ゴシック" w:hAnsi="ＭＳ ゴシック"/>
          <w:szCs w:val="21"/>
        </w:rPr>
      </w:pPr>
    </w:p>
    <w:p w14:paraId="748A9817" w14:textId="77777777" w:rsidR="009C302B" w:rsidRPr="00A32543" w:rsidRDefault="009C302B" w:rsidP="00CD6197">
      <w:pPr>
        <w:tabs>
          <w:tab w:val="right" w:leader="middleDot" w:pos="9638"/>
        </w:tabs>
        <w:spacing w:line="340" w:lineRule="exact"/>
        <w:rPr>
          <w:rFonts w:ascii="ＭＳ ゴシック" w:eastAsia="ＭＳ ゴシック" w:hAnsi="ＭＳ ゴシック"/>
          <w:szCs w:val="21"/>
        </w:rPr>
      </w:pPr>
    </w:p>
    <w:p w14:paraId="592F9C3E" w14:textId="08D7925E" w:rsidR="00522FAA" w:rsidRPr="00074AD2" w:rsidRDefault="00522FAA" w:rsidP="00522FAA">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第</w:t>
      </w:r>
      <w:r>
        <w:rPr>
          <w:rFonts w:ascii="ＭＳ ゴシック" w:eastAsia="ＭＳ ゴシック" w:hAnsi="ＭＳ ゴシック" w:hint="eastAsia"/>
          <w:b/>
          <w:bCs/>
          <w:sz w:val="24"/>
          <w:szCs w:val="24"/>
        </w:rPr>
        <w:t>３</w:t>
      </w:r>
      <w:r w:rsidRPr="00074AD2">
        <w:rPr>
          <w:rFonts w:ascii="ＭＳ ゴシック" w:eastAsia="ＭＳ ゴシック" w:hAnsi="ＭＳ ゴシック" w:hint="eastAsia"/>
          <w:b/>
          <w:bCs/>
          <w:sz w:val="24"/>
          <w:szCs w:val="24"/>
        </w:rPr>
        <w:t xml:space="preserve">章　</w:t>
      </w:r>
      <w:r w:rsidRPr="00522FAA">
        <w:rPr>
          <w:rFonts w:ascii="ＭＳ ゴシック" w:eastAsia="ＭＳ ゴシック" w:hAnsi="ＭＳ ゴシック" w:hint="eastAsia"/>
          <w:b/>
          <w:bCs/>
          <w:sz w:val="24"/>
          <w:szCs w:val="24"/>
        </w:rPr>
        <w:t>計画の基本的な考え方</w:t>
      </w:r>
    </w:p>
    <w:p w14:paraId="1289EB0A" w14:textId="4D7D26F7" w:rsidR="00522FAA" w:rsidRPr="00B33B48" w:rsidRDefault="00686D3A" w:rsidP="00522FAA">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522FAA" w:rsidRPr="00B33B48">
        <w:rPr>
          <w:rFonts w:ascii="ＭＳ ゴシック" w:eastAsia="ＭＳ ゴシック" w:hAnsi="ＭＳ ゴシック" w:hint="eastAsia"/>
          <w:szCs w:val="21"/>
        </w:rPr>
        <w:t>－１</w:t>
      </w:r>
      <w:r w:rsidR="00522FAA">
        <w:rPr>
          <w:rFonts w:ascii="ＭＳ ゴシック" w:eastAsia="ＭＳ ゴシック" w:hAnsi="ＭＳ ゴシック" w:hint="eastAsia"/>
          <w:szCs w:val="21"/>
        </w:rPr>
        <w:t xml:space="preserve">　</w:t>
      </w:r>
      <w:r w:rsidRPr="00686D3A">
        <w:rPr>
          <w:rFonts w:ascii="ＭＳ ゴシック" w:eastAsia="ＭＳ ゴシック" w:hAnsi="ＭＳ ゴシック" w:hint="eastAsia"/>
          <w:szCs w:val="21"/>
        </w:rPr>
        <w:t>基本理念</w:t>
      </w:r>
      <w:r w:rsidR="00522FAA"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37</w:t>
      </w:r>
    </w:p>
    <w:p w14:paraId="500AA36B" w14:textId="1A12E56C" w:rsidR="00522FAA" w:rsidRPr="00B33B48" w:rsidRDefault="00686D3A" w:rsidP="00522FAA">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522FAA" w:rsidRPr="00B33B48">
        <w:rPr>
          <w:rFonts w:ascii="ＭＳ ゴシック" w:eastAsia="ＭＳ ゴシック" w:hAnsi="ＭＳ ゴシック" w:hint="eastAsia"/>
          <w:szCs w:val="21"/>
        </w:rPr>
        <w:t>－２</w:t>
      </w:r>
      <w:r w:rsidR="00522FAA">
        <w:rPr>
          <w:rFonts w:ascii="ＭＳ ゴシック" w:eastAsia="ＭＳ ゴシック" w:hAnsi="ＭＳ ゴシック" w:hint="eastAsia"/>
          <w:szCs w:val="21"/>
        </w:rPr>
        <w:t xml:space="preserve">　</w:t>
      </w:r>
      <w:r w:rsidRPr="00686D3A">
        <w:rPr>
          <w:rFonts w:ascii="ＭＳ ゴシック" w:eastAsia="ＭＳ ゴシック" w:hAnsi="ＭＳ ゴシック" w:hint="eastAsia"/>
          <w:szCs w:val="21"/>
        </w:rPr>
        <w:t>基本的視点</w:t>
      </w:r>
      <w:r w:rsidR="00522FAA"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38</w:t>
      </w:r>
    </w:p>
    <w:p w14:paraId="432C0FF8" w14:textId="2C61F883" w:rsidR="00522FAA" w:rsidRDefault="00686D3A" w:rsidP="00522FAA">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522FAA" w:rsidRPr="00B33B48">
        <w:rPr>
          <w:rFonts w:ascii="ＭＳ ゴシック" w:eastAsia="ＭＳ ゴシック" w:hAnsi="ＭＳ ゴシック" w:hint="eastAsia"/>
          <w:szCs w:val="21"/>
        </w:rPr>
        <w:t>－３</w:t>
      </w:r>
      <w:r w:rsidR="00522FAA">
        <w:rPr>
          <w:rFonts w:ascii="ＭＳ ゴシック" w:eastAsia="ＭＳ ゴシック" w:hAnsi="ＭＳ ゴシック" w:hint="eastAsia"/>
          <w:szCs w:val="21"/>
        </w:rPr>
        <w:t xml:space="preserve">　</w:t>
      </w:r>
      <w:r w:rsidRPr="00686D3A">
        <w:rPr>
          <w:rFonts w:ascii="ＭＳ ゴシック" w:eastAsia="ＭＳ ゴシック" w:hAnsi="ＭＳ ゴシック" w:hint="eastAsia"/>
          <w:szCs w:val="21"/>
        </w:rPr>
        <w:t>基本目標</w:t>
      </w:r>
      <w:r w:rsidR="00522FAA"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39</w:t>
      </w:r>
    </w:p>
    <w:p w14:paraId="0C6D7D9B" w14:textId="7EC7AF5A" w:rsidR="00522FAA" w:rsidRDefault="00686D3A" w:rsidP="00522FAA">
      <w:pPr>
        <w:tabs>
          <w:tab w:val="right" w:leader="middleDot" w:pos="9638"/>
        </w:tabs>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522FAA" w:rsidRPr="00B33B48">
        <w:rPr>
          <w:rFonts w:ascii="ＭＳ ゴシック" w:eastAsia="ＭＳ ゴシック" w:hAnsi="ＭＳ ゴシック" w:hint="eastAsia"/>
          <w:szCs w:val="21"/>
        </w:rPr>
        <w:t>－</w:t>
      </w:r>
      <w:r w:rsidR="00522FAA">
        <w:rPr>
          <w:rFonts w:ascii="ＭＳ ゴシック" w:eastAsia="ＭＳ ゴシック" w:hAnsi="ＭＳ ゴシック" w:hint="eastAsia"/>
          <w:szCs w:val="21"/>
        </w:rPr>
        <w:t xml:space="preserve">４　</w:t>
      </w:r>
      <w:r w:rsidRPr="00686D3A">
        <w:rPr>
          <w:rFonts w:ascii="ＭＳ ゴシック" w:eastAsia="ＭＳ ゴシック" w:hAnsi="ＭＳ ゴシック" w:hint="eastAsia"/>
          <w:szCs w:val="21"/>
        </w:rPr>
        <w:t>施策の体系</w:t>
      </w:r>
      <w:r w:rsidR="00522FAA"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40</w:t>
      </w:r>
    </w:p>
    <w:p w14:paraId="567F8982" w14:textId="495EE3D4" w:rsidR="00CF5146" w:rsidRDefault="00CF5146" w:rsidP="00CF5146">
      <w:pPr>
        <w:rPr>
          <w:rFonts w:ascii="ＭＳ 明朝" w:eastAsia="ＭＳ 明朝" w:hAnsi="ＭＳ 明朝"/>
          <w:szCs w:val="21"/>
        </w:rPr>
      </w:pPr>
    </w:p>
    <w:p w14:paraId="1ACF102F" w14:textId="77777777" w:rsidR="009C302B" w:rsidRPr="00522FAA" w:rsidRDefault="009C302B" w:rsidP="00CF5146">
      <w:pPr>
        <w:rPr>
          <w:rFonts w:ascii="ＭＳ 明朝" w:eastAsia="ＭＳ 明朝" w:hAnsi="ＭＳ 明朝"/>
          <w:szCs w:val="21"/>
        </w:rPr>
      </w:pPr>
    </w:p>
    <w:p w14:paraId="62D4F5D8" w14:textId="5116CBE8" w:rsidR="00A92FA7" w:rsidRPr="00074AD2" w:rsidRDefault="00A92FA7" w:rsidP="00A92FA7">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第</w:t>
      </w:r>
      <w:r>
        <w:rPr>
          <w:rFonts w:ascii="ＭＳ ゴシック" w:eastAsia="ＭＳ ゴシック" w:hAnsi="ＭＳ ゴシック" w:hint="eastAsia"/>
          <w:b/>
          <w:bCs/>
          <w:sz w:val="24"/>
          <w:szCs w:val="24"/>
        </w:rPr>
        <w:t>４</w:t>
      </w:r>
      <w:r w:rsidRPr="00074AD2">
        <w:rPr>
          <w:rFonts w:ascii="ＭＳ ゴシック" w:eastAsia="ＭＳ ゴシック" w:hAnsi="ＭＳ ゴシック" w:hint="eastAsia"/>
          <w:b/>
          <w:bCs/>
          <w:sz w:val="24"/>
          <w:szCs w:val="24"/>
        </w:rPr>
        <w:t xml:space="preserve">章　</w:t>
      </w:r>
      <w:r w:rsidRPr="00A92FA7">
        <w:rPr>
          <w:rFonts w:ascii="ＭＳ ゴシック" w:eastAsia="ＭＳ ゴシック" w:hAnsi="ＭＳ ゴシック" w:hint="eastAsia"/>
          <w:b/>
          <w:bCs/>
          <w:sz w:val="24"/>
          <w:szCs w:val="24"/>
        </w:rPr>
        <w:t>施策の展開</w:t>
      </w:r>
    </w:p>
    <w:p w14:paraId="1EE8558F" w14:textId="30B08560" w:rsidR="00A92FA7" w:rsidRPr="00B33B48" w:rsidRDefault="00FA37CC" w:rsidP="00A92FA7">
      <w:pPr>
        <w:tabs>
          <w:tab w:val="right" w:leader="middleDot" w:pos="9638"/>
        </w:tabs>
        <w:spacing w:line="340" w:lineRule="exact"/>
        <w:rPr>
          <w:rFonts w:ascii="ＭＳ ゴシック" w:eastAsia="ＭＳ ゴシック" w:hAnsi="ＭＳ ゴシック"/>
          <w:szCs w:val="21"/>
        </w:rPr>
      </w:pPr>
      <w:r w:rsidRPr="00FA37CC">
        <w:rPr>
          <w:rFonts w:ascii="ＭＳ ゴシック" w:eastAsia="ＭＳ ゴシック" w:hAnsi="ＭＳ ゴシック" w:hint="eastAsia"/>
          <w:szCs w:val="21"/>
        </w:rPr>
        <w:t>基本目標１　子どもの成長を支えるまちづくり</w:t>
      </w:r>
      <w:r w:rsidR="00A92FA7"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43</w:t>
      </w:r>
    </w:p>
    <w:p w14:paraId="52270C9D" w14:textId="5E63BB29" w:rsidR="00A92FA7" w:rsidRPr="00B33B48" w:rsidRDefault="00FA37CC" w:rsidP="00A92FA7">
      <w:pPr>
        <w:tabs>
          <w:tab w:val="right" w:leader="middleDot" w:pos="9638"/>
        </w:tabs>
        <w:spacing w:line="340" w:lineRule="exact"/>
        <w:rPr>
          <w:rFonts w:ascii="ＭＳ ゴシック" w:eastAsia="ＭＳ ゴシック" w:hAnsi="ＭＳ ゴシック"/>
          <w:szCs w:val="21"/>
        </w:rPr>
      </w:pPr>
      <w:r w:rsidRPr="00FA37CC">
        <w:rPr>
          <w:rFonts w:ascii="ＭＳ ゴシック" w:eastAsia="ＭＳ ゴシック" w:hAnsi="ＭＳ ゴシック" w:hint="eastAsia"/>
          <w:szCs w:val="21"/>
        </w:rPr>
        <w:t>基本目標２　心豊かな子どもがいきいきと育つまちづくり</w:t>
      </w:r>
      <w:r w:rsidR="00A92FA7" w:rsidRPr="00B33B48">
        <w:rPr>
          <w:rFonts w:ascii="ＭＳ ゴシック" w:eastAsia="ＭＳ ゴシック" w:hAnsi="ＭＳ ゴシック" w:hint="eastAsia"/>
          <w:szCs w:val="21"/>
        </w:rPr>
        <w:tab/>
      </w:r>
      <w:r w:rsidR="00685009">
        <w:rPr>
          <w:rFonts w:ascii="ＭＳ ゴシック" w:eastAsia="ＭＳ ゴシック" w:hAnsi="ＭＳ ゴシック" w:hint="eastAsia"/>
          <w:szCs w:val="21"/>
        </w:rPr>
        <w:t>4</w:t>
      </w:r>
      <w:r w:rsidR="009C302B">
        <w:rPr>
          <w:rFonts w:ascii="ＭＳ ゴシック" w:eastAsia="ＭＳ ゴシック" w:hAnsi="ＭＳ ゴシック" w:hint="eastAsia"/>
          <w:szCs w:val="21"/>
        </w:rPr>
        <w:t>5</w:t>
      </w:r>
    </w:p>
    <w:p w14:paraId="3F1BCFAE" w14:textId="3A043B68" w:rsidR="00A92FA7" w:rsidRDefault="00FA37CC" w:rsidP="00A92FA7">
      <w:pPr>
        <w:tabs>
          <w:tab w:val="right" w:leader="middleDot" w:pos="9638"/>
        </w:tabs>
        <w:spacing w:line="340" w:lineRule="exact"/>
        <w:rPr>
          <w:rFonts w:ascii="ＭＳ ゴシック" w:eastAsia="ＭＳ ゴシック" w:hAnsi="ＭＳ ゴシック"/>
          <w:szCs w:val="21"/>
        </w:rPr>
      </w:pPr>
      <w:r w:rsidRPr="00FA37CC">
        <w:rPr>
          <w:rFonts w:ascii="ＭＳ ゴシック" w:eastAsia="ＭＳ ゴシック" w:hAnsi="ＭＳ ゴシック" w:hint="eastAsia"/>
          <w:szCs w:val="21"/>
        </w:rPr>
        <w:t>基本目標３　子どもと子育て家庭にやさしいまちづくり</w:t>
      </w:r>
      <w:r w:rsidR="00A92FA7" w:rsidRPr="00B33B48">
        <w:rPr>
          <w:rFonts w:ascii="ＭＳ ゴシック" w:eastAsia="ＭＳ ゴシック" w:hAnsi="ＭＳ ゴシック" w:hint="eastAsia"/>
          <w:szCs w:val="21"/>
        </w:rPr>
        <w:tab/>
      </w:r>
      <w:r w:rsidR="00685009">
        <w:rPr>
          <w:rFonts w:ascii="ＭＳ ゴシック" w:eastAsia="ＭＳ ゴシック" w:hAnsi="ＭＳ ゴシック" w:hint="eastAsia"/>
          <w:szCs w:val="21"/>
        </w:rPr>
        <w:t>4</w:t>
      </w:r>
      <w:r w:rsidR="009C302B">
        <w:rPr>
          <w:rFonts w:ascii="ＭＳ ゴシック" w:eastAsia="ＭＳ ゴシック" w:hAnsi="ＭＳ ゴシック" w:hint="eastAsia"/>
          <w:szCs w:val="21"/>
        </w:rPr>
        <w:t>9</w:t>
      </w:r>
    </w:p>
    <w:p w14:paraId="28FB2E96" w14:textId="1585DE11" w:rsidR="00A92FA7" w:rsidRDefault="00FA37CC" w:rsidP="00A92FA7">
      <w:pPr>
        <w:tabs>
          <w:tab w:val="right" w:leader="middleDot" w:pos="9638"/>
        </w:tabs>
        <w:spacing w:line="340" w:lineRule="exact"/>
        <w:rPr>
          <w:rFonts w:ascii="ＭＳ ゴシック" w:eastAsia="ＭＳ ゴシック" w:hAnsi="ＭＳ ゴシック"/>
          <w:szCs w:val="21"/>
        </w:rPr>
      </w:pPr>
      <w:r w:rsidRPr="00FA37CC">
        <w:rPr>
          <w:rFonts w:ascii="ＭＳ ゴシック" w:eastAsia="ＭＳ ゴシック" w:hAnsi="ＭＳ ゴシック" w:hint="eastAsia"/>
          <w:szCs w:val="21"/>
        </w:rPr>
        <w:t>基本目標４　配慮が必要な子ども・家庭の支援</w:t>
      </w:r>
      <w:r w:rsidR="00A92FA7"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51</w:t>
      </w:r>
    </w:p>
    <w:p w14:paraId="025BBBDE" w14:textId="4D3083A7" w:rsidR="00CF5146" w:rsidRDefault="00CF5146" w:rsidP="00CF5146">
      <w:pPr>
        <w:rPr>
          <w:rFonts w:ascii="ＭＳ 明朝" w:eastAsia="ＭＳ 明朝" w:hAnsi="ＭＳ 明朝"/>
          <w:szCs w:val="21"/>
        </w:rPr>
      </w:pPr>
    </w:p>
    <w:p w14:paraId="3C0D9B93" w14:textId="77777777" w:rsidR="009C302B" w:rsidRPr="00A92FA7" w:rsidRDefault="009C302B" w:rsidP="00CF5146">
      <w:pPr>
        <w:rPr>
          <w:rFonts w:ascii="ＭＳ 明朝" w:eastAsia="ＭＳ 明朝" w:hAnsi="ＭＳ 明朝"/>
          <w:szCs w:val="21"/>
        </w:rPr>
      </w:pPr>
    </w:p>
    <w:p w14:paraId="30EF9C06" w14:textId="7299601D" w:rsidR="00BD13E8" w:rsidRPr="00074AD2" w:rsidRDefault="00BD13E8" w:rsidP="00BD13E8">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第</w:t>
      </w:r>
      <w:r w:rsidR="00C357A9">
        <w:rPr>
          <w:rFonts w:ascii="ＭＳ ゴシック" w:eastAsia="ＭＳ ゴシック" w:hAnsi="ＭＳ ゴシック" w:hint="eastAsia"/>
          <w:b/>
          <w:bCs/>
          <w:sz w:val="24"/>
          <w:szCs w:val="24"/>
        </w:rPr>
        <w:t>５</w:t>
      </w:r>
      <w:r w:rsidRPr="00074AD2">
        <w:rPr>
          <w:rFonts w:ascii="ＭＳ ゴシック" w:eastAsia="ＭＳ ゴシック" w:hAnsi="ＭＳ ゴシック" w:hint="eastAsia"/>
          <w:b/>
          <w:bCs/>
          <w:sz w:val="24"/>
          <w:szCs w:val="24"/>
        </w:rPr>
        <w:t xml:space="preserve">章　</w:t>
      </w:r>
      <w:r w:rsidR="00C357A9" w:rsidRPr="00C357A9">
        <w:rPr>
          <w:rFonts w:ascii="ＭＳ ゴシック" w:eastAsia="ＭＳ ゴシック" w:hAnsi="ＭＳ ゴシック" w:hint="eastAsia"/>
          <w:b/>
          <w:bCs/>
          <w:sz w:val="24"/>
          <w:szCs w:val="24"/>
        </w:rPr>
        <w:t>量の見込みと確保方策</w:t>
      </w:r>
    </w:p>
    <w:p w14:paraId="73416DF7" w14:textId="5CF42EAE" w:rsidR="00BD13E8" w:rsidRPr="00B33B48" w:rsidRDefault="00C357A9" w:rsidP="00BD13E8">
      <w:pPr>
        <w:tabs>
          <w:tab w:val="right" w:leader="middleDot" w:pos="9638"/>
        </w:tabs>
        <w:spacing w:line="340" w:lineRule="exact"/>
        <w:rPr>
          <w:rFonts w:ascii="ＭＳ ゴシック" w:eastAsia="ＭＳ ゴシック" w:hAnsi="ＭＳ ゴシック"/>
          <w:szCs w:val="21"/>
        </w:rPr>
      </w:pPr>
      <w:r w:rsidRPr="00C357A9">
        <w:rPr>
          <w:rFonts w:ascii="ＭＳ ゴシック" w:eastAsia="ＭＳ ゴシック" w:hAnsi="ＭＳ ゴシック" w:hint="eastAsia"/>
          <w:szCs w:val="21"/>
        </w:rPr>
        <w:t>５－１　量の見込みの算</w:t>
      </w:r>
      <w:r w:rsidR="00AB3B5A">
        <w:rPr>
          <w:rFonts w:ascii="ＭＳ ゴシック" w:eastAsia="ＭＳ ゴシック" w:hAnsi="ＭＳ ゴシック" w:hint="eastAsia"/>
          <w:szCs w:val="21"/>
        </w:rPr>
        <w:t>出</w:t>
      </w:r>
      <w:r w:rsidRPr="00C357A9">
        <w:rPr>
          <w:rFonts w:ascii="ＭＳ ゴシック" w:eastAsia="ＭＳ ゴシック" w:hAnsi="ＭＳ ゴシック" w:hint="eastAsia"/>
          <w:szCs w:val="21"/>
        </w:rPr>
        <w:t>方法</w:t>
      </w:r>
      <w:r w:rsidR="00BD13E8"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57</w:t>
      </w:r>
    </w:p>
    <w:p w14:paraId="30248A21" w14:textId="47998845" w:rsidR="00BD13E8" w:rsidRPr="00B33B48" w:rsidRDefault="001535CA" w:rsidP="00BD13E8">
      <w:pPr>
        <w:tabs>
          <w:tab w:val="right" w:leader="middleDot" w:pos="9638"/>
        </w:tabs>
        <w:spacing w:line="340" w:lineRule="exact"/>
        <w:rPr>
          <w:rFonts w:ascii="ＭＳ ゴシック" w:eastAsia="ＭＳ ゴシック" w:hAnsi="ＭＳ ゴシック"/>
          <w:szCs w:val="21"/>
        </w:rPr>
      </w:pPr>
      <w:r w:rsidRPr="001535CA">
        <w:rPr>
          <w:rFonts w:ascii="ＭＳ ゴシック" w:eastAsia="ＭＳ ゴシック" w:hAnsi="ＭＳ ゴシック" w:hint="eastAsia"/>
          <w:szCs w:val="21"/>
        </w:rPr>
        <w:t>５－２　子どもの人口の推計</w:t>
      </w:r>
      <w:r w:rsidR="00BD13E8"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58</w:t>
      </w:r>
    </w:p>
    <w:p w14:paraId="04D3CEF6" w14:textId="005FBB1E" w:rsidR="00BD13E8" w:rsidRDefault="001535CA" w:rsidP="00BD13E8">
      <w:pPr>
        <w:tabs>
          <w:tab w:val="right" w:leader="middleDot" w:pos="9638"/>
        </w:tabs>
        <w:spacing w:line="340" w:lineRule="exact"/>
        <w:rPr>
          <w:rFonts w:ascii="ＭＳ ゴシック" w:eastAsia="ＭＳ ゴシック" w:hAnsi="ＭＳ ゴシック"/>
          <w:szCs w:val="21"/>
        </w:rPr>
      </w:pPr>
      <w:r w:rsidRPr="001535CA">
        <w:rPr>
          <w:rFonts w:ascii="ＭＳ ゴシック" w:eastAsia="ＭＳ ゴシック" w:hAnsi="ＭＳ ゴシック" w:hint="eastAsia"/>
          <w:szCs w:val="21"/>
        </w:rPr>
        <w:t>５－３　教育・保育提供区域の設定</w:t>
      </w:r>
      <w:r w:rsidR="00BD13E8"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59</w:t>
      </w:r>
    </w:p>
    <w:p w14:paraId="4CB764F8" w14:textId="495DFDFA" w:rsidR="00BD13E8" w:rsidRDefault="001535CA" w:rsidP="00BD13E8">
      <w:pPr>
        <w:tabs>
          <w:tab w:val="right" w:leader="middleDot" w:pos="9638"/>
        </w:tabs>
        <w:spacing w:line="340" w:lineRule="exact"/>
        <w:rPr>
          <w:rFonts w:ascii="ＭＳ ゴシック" w:eastAsia="ＭＳ ゴシック" w:hAnsi="ＭＳ ゴシック"/>
          <w:szCs w:val="21"/>
        </w:rPr>
      </w:pPr>
      <w:r w:rsidRPr="001535CA">
        <w:rPr>
          <w:rFonts w:ascii="ＭＳ ゴシック" w:eastAsia="ＭＳ ゴシック" w:hAnsi="ＭＳ ゴシック" w:hint="eastAsia"/>
          <w:szCs w:val="21"/>
        </w:rPr>
        <w:t>５－４　教育・保育の量の見込みと確保方策</w:t>
      </w:r>
      <w:r w:rsidR="00BD13E8"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60</w:t>
      </w:r>
    </w:p>
    <w:p w14:paraId="2FE4CFC4" w14:textId="72E904F6" w:rsidR="0098030F" w:rsidRPr="00B33B48" w:rsidRDefault="0098030F" w:rsidP="0098030F">
      <w:pPr>
        <w:tabs>
          <w:tab w:val="right" w:leader="middleDot" w:pos="9638"/>
        </w:tabs>
        <w:spacing w:line="340" w:lineRule="exact"/>
        <w:rPr>
          <w:rFonts w:ascii="ＭＳ ゴシック" w:eastAsia="ＭＳ ゴシック" w:hAnsi="ＭＳ ゴシック"/>
          <w:szCs w:val="21"/>
        </w:rPr>
      </w:pPr>
      <w:r w:rsidRPr="0098030F">
        <w:rPr>
          <w:rFonts w:ascii="ＭＳ ゴシック" w:eastAsia="ＭＳ ゴシック" w:hAnsi="ＭＳ ゴシック" w:hint="eastAsia"/>
          <w:szCs w:val="21"/>
        </w:rPr>
        <w:t>５－５　地域子ども・子育て支援事業の量の見込みと確保方策</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63</w:t>
      </w:r>
    </w:p>
    <w:p w14:paraId="7609CE94" w14:textId="70D202BB" w:rsidR="00CF5146" w:rsidRDefault="00CF5146" w:rsidP="00CF5146">
      <w:pPr>
        <w:rPr>
          <w:rFonts w:ascii="ＭＳ 明朝" w:eastAsia="ＭＳ 明朝" w:hAnsi="ＭＳ 明朝"/>
          <w:szCs w:val="21"/>
        </w:rPr>
      </w:pPr>
    </w:p>
    <w:p w14:paraId="5909FB44" w14:textId="77777777" w:rsidR="009C302B" w:rsidRDefault="009C302B" w:rsidP="00CF5146">
      <w:pPr>
        <w:rPr>
          <w:rFonts w:ascii="ＭＳ 明朝" w:eastAsia="ＭＳ 明朝" w:hAnsi="ＭＳ 明朝"/>
          <w:szCs w:val="21"/>
        </w:rPr>
      </w:pPr>
    </w:p>
    <w:p w14:paraId="000D0D35" w14:textId="77777777" w:rsidR="009C302B" w:rsidRPr="0098030F" w:rsidRDefault="009C302B" w:rsidP="00CF5146">
      <w:pPr>
        <w:rPr>
          <w:rFonts w:ascii="ＭＳ 明朝" w:eastAsia="ＭＳ 明朝" w:hAnsi="ＭＳ 明朝"/>
          <w:szCs w:val="21"/>
        </w:rPr>
      </w:pPr>
    </w:p>
    <w:p w14:paraId="20D192F3" w14:textId="01093AC4" w:rsidR="004E59D8" w:rsidRPr="00074AD2" w:rsidRDefault="004E59D8" w:rsidP="004E59D8">
      <w:pPr>
        <w:tabs>
          <w:tab w:val="right" w:leader="middleDot" w:pos="9638"/>
        </w:tabs>
        <w:rPr>
          <w:rFonts w:ascii="ＭＳ ゴシック" w:eastAsia="ＭＳ ゴシック" w:hAnsi="ＭＳ ゴシック"/>
          <w:b/>
          <w:bCs/>
          <w:sz w:val="24"/>
          <w:szCs w:val="24"/>
        </w:rPr>
      </w:pPr>
      <w:r w:rsidRPr="00074AD2">
        <w:rPr>
          <w:rFonts w:ascii="ＭＳ ゴシック" w:eastAsia="ＭＳ ゴシック" w:hAnsi="ＭＳ ゴシック" w:hint="eastAsia"/>
          <w:b/>
          <w:bCs/>
          <w:sz w:val="24"/>
          <w:szCs w:val="24"/>
        </w:rPr>
        <w:t>第</w:t>
      </w:r>
      <w:r>
        <w:rPr>
          <w:rFonts w:ascii="ＭＳ ゴシック" w:eastAsia="ＭＳ ゴシック" w:hAnsi="ＭＳ ゴシック" w:hint="eastAsia"/>
          <w:b/>
          <w:bCs/>
          <w:sz w:val="24"/>
          <w:szCs w:val="24"/>
        </w:rPr>
        <w:t>６</w:t>
      </w:r>
      <w:r w:rsidRPr="00074AD2">
        <w:rPr>
          <w:rFonts w:ascii="ＭＳ ゴシック" w:eastAsia="ＭＳ ゴシック" w:hAnsi="ＭＳ ゴシック" w:hint="eastAsia"/>
          <w:b/>
          <w:bCs/>
          <w:sz w:val="24"/>
          <w:szCs w:val="24"/>
        </w:rPr>
        <w:t xml:space="preserve">章　</w:t>
      </w:r>
      <w:r>
        <w:rPr>
          <w:rFonts w:ascii="ＭＳ ゴシック" w:eastAsia="ＭＳ ゴシック" w:hAnsi="ＭＳ ゴシック" w:hint="eastAsia"/>
          <w:b/>
          <w:bCs/>
          <w:sz w:val="24"/>
          <w:szCs w:val="24"/>
        </w:rPr>
        <w:t>計画の推進</w:t>
      </w:r>
    </w:p>
    <w:p w14:paraId="22FF2CA0" w14:textId="56332737" w:rsidR="004E59D8" w:rsidRPr="00B33B48" w:rsidRDefault="004E59D8" w:rsidP="004E59D8">
      <w:pPr>
        <w:tabs>
          <w:tab w:val="right" w:leader="middleDot" w:pos="9638"/>
        </w:tabs>
        <w:spacing w:line="340" w:lineRule="exact"/>
        <w:rPr>
          <w:rFonts w:ascii="ＭＳ ゴシック" w:eastAsia="ＭＳ ゴシック" w:hAnsi="ＭＳ ゴシック"/>
          <w:szCs w:val="21"/>
        </w:rPr>
      </w:pPr>
      <w:r w:rsidRPr="004E59D8">
        <w:rPr>
          <w:rFonts w:ascii="ＭＳ ゴシック" w:eastAsia="ＭＳ ゴシック" w:hAnsi="ＭＳ ゴシック" w:hint="eastAsia"/>
          <w:szCs w:val="21"/>
        </w:rPr>
        <w:t>６－１　計画の推進体制</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76</w:t>
      </w:r>
    </w:p>
    <w:p w14:paraId="325FC061" w14:textId="40F8ABEE" w:rsidR="004E59D8" w:rsidRPr="00B33B48" w:rsidRDefault="004E59D8" w:rsidP="004E59D8">
      <w:pPr>
        <w:tabs>
          <w:tab w:val="right" w:leader="middleDot" w:pos="9638"/>
        </w:tabs>
        <w:spacing w:line="340" w:lineRule="exact"/>
        <w:rPr>
          <w:rFonts w:ascii="ＭＳ ゴシック" w:eastAsia="ＭＳ ゴシック" w:hAnsi="ＭＳ ゴシック"/>
          <w:szCs w:val="21"/>
        </w:rPr>
      </w:pPr>
      <w:r w:rsidRPr="004E59D8">
        <w:rPr>
          <w:rFonts w:ascii="ＭＳ ゴシック" w:eastAsia="ＭＳ ゴシック" w:hAnsi="ＭＳ ゴシック" w:hint="eastAsia"/>
          <w:szCs w:val="21"/>
        </w:rPr>
        <w:t>６－２　計画の点検・評価・改善</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77</w:t>
      </w:r>
    </w:p>
    <w:p w14:paraId="4C1F9676" w14:textId="198735D9" w:rsidR="00CF5146" w:rsidRPr="004E59D8" w:rsidRDefault="00CF5146" w:rsidP="00CF5146">
      <w:pPr>
        <w:rPr>
          <w:rFonts w:ascii="ＭＳ 明朝" w:eastAsia="ＭＳ 明朝" w:hAnsi="ＭＳ 明朝"/>
          <w:szCs w:val="21"/>
        </w:rPr>
      </w:pPr>
    </w:p>
    <w:p w14:paraId="7F029386" w14:textId="4C0F3558" w:rsidR="00CF5146" w:rsidRDefault="00CF5146" w:rsidP="00CF5146">
      <w:pPr>
        <w:rPr>
          <w:rFonts w:ascii="ＭＳ 明朝" w:eastAsia="ＭＳ 明朝" w:hAnsi="ＭＳ 明朝"/>
          <w:szCs w:val="21"/>
        </w:rPr>
      </w:pPr>
    </w:p>
    <w:p w14:paraId="15F7EA77" w14:textId="1D8B2CB8" w:rsidR="004E59D8" w:rsidRPr="00074AD2" w:rsidRDefault="004E59D8" w:rsidP="004E59D8">
      <w:pPr>
        <w:tabs>
          <w:tab w:val="right" w:leader="middleDot" w:pos="9638"/>
        </w:tabs>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参考資料</w:t>
      </w:r>
    </w:p>
    <w:p w14:paraId="62EAA5AE" w14:textId="0182A05B" w:rsidR="004E59D8" w:rsidRPr="00B33B48" w:rsidRDefault="004E59D8" w:rsidP="004E59D8">
      <w:pPr>
        <w:tabs>
          <w:tab w:val="right" w:leader="middleDot" w:pos="9638"/>
        </w:tabs>
        <w:spacing w:line="340" w:lineRule="exact"/>
        <w:rPr>
          <w:rFonts w:ascii="ＭＳ ゴシック" w:eastAsia="ＭＳ ゴシック" w:hAnsi="ＭＳ ゴシック"/>
          <w:szCs w:val="21"/>
        </w:rPr>
      </w:pPr>
      <w:r w:rsidRPr="004E59D8">
        <w:rPr>
          <w:rFonts w:ascii="ＭＳ ゴシック" w:eastAsia="ＭＳ ゴシック" w:hAnsi="ＭＳ ゴシック" w:hint="eastAsia"/>
          <w:szCs w:val="21"/>
        </w:rPr>
        <w:t>資料１　甲良町子ども・子育て会議条例</w:t>
      </w:r>
      <w:r w:rsidRPr="00B33B48">
        <w:rPr>
          <w:rFonts w:ascii="ＭＳ ゴシック" w:eastAsia="ＭＳ ゴシック" w:hAnsi="ＭＳ ゴシック" w:hint="eastAsia"/>
          <w:szCs w:val="21"/>
        </w:rPr>
        <w:tab/>
      </w:r>
      <w:r w:rsidR="009C302B">
        <w:rPr>
          <w:rFonts w:ascii="ＭＳ ゴシック" w:eastAsia="ＭＳ ゴシック" w:hAnsi="ＭＳ ゴシック" w:hint="eastAsia"/>
          <w:szCs w:val="21"/>
        </w:rPr>
        <w:t>81</w:t>
      </w:r>
    </w:p>
    <w:p w14:paraId="2C58579C" w14:textId="77777777" w:rsidR="00CF5146" w:rsidRPr="004E59D8" w:rsidRDefault="00CF5146" w:rsidP="00CF5146">
      <w:pPr>
        <w:rPr>
          <w:rFonts w:ascii="ＭＳ 明朝" w:eastAsia="ＭＳ 明朝" w:hAnsi="ＭＳ 明朝"/>
          <w:szCs w:val="21"/>
        </w:rPr>
      </w:pPr>
    </w:p>
    <w:p w14:paraId="469E360E" w14:textId="77777777" w:rsidR="00CF5146" w:rsidRDefault="00CF5146" w:rsidP="00CF5146">
      <w:pPr>
        <w:rPr>
          <w:rFonts w:ascii="ＭＳ 明朝" w:eastAsia="ＭＳ 明朝" w:hAnsi="ＭＳ 明朝"/>
          <w:szCs w:val="21"/>
        </w:rPr>
      </w:pPr>
    </w:p>
    <w:p w14:paraId="6158D360" w14:textId="295D3935" w:rsidR="00647768" w:rsidRDefault="00647768" w:rsidP="00CF5146">
      <w:pPr>
        <w:rPr>
          <w:rFonts w:ascii="ＭＳ 明朝" w:eastAsia="ＭＳ 明朝" w:hAnsi="ＭＳ 明朝"/>
          <w:szCs w:val="21"/>
        </w:rPr>
      </w:pPr>
      <w:r>
        <w:rPr>
          <w:rFonts w:ascii="ＭＳ 明朝" w:eastAsia="ＭＳ 明朝" w:hAnsi="ＭＳ 明朝"/>
          <w:szCs w:val="21"/>
        </w:rPr>
        <w:br w:type="page"/>
      </w:r>
    </w:p>
    <w:p w14:paraId="036C0832" w14:textId="77777777" w:rsidR="00647768" w:rsidRDefault="00647768" w:rsidP="00CF5146">
      <w:pPr>
        <w:rPr>
          <w:rFonts w:ascii="ＭＳ 明朝" w:eastAsia="ＭＳ 明朝" w:hAnsi="ＭＳ 明朝"/>
          <w:szCs w:val="21"/>
        </w:rPr>
        <w:sectPr w:rsidR="00647768" w:rsidSect="00647768">
          <w:footerReference w:type="even" r:id="rId8"/>
          <w:footerReference w:type="default" r:id="rId9"/>
          <w:type w:val="continuous"/>
          <w:pgSz w:w="11906" w:h="16838" w:code="9"/>
          <w:pgMar w:top="1077" w:right="1077" w:bottom="1077" w:left="1077" w:header="964" w:footer="340" w:gutter="0"/>
          <w:pgNumType w:start="1"/>
          <w:cols w:space="425"/>
          <w:titlePg/>
          <w:docGrid w:type="linesAndChars" w:linePitch="305" w:charSpace="-2249"/>
        </w:sectPr>
      </w:pPr>
    </w:p>
    <w:p w14:paraId="06ED32D1" w14:textId="7FCB7404" w:rsidR="00CF5146" w:rsidRPr="00C830FC" w:rsidRDefault="00CF5146" w:rsidP="00CF5146">
      <w:pPr>
        <w:rPr>
          <w:rFonts w:ascii="ＭＳ 明朝" w:eastAsia="ＭＳ 明朝" w:hAnsi="ＭＳ 明朝"/>
          <w:szCs w:val="21"/>
        </w:rPr>
      </w:pPr>
    </w:p>
    <w:p w14:paraId="53E6F54B" w14:textId="77777777" w:rsidR="008206CB" w:rsidRDefault="008206CB" w:rsidP="00CF5146">
      <w:pPr>
        <w:rPr>
          <w:rFonts w:ascii="ＭＳ 明朝" w:eastAsia="ＭＳ 明朝" w:hAnsi="ＭＳ 明朝"/>
          <w:szCs w:val="21"/>
        </w:rPr>
      </w:pPr>
    </w:p>
    <w:p w14:paraId="5C57F29C" w14:textId="3350D4DF" w:rsidR="00CF5146" w:rsidRDefault="00CF5146" w:rsidP="00CF5146">
      <w:pPr>
        <w:rPr>
          <w:rFonts w:ascii="ＭＳ 明朝" w:eastAsia="ＭＳ 明朝" w:hAnsi="ＭＳ 明朝"/>
          <w:szCs w:val="21"/>
        </w:rPr>
      </w:pPr>
    </w:p>
    <w:p w14:paraId="5690B0C2" w14:textId="057E8810" w:rsidR="00CF5146" w:rsidRDefault="00CF5146" w:rsidP="00CF5146">
      <w:pPr>
        <w:rPr>
          <w:rFonts w:ascii="ＭＳ 明朝" w:eastAsia="ＭＳ 明朝" w:hAnsi="ＭＳ 明朝"/>
          <w:szCs w:val="21"/>
        </w:rPr>
      </w:pPr>
    </w:p>
    <w:p w14:paraId="4D9ACD71" w14:textId="20CE7445" w:rsidR="00CF5146" w:rsidRDefault="00CF5146" w:rsidP="00CF5146">
      <w:pPr>
        <w:rPr>
          <w:rFonts w:ascii="ＭＳ 明朝" w:eastAsia="ＭＳ 明朝" w:hAnsi="ＭＳ 明朝"/>
          <w:szCs w:val="21"/>
        </w:rPr>
      </w:pPr>
    </w:p>
    <w:p w14:paraId="09A07002" w14:textId="540E887B" w:rsidR="00CF5146" w:rsidRDefault="00CF5146" w:rsidP="00CF5146">
      <w:pPr>
        <w:rPr>
          <w:rFonts w:ascii="BIZ UDゴシック" w:eastAsia="BIZ UDゴシック" w:hAnsi="BIZ UDゴシック"/>
          <w:szCs w:val="21"/>
        </w:rPr>
      </w:pPr>
    </w:p>
    <w:p w14:paraId="160AACBF" w14:textId="7F146822" w:rsidR="00CF5146" w:rsidRDefault="00CF5146" w:rsidP="00CF5146">
      <w:pPr>
        <w:rPr>
          <w:rFonts w:ascii="BIZ UDゴシック" w:eastAsia="BIZ UDゴシック" w:hAnsi="BIZ UDゴシック"/>
          <w:szCs w:val="21"/>
        </w:rPr>
      </w:pPr>
    </w:p>
    <w:p w14:paraId="20889123" w14:textId="62367539" w:rsidR="00CF5146" w:rsidRDefault="005E3EA7" w:rsidP="00CF5146">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48000" behindDoc="1" locked="0" layoutInCell="1" allowOverlap="1" wp14:anchorId="2DCEDB72" wp14:editId="07716CD4">
                <wp:simplePos x="0" y="0"/>
                <wp:positionH relativeFrom="column">
                  <wp:posOffset>-168275</wp:posOffset>
                </wp:positionH>
                <wp:positionV relativeFrom="paragraph">
                  <wp:posOffset>132716</wp:posOffset>
                </wp:positionV>
                <wp:extent cx="2448878" cy="2159000"/>
                <wp:effectExtent l="0" t="26670" r="20320" b="39370"/>
                <wp:wrapNone/>
                <wp:docPr id="1394838395" name="六角形 4"/>
                <wp:cNvGraphicFramePr/>
                <a:graphic xmlns:a="http://schemas.openxmlformats.org/drawingml/2006/main">
                  <a:graphicData uri="http://schemas.microsoft.com/office/word/2010/wordprocessingShape">
                    <wps:wsp>
                      <wps:cNvSpPr/>
                      <wps:spPr>
                        <a:xfrm rot="5400000">
                          <a:off x="0" y="0"/>
                          <a:ext cx="2448878" cy="215900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C6449C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 o:spid="_x0000_s1026" type="#_x0000_t9" style="position:absolute;margin-left:-13.25pt;margin-top:10.45pt;width:192.85pt;height:170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" adj="4761" fillcolor="#c3c3c3 [2166]" strokecolor="#a5a5a5 [3206]" strokeweight=".5pt">
                <v:fill color2="#b6b6b6 [2614]" rotate="t" colors="0 #d2d2d2;.5 #c8c8c8;1 silver" focus="100%" type="gradient">
                  <o:fill v:ext="view" type="gradientUnscaled"/>
                </v:fill>
              </v:shape>
            </w:pict>
          </mc:Fallback>
        </mc:AlternateContent>
      </w:r>
    </w:p>
    <w:p w14:paraId="2BC85E90" w14:textId="17BD5DBD" w:rsidR="00CF5146" w:rsidRDefault="00CF5146" w:rsidP="00CF5146">
      <w:pPr>
        <w:rPr>
          <w:rFonts w:ascii="BIZ UDゴシック" w:eastAsia="BIZ UDゴシック" w:hAnsi="BIZ UDゴシック"/>
          <w:szCs w:val="21"/>
        </w:rPr>
      </w:pPr>
    </w:p>
    <w:p w14:paraId="01C8D78B" w14:textId="79700B58" w:rsidR="00CF5146" w:rsidRPr="00CF5146" w:rsidRDefault="00CF5146" w:rsidP="00CF5146">
      <w:pPr>
        <w:rPr>
          <w:rFonts w:ascii="BIZ UDゴシック" w:eastAsia="BIZ UDゴシック" w:hAnsi="BIZ UDゴシック"/>
          <w:szCs w:val="21"/>
        </w:rPr>
      </w:pPr>
    </w:p>
    <w:p w14:paraId="3C213FBE" w14:textId="4C2B1E29" w:rsidR="005E3EA7" w:rsidRPr="00A87950" w:rsidRDefault="00CF5146" w:rsidP="005E3EA7">
      <w:pPr>
        <w:pStyle w:val="1"/>
        <w:ind w:firstLine="469"/>
        <w:rPr>
          <w:b/>
          <w:bCs/>
        </w:rPr>
      </w:pPr>
      <w:r w:rsidRPr="00A87950">
        <w:rPr>
          <w:b/>
          <w:bCs/>
          <w:sz w:val="48"/>
          <w:szCs w:val="48"/>
        </w:rPr>
        <w:t>第</w:t>
      </w:r>
      <w:r w:rsidR="00A87950">
        <w:rPr>
          <w:rFonts w:hint="eastAsia"/>
          <w:b/>
          <w:bCs/>
          <w:sz w:val="48"/>
          <w:szCs w:val="48"/>
        </w:rPr>
        <w:t>１</w:t>
      </w:r>
      <w:r w:rsidRPr="00A87950">
        <w:rPr>
          <w:b/>
          <w:bCs/>
          <w:sz w:val="48"/>
          <w:szCs w:val="48"/>
        </w:rPr>
        <w:t>章</w:t>
      </w:r>
      <w:r w:rsidR="005E3EA7" w:rsidRPr="00A87950">
        <w:rPr>
          <w:rFonts w:hint="eastAsia"/>
          <w:b/>
          <w:bCs/>
        </w:rPr>
        <w:t xml:space="preserve">　</w:t>
      </w:r>
    </w:p>
    <w:p w14:paraId="6579FDB6" w14:textId="10919581" w:rsidR="00847BDF" w:rsidRPr="00A87950" w:rsidRDefault="0011311C" w:rsidP="00823C62">
      <w:pPr>
        <w:pStyle w:val="1"/>
        <w:ind w:firstLineChars="217" w:firstLine="1018"/>
        <w:rPr>
          <w:b/>
          <w:bCs/>
          <w:sz w:val="48"/>
          <w:szCs w:val="48"/>
        </w:rPr>
      </w:pPr>
      <w:r w:rsidRPr="00A87950">
        <w:rPr>
          <w:rFonts w:hint="eastAsia"/>
          <w:b/>
          <w:bCs/>
          <w:sz w:val="48"/>
          <w:szCs w:val="48"/>
        </w:rPr>
        <w:t>計画の策定にあたって</w:t>
      </w:r>
    </w:p>
    <w:p w14:paraId="6B2BCBAC" w14:textId="47C74970" w:rsidR="00CF5146" w:rsidRPr="00CF5146" w:rsidRDefault="00CF5146" w:rsidP="00CF5146">
      <w:pPr>
        <w:rPr>
          <w:rFonts w:ascii="BIZ UDゴシック" w:eastAsia="BIZ UDゴシック" w:hAnsi="BIZ UDゴシック"/>
          <w:szCs w:val="21"/>
        </w:rPr>
      </w:pPr>
    </w:p>
    <w:p w14:paraId="284D0969" w14:textId="674F6162" w:rsidR="00CF5146" w:rsidRDefault="00CF5146" w:rsidP="00CF5146">
      <w:pPr>
        <w:rPr>
          <w:rFonts w:ascii="BIZ UDゴシック" w:eastAsia="BIZ UDゴシック" w:hAnsi="BIZ UDゴシック"/>
          <w:szCs w:val="21"/>
        </w:rPr>
      </w:pPr>
    </w:p>
    <w:p w14:paraId="22146DE7" w14:textId="6B78A128" w:rsidR="00647768" w:rsidRDefault="00647768" w:rsidP="00CF5146">
      <w:pPr>
        <w:rPr>
          <w:rFonts w:ascii="BIZ UDゴシック" w:eastAsia="BIZ UDゴシック" w:hAnsi="BIZ UDゴシック"/>
          <w:szCs w:val="21"/>
        </w:rPr>
      </w:pPr>
      <w:r>
        <w:rPr>
          <w:rFonts w:ascii="BIZ UDゴシック" w:eastAsia="BIZ UDゴシック" w:hAnsi="BIZ UDゴシック"/>
          <w:noProof/>
          <w:szCs w:val="21"/>
        </w:rPr>
        <mc:AlternateContent>
          <mc:Choice Requires="wps">
            <w:drawing>
              <wp:anchor distT="0" distB="0" distL="114300" distR="114300" simplePos="0" relativeHeight="251650048" behindDoc="1" locked="0" layoutInCell="1" allowOverlap="1" wp14:anchorId="4194C59B" wp14:editId="32C78594">
                <wp:simplePos x="0" y="0"/>
                <wp:positionH relativeFrom="column">
                  <wp:posOffset>1367790</wp:posOffset>
                </wp:positionH>
                <wp:positionV relativeFrom="paragraph">
                  <wp:posOffset>85725</wp:posOffset>
                </wp:positionV>
                <wp:extent cx="1510030" cy="1303020"/>
                <wp:effectExtent l="8255" t="10795" r="22225" b="41275"/>
                <wp:wrapNone/>
                <wp:docPr id="369930172"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3C6AE3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 o:spid="_x0000_s1026" type="#_x0000_t9" style="position:absolute;margin-left:107.7pt;margin-top:6.75pt;width:118.9pt;height:102.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" adj="4660" fillcolor="#555 [2160]" strokecolor="black [3200]" strokeweight=".5pt">
                <v:fill color2="#313131 [2608]" rotate="t" colors="0 #9b9b9b;.5 #8e8e8e;1 #797979" focus="100%" type="gradient">
                  <o:fill v:ext="view" type="gradientUnscaled"/>
                </v:fill>
              </v:shape>
            </w:pict>
          </mc:Fallback>
        </mc:AlternateContent>
      </w:r>
    </w:p>
    <w:p w14:paraId="2FD41CD1" w14:textId="1DA24499" w:rsidR="00647768" w:rsidRDefault="00647768" w:rsidP="00CF5146">
      <w:pPr>
        <w:rPr>
          <w:rFonts w:ascii="BIZ UDゴシック" w:eastAsia="BIZ UDゴシック" w:hAnsi="BIZ UDゴシック"/>
          <w:szCs w:val="21"/>
        </w:rPr>
      </w:pPr>
    </w:p>
    <w:p w14:paraId="0E1F21CF" w14:textId="4F74C1EA" w:rsidR="00647768" w:rsidRDefault="00647768" w:rsidP="00CF5146">
      <w:pPr>
        <w:rPr>
          <w:rFonts w:ascii="BIZ UDゴシック" w:eastAsia="BIZ UDゴシック" w:hAnsi="BIZ UDゴシック"/>
          <w:szCs w:val="21"/>
        </w:rPr>
      </w:pPr>
    </w:p>
    <w:p w14:paraId="26EA4DBF" w14:textId="77777777" w:rsidR="00647768" w:rsidRDefault="00647768" w:rsidP="00CF5146">
      <w:pPr>
        <w:rPr>
          <w:rFonts w:ascii="BIZ UDゴシック" w:eastAsia="BIZ UDゴシック" w:hAnsi="BIZ UDゴシック"/>
          <w:szCs w:val="21"/>
        </w:rPr>
      </w:pPr>
    </w:p>
    <w:p w14:paraId="1BCC79AD" w14:textId="49549E28" w:rsidR="00647768" w:rsidRDefault="00647768" w:rsidP="00CF5146">
      <w:pPr>
        <w:rPr>
          <w:rFonts w:ascii="BIZ UDゴシック" w:eastAsia="BIZ UDゴシック" w:hAnsi="BIZ UDゴシック"/>
          <w:szCs w:val="21"/>
        </w:rPr>
      </w:pPr>
    </w:p>
    <w:p w14:paraId="4FECA8C6" w14:textId="77777777" w:rsidR="00647768" w:rsidRDefault="00647768" w:rsidP="00CF5146">
      <w:pPr>
        <w:rPr>
          <w:rFonts w:ascii="BIZ UDゴシック" w:eastAsia="BIZ UDゴシック" w:hAnsi="BIZ UDゴシック"/>
          <w:szCs w:val="21"/>
        </w:rPr>
      </w:pPr>
    </w:p>
    <w:p w14:paraId="36A61D5D" w14:textId="77777777" w:rsidR="00647768" w:rsidRDefault="00647768" w:rsidP="00CF5146">
      <w:pPr>
        <w:rPr>
          <w:rFonts w:ascii="BIZ UDゴシック" w:eastAsia="BIZ UDゴシック" w:hAnsi="BIZ UDゴシック"/>
          <w:szCs w:val="21"/>
        </w:rPr>
      </w:pPr>
    </w:p>
    <w:p w14:paraId="186CA543" w14:textId="77777777" w:rsidR="00647768" w:rsidRDefault="00647768" w:rsidP="00CF5146">
      <w:pPr>
        <w:rPr>
          <w:rFonts w:ascii="BIZ UDゴシック" w:eastAsia="BIZ UDゴシック" w:hAnsi="BIZ UDゴシック"/>
          <w:szCs w:val="21"/>
        </w:rPr>
      </w:pPr>
    </w:p>
    <w:p w14:paraId="52F9DE4F" w14:textId="1A6A8013" w:rsidR="00867CA2" w:rsidRDefault="00867CA2">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02C016CC" w14:textId="77777777" w:rsidR="00647768" w:rsidRPr="00CF5146" w:rsidRDefault="00647768" w:rsidP="00CF5146">
      <w:pPr>
        <w:rPr>
          <w:rFonts w:ascii="BIZ UDゴシック" w:eastAsia="BIZ UDゴシック" w:hAnsi="BIZ UDゴシック"/>
          <w:szCs w:val="21"/>
        </w:rPr>
      </w:pPr>
    </w:p>
    <w:p w14:paraId="6C6C7762" w14:textId="37EBC886" w:rsidR="00CF5146" w:rsidRPr="00CF5146" w:rsidRDefault="00CF5146">
      <w:pPr>
        <w:widowControl/>
        <w:jc w:val="left"/>
        <w:rPr>
          <w:rFonts w:ascii="BIZ UDゴシック" w:eastAsia="BIZ UDゴシック" w:hAnsi="BIZ UDゴシック"/>
          <w:szCs w:val="21"/>
        </w:rPr>
      </w:pPr>
      <w:r w:rsidRPr="00CF5146">
        <w:rPr>
          <w:rFonts w:ascii="BIZ UDゴシック" w:eastAsia="BIZ UDゴシック" w:hAnsi="BIZ UDゴシック"/>
          <w:szCs w:val="21"/>
        </w:rPr>
        <w:br w:type="page"/>
      </w:r>
    </w:p>
    <w:p w14:paraId="0ADD392E" w14:textId="72071357" w:rsidR="00CF5146" w:rsidRPr="006C67B5" w:rsidRDefault="00847BDF" w:rsidP="006C67B5">
      <w:pPr>
        <w:tabs>
          <w:tab w:val="right" w:pos="9752"/>
        </w:tabs>
        <w:ind w:firstLineChars="100" w:firstLine="210"/>
        <w:rPr>
          <w:rFonts w:ascii="BIZ UDゴシック" w:eastAsia="BIZ UDゴシック" w:hAnsi="BIZ UDゴシック"/>
          <w:b/>
          <w:bCs/>
          <w:sz w:val="32"/>
          <w:szCs w:val="32"/>
        </w:rPr>
      </w:pPr>
      <w:r w:rsidRPr="006C67B5">
        <w:rPr>
          <w:rFonts w:ascii="ＭＳ 明朝" w:eastAsia="ＭＳ 明朝" w:hAnsi="ＭＳ 明朝"/>
          <w:b/>
          <w:bCs/>
          <w:noProof/>
          <w:sz w:val="22"/>
        </w:rPr>
        <w:lastRenderedPageBreak/>
        <mc:AlternateContent>
          <mc:Choice Requires="wps">
            <w:drawing>
              <wp:anchor distT="0" distB="0" distL="114300" distR="114300" simplePos="0" relativeHeight="251646975" behindDoc="1" locked="0" layoutInCell="1" allowOverlap="1" wp14:anchorId="07BFFE09" wp14:editId="19AC70D5">
                <wp:simplePos x="0" y="0"/>
                <wp:positionH relativeFrom="column">
                  <wp:posOffset>-3957</wp:posOffset>
                </wp:positionH>
                <wp:positionV relativeFrom="paragraph">
                  <wp:posOffset>-3957</wp:posOffset>
                </wp:positionV>
                <wp:extent cx="6195842" cy="392577"/>
                <wp:effectExtent l="0" t="0" r="14605" b="26670"/>
                <wp:wrapNone/>
                <wp:docPr id="937480201"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D705F44" id="正方形/長方形 6" o:spid="_x0000_s1026" style="position:absolute;margin-left:-.3pt;margin-top:-.3pt;width:487.85pt;height:30.9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CF5146" w:rsidRPr="006C67B5">
        <w:rPr>
          <w:rFonts w:ascii="BIZ UDゴシック" w:eastAsia="BIZ UDゴシック" w:hAnsi="BIZ UDゴシック" w:hint="eastAsia"/>
          <w:b/>
          <w:bCs/>
          <w:sz w:val="32"/>
          <w:szCs w:val="32"/>
        </w:rPr>
        <w:t>１－１</w:t>
      </w:r>
      <w:r w:rsidRPr="006C67B5">
        <w:rPr>
          <w:rFonts w:ascii="BIZ UDゴシック" w:eastAsia="BIZ UDゴシック" w:hAnsi="BIZ UDゴシック" w:hint="eastAsia"/>
          <w:b/>
          <w:bCs/>
          <w:sz w:val="32"/>
          <w:szCs w:val="32"/>
        </w:rPr>
        <w:t xml:space="preserve">  </w:t>
      </w:r>
      <w:r w:rsidR="00A86258" w:rsidRPr="006C67B5">
        <w:rPr>
          <w:rFonts w:ascii="BIZ UDゴシック" w:eastAsia="BIZ UDゴシック" w:hAnsi="BIZ UDゴシック" w:hint="eastAsia"/>
          <w:b/>
          <w:bCs/>
          <w:sz w:val="32"/>
          <w:szCs w:val="32"/>
        </w:rPr>
        <w:t>計画策定の</w:t>
      </w:r>
      <w:r w:rsidR="00453E23" w:rsidRPr="006C67B5">
        <w:rPr>
          <w:rFonts w:ascii="BIZ UDゴシック" w:eastAsia="BIZ UDゴシック" w:hAnsi="BIZ UDゴシック" w:hint="eastAsia"/>
          <w:b/>
          <w:bCs/>
          <w:sz w:val="32"/>
          <w:szCs w:val="32"/>
        </w:rPr>
        <w:t>背景と趣旨</w:t>
      </w:r>
      <w:r w:rsidR="006C67B5">
        <w:rPr>
          <w:rFonts w:ascii="BIZ UDゴシック" w:eastAsia="BIZ UDゴシック" w:hAnsi="BIZ UDゴシック"/>
          <w:b/>
          <w:bCs/>
          <w:sz w:val="32"/>
          <w:szCs w:val="32"/>
        </w:rPr>
        <w:tab/>
      </w:r>
    </w:p>
    <w:p w14:paraId="5AA1E0C2" w14:textId="77777777" w:rsidR="00CF5146" w:rsidRDefault="00CF5146" w:rsidP="00CF5146">
      <w:pPr>
        <w:rPr>
          <w:rFonts w:ascii="ＭＳ 明朝" w:eastAsia="ＭＳ 明朝" w:hAnsi="ＭＳ 明朝"/>
          <w:szCs w:val="21"/>
        </w:rPr>
      </w:pPr>
    </w:p>
    <w:p w14:paraId="1F304E4B" w14:textId="0E0E6976" w:rsidR="00CF5146" w:rsidRDefault="008D299C" w:rsidP="00CF5146">
      <w:pPr>
        <w:rPr>
          <w:rFonts w:ascii="ＭＳ 明朝" w:eastAsia="ＭＳ 明朝" w:hAnsi="ＭＳ 明朝"/>
          <w:szCs w:val="21"/>
        </w:rPr>
      </w:pPr>
      <w:r>
        <w:rPr>
          <w:rFonts w:ascii="ＭＳ 明朝" w:eastAsia="ＭＳ 明朝" w:hAnsi="ＭＳ 明朝" w:hint="eastAsia"/>
          <w:szCs w:val="21"/>
        </w:rPr>
        <w:t xml:space="preserve">　</w:t>
      </w:r>
    </w:p>
    <w:p w14:paraId="59DB40D7" w14:textId="0ED2F0AE" w:rsidR="008D299C" w:rsidRPr="00823C62" w:rsidRDefault="000347BA" w:rsidP="00823C62">
      <w:pPr>
        <w:ind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昨今</w:t>
      </w:r>
      <w:r w:rsidR="00853FBC" w:rsidRPr="00823C62">
        <w:rPr>
          <w:rFonts w:ascii="ＭＳ ゴシック" w:eastAsia="ＭＳ ゴシック" w:hAnsi="ＭＳ ゴシック" w:hint="eastAsia"/>
          <w:szCs w:val="21"/>
        </w:rPr>
        <w:t>、</w:t>
      </w:r>
      <w:r w:rsidR="008D299C" w:rsidRPr="00823C62">
        <w:rPr>
          <w:rFonts w:ascii="ＭＳ ゴシック" w:eastAsia="ＭＳ ゴシック" w:hAnsi="ＭＳ ゴシック" w:hint="eastAsia"/>
          <w:szCs w:val="21"/>
        </w:rPr>
        <w:t>少子</w:t>
      </w:r>
      <w:r w:rsidR="00853FBC" w:rsidRPr="00823C62">
        <w:rPr>
          <w:rFonts w:ascii="ＭＳ ゴシック" w:eastAsia="ＭＳ ゴシック" w:hAnsi="ＭＳ ゴシック" w:hint="eastAsia"/>
          <w:szCs w:val="21"/>
        </w:rPr>
        <w:t>高齢化</w:t>
      </w:r>
      <w:r w:rsidR="00640C0A">
        <w:rPr>
          <w:rFonts w:ascii="ＭＳ ゴシック" w:eastAsia="ＭＳ ゴシック" w:hAnsi="ＭＳ ゴシック" w:hint="eastAsia"/>
          <w:szCs w:val="21"/>
        </w:rPr>
        <w:t>、</w:t>
      </w:r>
      <w:r w:rsidR="00640C0A" w:rsidRPr="00823C62">
        <w:rPr>
          <w:rFonts w:ascii="ＭＳ ゴシック" w:eastAsia="ＭＳ ゴシック" w:hAnsi="ＭＳ ゴシック" w:hint="eastAsia"/>
          <w:szCs w:val="21"/>
        </w:rPr>
        <w:t>国際化</w:t>
      </w:r>
      <w:r w:rsidR="00640C0A">
        <w:rPr>
          <w:rFonts w:ascii="ＭＳ ゴシック" w:eastAsia="ＭＳ ゴシック" w:hAnsi="ＭＳ ゴシック" w:hint="eastAsia"/>
          <w:szCs w:val="21"/>
        </w:rPr>
        <w:t>、情報</w:t>
      </w:r>
      <w:r w:rsidR="00640C0A" w:rsidRPr="00823C62">
        <w:rPr>
          <w:rFonts w:ascii="ＭＳ ゴシック" w:eastAsia="ＭＳ ゴシック" w:hAnsi="ＭＳ ゴシック"/>
          <w:szCs w:val="21"/>
        </w:rPr>
        <w:t>技術の進展</w:t>
      </w:r>
      <w:r w:rsidR="00640C0A">
        <w:rPr>
          <w:rFonts w:ascii="ＭＳ ゴシック" w:eastAsia="ＭＳ ゴシック" w:hAnsi="ＭＳ ゴシック" w:hint="eastAsia"/>
          <w:szCs w:val="21"/>
        </w:rPr>
        <w:t>といった社会動向をはじめ、</w:t>
      </w:r>
      <w:r w:rsidR="008D299C" w:rsidRPr="00823C62">
        <w:rPr>
          <w:rFonts w:ascii="ＭＳ ゴシック" w:eastAsia="ＭＳ ゴシック" w:hAnsi="ＭＳ ゴシック" w:hint="eastAsia"/>
          <w:szCs w:val="21"/>
        </w:rPr>
        <w:t>核家族化の進行、</w:t>
      </w:r>
      <w:r w:rsidR="00853FBC" w:rsidRPr="00823C62">
        <w:rPr>
          <w:rFonts w:ascii="ＭＳ ゴシック" w:eastAsia="ＭＳ ゴシック" w:hAnsi="ＭＳ ゴシック" w:hint="eastAsia"/>
          <w:szCs w:val="21"/>
        </w:rPr>
        <w:t>共働き家庭の増加や働き方の多様化</w:t>
      </w:r>
      <w:r w:rsidR="00640C0A">
        <w:rPr>
          <w:rFonts w:ascii="ＭＳ ゴシック" w:eastAsia="ＭＳ ゴシック" w:hAnsi="ＭＳ ゴシック" w:hint="eastAsia"/>
          <w:szCs w:val="21"/>
        </w:rPr>
        <w:t>、</w:t>
      </w:r>
      <w:r w:rsidR="00640C0A" w:rsidRPr="00823C62">
        <w:rPr>
          <w:rFonts w:ascii="ＭＳ ゴシック" w:eastAsia="ＭＳ ゴシック" w:hAnsi="ＭＳ ゴシック" w:hint="eastAsia"/>
          <w:szCs w:val="21"/>
        </w:rPr>
        <w:t>地域のコミュニティの希薄化</w:t>
      </w:r>
      <w:r w:rsidR="00853FBC" w:rsidRPr="00823C62">
        <w:rPr>
          <w:rFonts w:ascii="ＭＳ ゴシック" w:eastAsia="ＭＳ ゴシック" w:hAnsi="ＭＳ ゴシック" w:hint="eastAsia"/>
          <w:szCs w:val="21"/>
        </w:rPr>
        <w:t>など、子どもや子育て家庭を取り巻く環境は変化しています。</w:t>
      </w:r>
    </w:p>
    <w:p w14:paraId="27B097DA" w14:textId="3FA33499" w:rsidR="00853FBC" w:rsidRPr="00823C62" w:rsidRDefault="00853FBC" w:rsidP="00823C62">
      <w:pPr>
        <w:ind w:firstLineChars="100" w:firstLine="199"/>
        <w:rPr>
          <w:rFonts w:ascii="ＭＳ ゴシック" w:eastAsia="ＭＳ ゴシック" w:hAnsi="ＭＳ ゴシック"/>
          <w:szCs w:val="21"/>
        </w:rPr>
      </w:pPr>
      <w:r w:rsidRPr="00823C62">
        <w:rPr>
          <w:rFonts w:ascii="ＭＳ ゴシック" w:eastAsia="ＭＳ ゴシック" w:hAnsi="ＭＳ ゴシック" w:hint="eastAsia"/>
          <w:szCs w:val="21"/>
        </w:rPr>
        <w:t>こうした</w:t>
      </w:r>
      <w:r w:rsidR="00640C0A">
        <w:rPr>
          <w:rFonts w:ascii="ＭＳ ゴシック" w:eastAsia="ＭＳ ゴシック" w:hAnsi="ＭＳ ゴシック" w:hint="eastAsia"/>
          <w:szCs w:val="21"/>
        </w:rPr>
        <w:t>中</w:t>
      </w:r>
      <w:r w:rsidRPr="00823C62">
        <w:rPr>
          <w:rFonts w:ascii="ＭＳ ゴシック" w:eastAsia="ＭＳ ゴシック" w:hAnsi="ＭＳ ゴシック" w:hint="eastAsia"/>
          <w:szCs w:val="21"/>
        </w:rPr>
        <w:t>、</w:t>
      </w:r>
      <w:r w:rsidR="008D299C" w:rsidRPr="00823C62">
        <w:rPr>
          <w:rFonts w:ascii="ＭＳ ゴシック" w:eastAsia="ＭＳ ゴシック" w:hAnsi="ＭＳ ゴシック" w:hint="eastAsia"/>
          <w:szCs w:val="21"/>
        </w:rPr>
        <w:t>国では、平成</w:t>
      </w:r>
      <w:r w:rsidR="008D299C" w:rsidRPr="00823C62">
        <w:rPr>
          <w:rFonts w:ascii="ＭＳ ゴシック" w:eastAsia="ＭＳ ゴシック" w:hAnsi="ＭＳ ゴシック"/>
          <w:szCs w:val="21"/>
        </w:rPr>
        <w:t>24年度にすべての子どもや子育て家庭を対象に、一人ひとりの子どもの健やかな育ちを等しく保障することをめざした「子ども・子育て支援法」をはじめとする「子ども・子育て関連３法」を制定し、平成27年度から子ども・子育て支援新制度が開始されました。</w:t>
      </w:r>
    </w:p>
    <w:p w14:paraId="759A3C95" w14:textId="0CFA5F4F" w:rsidR="00853FBC" w:rsidRDefault="008D299C" w:rsidP="00823C62">
      <w:pPr>
        <w:ind w:firstLineChars="100" w:firstLine="199"/>
        <w:rPr>
          <w:rFonts w:ascii="ＭＳ ゴシック" w:eastAsia="ＭＳ ゴシック" w:hAnsi="ＭＳ ゴシック"/>
          <w:szCs w:val="21"/>
        </w:rPr>
      </w:pPr>
      <w:r w:rsidRPr="00823C62">
        <w:rPr>
          <w:rFonts w:ascii="ＭＳ ゴシック" w:eastAsia="ＭＳ ゴシック" w:hAnsi="ＭＳ ゴシック" w:hint="eastAsia"/>
          <w:szCs w:val="21"/>
        </w:rPr>
        <w:t>これに伴い、</w:t>
      </w:r>
      <w:r w:rsidR="00853FBC" w:rsidRPr="00823C62">
        <w:rPr>
          <w:rFonts w:ascii="ＭＳ ゴシック" w:eastAsia="ＭＳ ゴシック" w:hAnsi="ＭＳ ゴシック" w:hint="eastAsia"/>
          <w:szCs w:val="21"/>
        </w:rPr>
        <w:t>甲良町</w:t>
      </w:r>
      <w:r w:rsidRPr="00823C62">
        <w:rPr>
          <w:rFonts w:ascii="ＭＳ ゴシック" w:eastAsia="ＭＳ ゴシック" w:hAnsi="ＭＳ ゴシック" w:hint="eastAsia"/>
          <w:szCs w:val="21"/>
        </w:rPr>
        <w:t>（以下「本町」という。）では「</w:t>
      </w:r>
      <w:r w:rsidR="00853FBC" w:rsidRPr="00823C62">
        <w:rPr>
          <w:rFonts w:ascii="ＭＳ ゴシック" w:eastAsia="ＭＳ ゴシック" w:hAnsi="ＭＳ ゴシック" w:hint="eastAsia"/>
          <w:szCs w:val="21"/>
        </w:rPr>
        <w:t>はじける笑顔　輝く子ども！甲良っ子の成長をみんなで支えるまちづくり</w:t>
      </w:r>
      <w:r w:rsidRPr="00823C62">
        <w:rPr>
          <w:rFonts w:ascii="ＭＳ ゴシック" w:eastAsia="ＭＳ ゴシック" w:hAnsi="ＭＳ ゴシック" w:hint="eastAsia"/>
          <w:szCs w:val="21"/>
        </w:rPr>
        <w:t>」を基本理念とした「</w:t>
      </w:r>
      <w:r w:rsidR="00853FBC" w:rsidRPr="00823C62">
        <w:rPr>
          <w:rFonts w:ascii="ＭＳ ゴシック" w:eastAsia="ＭＳ ゴシック" w:hAnsi="ＭＳ ゴシック" w:hint="eastAsia"/>
          <w:szCs w:val="21"/>
        </w:rPr>
        <w:t>甲良</w:t>
      </w:r>
      <w:r w:rsidRPr="00823C62">
        <w:rPr>
          <w:rFonts w:ascii="ＭＳ ゴシック" w:eastAsia="ＭＳ ゴシック" w:hAnsi="ＭＳ ゴシック" w:hint="eastAsia"/>
          <w:szCs w:val="21"/>
        </w:rPr>
        <w:t>町子ども・子育て支援事業計画」</w:t>
      </w:r>
      <w:r w:rsidR="00615E32" w:rsidRPr="00823C62">
        <w:rPr>
          <w:rFonts w:ascii="ＭＳ ゴシック" w:eastAsia="ＭＳ ゴシック" w:hAnsi="ＭＳ ゴシック" w:hint="eastAsia"/>
          <w:szCs w:val="21"/>
        </w:rPr>
        <w:t>（以下「第１期計画」という。）</w:t>
      </w:r>
      <w:r w:rsidRPr="00823C62">
        <w:rPr>
          <w:rFonts w:ascii="ＭＳ ゴシック" w:eastAsia="ＭＳ ゴシック" w:hAnsi="ＭＳ ゴシック" w:hint="eastAsia"/>
          <w:szCs w:val="21"/>
        </w:rPr>
        <w:t>を平成</w:t>
      </w:r>
      <w:r w:rsidRPr="00823C62">
        <w:rPr>
          <w:rFonts w:ascii="ＭＳ ゴシック" w:eastAsia="ＭＳ ゴシック" w:hAnsi="ＭＳ ゴシック"/>
          <w:szCs w:val="21"/>
        </w:rPr>
        <w:t>27年</w:t>
      </w:r>
      <w:r w:rsidR="00853FBC" w:rsidRPr="00823C62">
        <w:rPr>
          <w:rFonts w:ascii="ＭＳ ゴシック" w:eastAsia="ＭＳ ゴシック" w:hAnsi="ＭＳ ゴシック" w:hint="eastAsia"/>
          <w:szCs w:val="21"/>
        </w:rPr>
        <w:t>３</w:t>
      </w:r>
      <w:r w:rsidRPr="00823C62">
        <w:rPr>
          <w:rFonts w:ascii="ＭＳ ゴシック" w:eastAsia="ＭＳ ゴシック" w:hAnsi="ＭＳ ゴシック"/>
          <w:szCs w:val="21"/>
        </w:rPr>
        <w:t>月に策定し</w:t>
      </w:r>
      <w:r w:rsidR="00853FBC" w:rsidRPr="00823C62">
        <w:rPr>
          <w:rFonts w:ascii="ＭＳ ゴシック" w:eastAsia="ＭＳ ゴシック" w:hAnsi="ＭＳ ゴシック" w:hint="eastAsia"/>
          <w:szCs w:val="21"/>
        </w:rPr>
        <w:t>、子育て支援に関わる様々な取組を進め</w:t>
      </w:r>
      <w:r w:rsidR="00640C0A">
        <w:rPr>
          <w:rFonts w:ascii="ＭＳ ゴシック" w:eastAsia="ＭＳ ゴシック" w:hAnsi="ＭＳ ゴシック" w:hint="eastAsia"/>
          <w:szCs w:val="21"/>
        </w:rPr>
        <w:t>てき</w:t>
      </w:r>
      <w:r w:rsidR="00853FBC" w:rsidRPr="00823C62">
        <w:rPr>
          <w:rFonts w:ascii="ＭＳ ゴシック" w:eastAsia="ＭＳ ゴシック" w:hAnsi="ＭＳ ゴシック" w:hint="eastAsia"/>
          <w:szCs w:val="21"/>
        </w:rPr>
        <w:t>ました。</w:t>
      </w:r>
    </w:p>
    <w:p w14:paraId="5705DB8A" w14:textId="77777777" w:rsidR="00C17600" w:rsidRPr="00C17600" w:rsidRDefault="00C17600" w:rsidP="00823C62">
      <w:pPr>
        <w:ind w:firstLineChars="100" w:firstLine="199"/>
        <w:rPr>
          <w:rFonts w:ascii="ＭＳ ゴシック" w:eastAsia="ＭＳ ゴシック" w:hAnsi="ＭＳ ゴシック"/>
          <w:szCs w:val="21"/>
        </w:rPr>
      </w:pPr>
    </w:p>
    <w:p w14:paraId="5483752D" w14:textId="1DFCF359" w:rsidR="00615E32" w:rsidRDefault="00853FBC" w:rsidP="00823C62">
      <w:pPr>
        <w:ind w:firstLineChars="100" w:firstLine="199"/>
        <w:rPr>
          <w:rFonts w:ascii="ＭＳ ゴシック" w:eastAsia="ＭＳ ゴシック" w:hAnsi="ＭＳ ゴシック"/>
          <w:szCs w:val="21"/>
        </w:rPr>
      </w:pPr>
      <w:r w:rsidRPr="00823C62">
        <w:rPr>
          <w:rFonts w:ascii="ＭＳ ゴシック" w:eastAsia="ＭＳ ゴシック" w:hAnsi="ＭＳ ゴシック" w:hint="eastAsia"/>
          <w:szCs w:val="21"/>
        </w:rPr>
        <w:t>そして、</w:t>
      </w:r>
      <w:r w:rsidR="008D299C" w:rsidRPr="00823C62">
        <w:rPr>
          <w:rFonts w:ascii="ＭＳ ゴシック" w:eastAsia="ＭＳ ゴシック" w:hAnsi="ＭＳ ゴシック" w:hint="eastAsia"/>
          <w:szCs w:val="21"/>
        </w:rPr>
        <w:t>第１期計画の進捗状況や課題、町の現状を</w:t>
      </w:r>
      <w:r w:rsidRPr="00823C62">
        <w:rPr>
          <w:rFonts w:ascii="ＭＳ ゴシック" w:eastAsia="ＭＳ ゴシック" w:hAnsi="ＭＳ ゴシック" w:hint="eastAsia"/>
          <w:szCs w:val="21"/>
        </w:rPr>
        <w:t>分析</w:t>
      </w:r>
      <w:r w:rsidR="008D299C" w:rsidRPr="00823C62">
        <w:rPr>
          <w:rFonts w:ascii="ＭＳ ゴシック" w:eastAsia="ＭＳ ゴシック" w:hAnsi="ＭＳ ゴシック" w:hint="eastAsia"/>
          <w:szCs w:val="21"/>
        </w:rPr>
        <w:t>するとともに、国における「ニッポン一億総活躍プラン」や「子育て安心プラン」等の施策の方向性を反映させながら、令和２年度から令和６年度を計画期間とする「第２期</w:t>
      </w:r>
      <w:r w:rsidRPr="00823C62">
        <w:rPr>
          <w:rFonts w:ascii="ＭＳ ゴシック" w:eastAsia="ＭＳ ゴシック" w:hAnsi="ＭＳ ゴシック" w:hint="eastAsia"/>
          <w:szCs w:val="21"/>
        </w:rPr>
        <w:t>甲良町</w:t>
      </w:r>
      <w:r w:rsidR="008D299C" w:rsidRPr="00823C62">
        <w:rPr>
          <w:rFonts w:ascii="ＭＳ ゴシック" w:eastAsia="ＭＳ ゴシック" w:hAnsi="ＭＳ ゴシック" w:hint="eastAsia"/>
          <w:szCs w:val="21"/>
        </w:rPr>
        <w:t>子ども・子育て支援事業計画」</w:t>
      </w:r>
      <w:r w:rsidR="00615E32" w:rsidRPr="00823C62">
        <w:rPr>
          <w:rFonts w:ascii="ＭＳ ゴシック" w:eastAsia="ＭＳ ゴシック" w:hAnsi="ＭＳ ゴシック" w:hint="eastAsia"/>
          <w:szCs w:val="21"/>
        </w:rPr>
        <w:t>（以下「第２期計画」という</w:t>
      </w:r>
      <w:r w:rsidR="00176478" w:rsidRPr="00823C62">
        <w:rPr>
          <w:rFonts w:ascii="ＭＳ ゴシック" w:eastAsia="ＭＳ ゴシック" w:hAnsi="ＭＳ ゴシック" w:hint="eastAsia"/>
          <w:szCs w:val="21"/>
        </w:rPr>
        <w:t>。</w:t>
      </w:r>
      <w:r w:rsidR="00615E32" w:rsidRPr="00823C62">
        <w:rPr>
          <w:rFonts w:ascii="ＭＳ ゴシック" w:eastAsia="ＭＳ ゴシック" w:hAnsi="ＭＳ ゴシック" w:hint="eastAsia"/>
          <w:szCs w:val="21"/>
        </w:rPr>
        <w:t>）</w:t>
      </w:r>
      <w:r w:rsidR="008D299C" w:rsidRPr="00823C62">
        <w:rPr>
          <w:rFonts w:ascii="ＭＳ ゴシック" w:eastAsia="ＭＳ ゴシック" w:hAnsi="ＭＳ ゴシック" w:hint="eastAsia"/>
          <w:szCs w:val="21"/>
        </w:rPr>
        <w:t>を</w:t>
      </w:r>
      <w:r w:rsidR="00640C0A">
        <w:rPr>
          <w:rFonts w:ascii="ＭＳ ゴシック" w:eastAsia="ＭＳ ゴシック" w:hAnsi="ＭＳ ゴシック" w:hint="eastAsia"/>
          <w:szCs w:val="21"/>
        </w:rPr>
        <w:t>策定</w:t>
      </w:r>
      <w:r w:rsidR="008D299C" w:rsidRPr="00823C62">
        <w:rPr>
          <w:rFonts w:ascii="ＭＳ ゴシック" w:eastAsia="ＭＳ ゴシック" w:hAnsi="ＭＳ ゴシック" w:hint="eastAsia"/>
          <w:szCs w:val="21"/>
        </w:rPr>
        <w:t>し</w:t>
      </w:r>
      <w:r w:rsidR="00176478" w:rsidRPr="00823C62">
        <w:rPr>
          <w:rFonts w:ascii="ＭＳ ゴシック" w:eastAsia="ＭＳ ゴシック" w:hAnsi="ＭＳ ゴシック" w:hint="eastAsia"/>
          <w:szCs w:val="21"/>
        </w:rPr>
        <w:t>ました。</w:t>
      </w:r>
      <w:r w:rsidR="00615E32" w:rsidRPr="00823C62">
        <w:rPr>
          <w:rFonts w:ascii="ＭＳ ゴシック" w:eastAsia="ＭＳ ゴシック" w:hAnsi="ＭＳ ゴシック" w:hint="eastAsia"/>
          <w:szCs w:val="21"/>
        </w:rPr>
        <w:t>社会状況の変化に対応しつつ、関係機関とも連携しながら、子ども</w:t>
      </w:r>
      <w:r w:rsidR="0052066F">
        <w:rPr>
          <w:rFonts w:ascii="ＭＳ ゴシック" w:eastAsia="ＭＳ ゴシック" w:hAnsi="ＭＳ ゴシック" w:hint="eastAsia"/>
          <w:szCs w:val="21"/>
        </w:rPr>
        <w:t>・</w:t>
      </w:r>
      <w:r w:rsidR="00615E32" w:rsidRPr="00823C62">
        <w:rPr>
          <w:rFonts w:ascii="ＭＳ ゴシック" w:eastAsia="ＭＳ ゴシック" w:hAnsi="ＭＳ ゴシック" w:hint="eastAsia"/>
          <w:szCs w:val="21"/>
        </w:rPr>
        <w:t>子育て支援施策を総合的に推進し、子どもや子育て環境の充実を図る取組を推進してきました。</w:t>
      </w:r>
    </w:p>
    <w:p w14:paraId="7D83CB2D" w14:textId="77777777" w:rsidR="00C17600" w:rsidRPr="00823C62" w:rsidRDefault="00C17600" w:rsidP="00823C62">
      <w:pPr>
        <w:ind w:firstLineChars="100" w:firstLine="199"/>
        <w:rPr>
          <w:rFonts w:ascii="ＭＳ ゴシック" w:eastAsia="ＭＳ ゴシック" w:hAnsi="ＭＳ ゴシック"/>
          <w:szCs w:val="21"/>
        </w:rPr>
      </w:pPr>
    </w:p>
    <w:p w14:paraId="2859BE3E" w14:textId="29221D34" w:rsidR="000F4AD6" w:rsidRDefault="0052066F" w:rsidP="00823C62">
      <w:pPr>
        <w:ind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この期間において</w:t>
      </w:r>
      <w:r w:rsidR="008D299C" w:rsidRPr="00823C62">
        <w:rPr>
          <w:rFonts w:ascii="ＭＳ ゴシック" w:eastAsia="ＭＳ ゴシック" w:hAnsi="ＭＳ ゴシック" w:hint="eastAsia"/>
          <w:szCs w:val="21"/>
        </w:rPr>
        <w:t>、</w:t>
      </w:r>
      <w:r w:rsidR="002E5E0E">
        <w:rPr>
          <w:rFonts w:ascii="ＭＳ ゴシック" w:eastAsia="ＭＳ ゴシック" w:hAnsi="ＭＳ ゴシック" w:hint="eastAsia"/>
          <w:szCs w:val="21"/>
        </w:rPr>
        <w:t>国では、</w:t>
      </w:r>
      <w:r w:rsidR="008D299C" w:rsidRPr="00823C62">
        <w:rPr>
          <w:rFonts w:ascii="ＭＳ ゴシック" w:eastAsia="ＭＳ ゴシック" w:hAnsi="ＭＳ ゴシック" w:hint="eastAsia"/>
          <w:szCs w:val="21"/>
        </w:rPr>
        <w:t>令和４年６月に</w:t>
      </w:r>
      <w:r w:rsidR="000F4AD6" w:rsidRPr="00823C62">
        <w:rPr>
          <w:rFonts w:ascii="ＭＳ ゴシック" w:eastAsia="ＭＳ ゴシック" w:hAnsi="ＭＳ ゴシック" w:hint="eastAsia"/>
          <w:szCs w:val="21"/>
        </w:rPr>
        <w:t>子どもに関するすべての施策を推進していくための包括的な基本法</w:t>
      </w:r>
      <w:r w:rsidR="008D299C" w:rsidRPr="00823C62">
        <w:rPr>
          <w:rFonts w:ascii="ＭＳ ゴシック" w:eastAsia="ＭＳ ゴシック" w:hAnsi="ＭＳ ゴシック" w:hint="eastAsia"/>
          <w:szCs w:val="21"/>
        </w:rPr>
        <w:t>として「こども基本法」が成立</w:t>
      </w:r>
      <w:r w:rsidR="00615E32" w:rsidRPr="00823C62">
        <w:rPr>
          <w:rFonts w:ascii="ＭＳ ゴシック" w:eastAsia="ＭＳ ゴシック" w:hAnsi="ＭＳ ゴシック" w:hint="eastAsia"/>
          <w:szCs w:val="21"/>
        </w:rPr>
        <w:t>、</w:t>
      </w:r>
      <w:r w:rsidR="008D299C" w:rsidRPr="00823C62">
        <w:rPr>
          <w:rFonts w:ascii="ＭＳ ゴシック" w:eastAsia="ＭＳ ゴシック" w:hAnsi="ＭＳ ゴシック" w:hint="eastAsia"/>
          <w:szCs w:val="21"/>
        </w:rPr>
        <w:t>令和５年４月には、すべての</w:t>
      </w:r>
      <w:r w:rsidR="00176478" w:rsidRPr="00823C62">
        <w:rPr>
          <w:rFonts w:ascii="ＭＳ ゴシック" w:eastAsia="ＭＳ ゴシック" w:hAnsi="ＭＳ ゴシック" w:hint="eastAsia"/>
          <w:szCs w:val="21"/>
        </w:rPr>
        <w:t>子</w:t>
      </w:r>
      <w:r w:rsidR="008D299C" w:rsidRPr="00823C62">
        <w:rPr>
          <w:rFonts w:ascii="ＭＳ ゴシック" w:eastAsia="ＭＳ ゴシック" w:hAnsi="ＭＳ ゴシック" w:hint="eastAsia"/>
          <w:szCs w:val="21"/>
        </w:rPr>
        <w:t>ども</w:t>
      </w:r>
      <w:r w:rsidR="00B16C88">
        <w:rPr>
          <w:rFonts w:ascii="ＭＳ ゴシック" w:eastAsia="ＭＳ ゴシック" w:hAnsi="ＭＳ ゴシック" w:hint="eastAsia"/>
          <w:szCs w:val="21"/>
        </w:rPr>
        <w:t>たちが</w:t>
      </w:r>
      <w:r w:rsidR="008D299C" w:rsidRPr="00823C62">
        <w:rPr>
          <w:rFonts w:ascii="ＭＳ ゴシック" w:eastAsia="ＭＳ ゴシック" w:hAnsi="ＭＳ ゴシック" w:hint="eastAsia"/>
          <w:szCs w:val="21"/>
        </w:rPr>
        <w:t>身体的・精神的・社会的に幸福な生活を送ることができる「こどもまんなか社会」を実現するため</w:t>
      </w:r>
      <w:r w:rsidR="000F4AD6" w:rsidRPr="00823C62">
        <w:rPr>
          <w:rFonts w:ascii="ＭＳ ゴシック" w:eastAsia="ＭＳ ゴシック" w:hAnsi="ＭＳ ゴシック" w:hint="eastAsia"/>
          <w:szCs w:val="21"/>
        </w:rPr>
        <w:t>、</w:t>
      </w:r>
      <w:r w:rsidR="00176478" w:rsidRPr="00823C62">
        <w:rPr>
          <w:rFonts w:ascii="ＭＳ ゴシック" w:eastAsia="ＭＳ ゴシック" w:hAnsi="ＭＳ ゴシック" w:hint="eastAsia"/>
          <w:szCs w:val="21"/>
        </w:rPr>
        <w:t>子</w:t>
      </w:r>
      <w:r w:rsidR="008D299C" w:rsidRPr="00823C62">
        <w:rPr>
          <w:rFonts w:ascii="ＭＳ ゴシック" w:eastAsia="ＭＳ ゴシック" w:hAnsi="ＭＳ ゴシック" w:hint="eastAsia"/>
          <w:szCs w:val="21"/>
        </w:rPr>
        <w:t>ども政策の司令塔として、「こども家庭庁」が発足し</w:t>
      </w:r>
      <w:r w:rsidR="00615E32" w:rsidRPr="00823C62">
        <w:rPr>
          <w:rFonts w:ascii="ＭＳ ゴシック" w:eastAsia="ＭＳ ゴシック" w:hAnsi="ＭＳ ゴシック" w:hint="eastAsia"/>
          <w:szCs w:val="21"/>
        </w:rPr>
        <w:t>ました。</w:t>
      </w:r>
    </w:p>
    <w:p w14:paraId="2B79F763" w14:textId="77777777" w:rsidR="00C17600" w:rsidRPr="00823C62" w:rsidRDefault="00C17600" w:rsidP="00823C62">
      <w:pPr>
        <w:ind w:firstLineChars="100" w:firstLine="199"/>
        <w:rPr>
          <w:rFonts w:ascii="ＭＳ ゴシック" w:eastAsia="ＭＳ ゴシック" w:hAnsi="ＭＳ ゴシック"/>
          <w:szCs w:val="21"/>
        </w:rPr>
      </w:pPr>
    </w:p>
    <w:p w14:paraId="27A17598" w14:textId="122DFA59" w:rsidR="00615E32" w:rsidRPr="00823C62" w:rsidRDefault="008D299C" w:rsidP="00823C62">
      <w:pPr>
        <w:ind w:firstLineChars="100" w:firstLine="199"/>
        <w:rPr>
          <w:rFonts w:ascii="ＭＳ ゴシック" w:eastAsia="ＭＳ ゴシック" w:hAnsi="ＭＳ ゴシック"/>
          <w:szCs w:val="21"/>
        </w:rPr>
      </w:pPr>
      <w:r w:rsidRPr="00823C62">
        <w:rPr>
          <w:rFonts w:ascii="ＭＳ ゴシック" w:eastAsia="ＭＳ ゴシック" w:hAnsi="ＭＳ ゴシック" w:hint="eastAsia"/>
          <w:szCs w:val="21"/>
        </w:rPr>
        <w:t>本町では、第１期計画</w:t>
      </w:r>
      <w:r w:rsidR="00A13700">
        <w:rPr>
          <w:rFonts w:ascii="ＭＳ ゴシック" w:eastAsia="ＭＳ ゴシック" w:hAnsi="ＭＳ ゴシック" w:hint="eastAsia"/>
          <w:szCs w:val="21"/>
        </w:rPr>
        <w:t>及び</w:t>
      </w:r>
      <w:r w:rsidRPr="00823C62">
        <w:rPr>
          <w:rFonts w:ascii="ＭＳ ゴシック" w:eastAsia="ＭＳ ゴシック" w:hAnsi="ＭＳ ゴシック" w:hint="eastAsia"/>
          <w:szCs w:val="21"/>
        </w:rPr>
        <w:t>第２期計画の基本理念を引き継ぎ</w:t>
      </w:r>
      <w:r w:rsidR="00176478" w:rsidRPr="00823C62">
        <w:rPr>
          <w:rFonts w:ascii="ＭＳ ゴシック" w:eastAsia="ＭＳ ゴシック" w:hAnsi="ＭＳ ゴシック" w:hint="eastAsia"/>
          <w:szCs w:val="21"/>
        </w:rPr>
        <w:t>、</w:t>
      </w:r>
      <w:r w:rsidRPr="00823C62">
        <w:rPr>
          <w:rFonts w:ascii="ＭＳ ゴシック" w:eastAsia="ＭＳ ゴシック" w:hAnsi="ＭＳ ゴシック" w:hint="eastAsia"/>
          <w:szCs w:val="21"/>
        </w:rPr>
        <w:t>国の動向も勘案し</w:t>
      </w:r>
      <w:r w:rsidR="00B16C88">
        <w:rPr>
          <w:rFonts w:ascii="ＭＳ ゴシック" w:eastAsia="ＭＳ ゴシック" w:hAnsi="ＭＳ ゴシック" w:hint="eastAsia"/>
          <w:szCs w:val="21"/>
        </w:rPr>
        <w:t>、令和７年度を起点として今後５年間を対象とする</w:t>
      </w:r>
      <w:r w:rsidRPr="00823C62">
        <w:rPr>
          <w:rFonts w:ascii="ＭＳ ゴシック" w:eastAsia="ＭＳ ゴシック" w:hAnsi="ＭＳ ゴシック" w:hint="eastAsia"/>
          <w:szCs w:val="21"/>
        </w:rPr>
        <w:t>「第３期</w:t>
      </w:r>
      <w:r w:rsidR="00615E32" w:rsidRPr="00823C62">
        <w:rPr>
          <w:rFonts w:ascii="ＭＳ ゴシック" w:eastAsia="ＭＳ ゴシック" w:hAnsi="ＭＳ ゴシック" w:hint="eastAsia"/>
          <w:szCs w:val="21"/>
        </w:rPr>
        <w:t>甲良</w:t>
      </w:r>
      <w:r w:rsidRPr="00823C62">
        <w:rPr>
          <w:rFonts w:ascii="ＭＳ ゴシック" w:eastAsia="ＭＳ ゴシック" w:hAnsi="ＭＳ ゴシック" w:hint="eastAsia"/>
          <w:szCs w:val="21"/>
        </w:rPr>
        <w:t>町子ども・子育て支援事業計画」（以下「本計画」という</w:t>
      </w:r>
      <w:r w:rsidR="00176478" w:rsidRPr="00823C62">
        <w:rPr>
          <w:rFonts w:ascii="ＭＳ ゴシック" w:eastAsia="ＭＳ ゴシック" w:hAnsi="ＭＳ ゴシック" w:hint="eastAsia"/>
          <w:szCs w:val="21"/>
        </w:rPr>
        <w:t>。</w:t>
      </w:r>
      <w:r w:rsidRPr="00823C62">
        <w:rPr>
          <w:rFonts w:ascii="ＭＳ ゴシック" w:eastAsia="ＭＳ ゴシック" w:hAnsi="ＭＳ ゴシック" w:hint="eastAsia"/>
          <w:szCs w:val="21"/>
        </w:rPr>
        <w:t>）を策定しました。</w:t>
      </w:r>
    </w:p>
    <w:p w14:paraId="3C2714FF" w14:textId="3F0D5808" w:rsidR="00CF5146" w:rsidRPr="00823C62" w:rsidRDefault="008D299C" w:rsidP="00823C62">
      <w:pPr>
        <w:ind w:firstLineChars="100" w:firstLine="199"/>
        <w:rPr>
          <w:rFonts w:ascii="ＭＳ ゴシック" w:eastAsia="ＭＳ ゴシック" w:hAnsi="ＭＳ ゴシック"/>
          <w:szCs w:val="21"/>
        </w:rPr>
      </w:pPr>
      <w:r w:rsidRPr="00823C62">
        <w:rPr>
          <w:rFonts w:ascii="ＭＳ ゴシック" w:eastAsia="ＭＳ ゴシック" w:hAnsi="ＭＳ ゴシック" w:hint="eastAsia"/>
          <w:szCs w:val="21"/>
        </w:rPr>
        <w:t>本計画は、保護者の働き方やライフスタイル</w:t>
      </w:r>
      <w:r w:rsidR="00615E32" w:rsidRPr="00823C62">
        <w:rPr>
          <w:rFonts w:ascii="ＭＳ ゴシック" w:eastAsia="ＭＳ ゴシック" w:hAnsi="ＭＳ ゴシック" w:hint="eastAsia"/>
          <w:szCs w:val="21"/>
        </w:rPr>
        <w:t>の変化に伴う多様なニーズや</w:t>
      </w:r>
      <w:r w:rsidRPr="00823C62">
        <w:rPr>
          <w:rFonts w:ascii="ＭＳ ゴシック" w:eastAsia="ＭＳ ゴシック" w:hAnsi="ＭＳ ゴシック" w:hint="eastAsia"/>
          <w:szCs w:val="21"/>
        </w:rPr>
        <w:t>子どもの</w:t>
      </w:r>
      <w:r w:rsidR="00615E32" w:rsidRPr="00823C62">
        <w:rPr>
          <w:rFonts w:ascii="ＭＳ ゴシック" w:eastAsia="ＭＳ ゴシック" w:hAnsi="ＭＳ ゴシック" w:hint="eastAsia"/>
          <w:szCs w:val="21"/>
        </w:rPr>
        <w:t>発達や</w:t>
      </w:r>
      <w:r w:rsidRPr="00823C62">
        <w:rPr>
          <w:rFonts w:ascii="ＭＳ ゴシック" w:eastAsia="ＭＳ ゴシック" w:hAnsi="ＭＳ ゴシック" w:hint="eastAsia"/>
          <w:szCs w:val="21"/>
        </w:rPr>
        <w:t>年齢に応じ</w:t>
      </w:r>
      <w:r w:rsidR="00615E32" w:rsidRPr="00823C62">
        <w:rPr>
          <w:rFonts w:ascii="ＭＳ ゴシック" w:eastAsia="ＭＳ ゴシック" w:hAnsi="ＭＳ ゴシック" w:hint="eastAsia"/>
          <w:szCs w:val="21"/>
        </w:rPr>
        <w:t>たきめ細かな対応</w:t>
      </w:r>
      <w:r w:rsidR="00B16C88">
        <w:rPr>
          <w:rFonts w:ascii="ＭＳ ゴシック" w:eastAsia="ＭＳ ゴシック" w:hAnsi="ＭＳ ゴシック" w:hint="eastAsia"/>
          <w:szCs w:val="21"/>
        </w:rPr>
        <w:t>が一層図れるよう、</w:t>
      </w:r>
      <w:r w:rsidRPr="00823C62">
        <w:rPr>
          <w:rFonts w:ascii="ＭＳ ゴシック" w:eastAsia="ＭＳ ゴシック" w:hAnsi="ＭＳ ゴシック" w:hint="eastAsia"/>
          <w:szCs w:val="21"/>
        </w:rPr>
        <w:t>すべての子ども・子育て世帯に寄り添い、</w:t>
      </w:r>
      <w:r w:rsidR="00983E60" w:rsidRPr="00823C62">
        <w:rPr>
          <w:rFonts w:ascii="ＭＳ ゴシック" w:eastAsia="ＭＳ ゴシック" w:hAnsi="ＭＳ ゴシック" w:hint="eastAsia"/>
          <w:szCs w:val="21"/>
        </w:rPr>
        <w:t>妊娠から出産、子育てまで</w:t>
      </w:r>
      <w:r w:rsidRPr="00823C62">
        <w:rPr>
          <w:rFonts w:ascii="ＭＳ ゴシック" w:eastAsia="ＭＳ ゴシック" w:hAnsi="ＭＳ ゴシック" w:hint="eastAsia"/>
          <w:szCs w:val="21"/>
        </w:rPr>
        <w:t>切れ目ない支援が包括的に提供できるよう施策を推進します。</w:t>
      </w:r>
    </w:p>
    <w:p w14:paraId="11F478B1" w14:textId="77777777" w:rsidR="00CF5146" w:rsidRDefault="00CF5146" w:rsidP="00CF5146">
      <w:pPr>
        <w:rPr>
          <w:rFonts w:ascii="ＭＳ 明朝" w:eastAsia="ＭＳ 明朝" w:hAnsi="ＭＳ 明朝"/>
          <w:szCs w:val="21"/>
        </w:rPr>
      </w:pPr>
    </w:p>
    <w:p w14:paraId="6BC60A4B" w14:textId="77777777" w:rsidR="00CF5146" w:rsidRDefault="00CF5146" w:rsidP="00CF5146">
      <w:pPr>
        <w:rPr>
          <w:rFonts w:ascii="ＭＳ 明朝" w:eastAsia="ＭＳ 明朝" w:hAnsi="ＭＳ 明朝"/>
          <w:szCs w:val="21"/>
        </w:rPr>
      </w:pPr>
    </w:p>
    <w:p w14:paraId="551C590F" w14:textId="77777777" w:rsidR="00CF5146" w:rsidRDefault="00CF5146" w:rsidP="00CF5146">
      <w:pPr>
        <w:rPr>
          <w:rFonts w:ascii="ＭＳ 明朝" w:eastAsia="ＭＳ 明朝" w:hAnsi="ＭＳ 明朝"/>
          <w:szCs w:val="21"/>
        </w:rPr>
      </w:pPr>
    </w:p>
    <w:p w14:paraId="56BF2D5A" w14:textId="77777777" w:rsidR="00CF5146" w:rsidRDefault="00CF5146" w:rsidP="00CF5146">
      <w:pPr>
        <w:rPr>
          <w:rFonts w:ascii="ＭＳ 明朝" w:eastAsia="ＭＳ 明朝" w:hAnsi="ＭＳ 明朝"/>
          <w:szCs w:val="21"/>
        </w:rPr>
      </w:pPr>
    </w:p>
    <w:p w14:paraId="33D1DE04" w14:textId="77777777" w:rsidR="00CF5146" w:rsidRDefault="00CF5146" w:rsidP="00CF5146">
      <w:pPr>
        <w:rPr>
          <w:rFonts w:ascii="ＭＳ 明朝" w:eastAsia="ＭＳ 明朝" w:hAnsi="ＭＳ 明朝"/>
          <w:szCs w:val="21"/>
        </w:rPr>
      </w:pPr>
    </w:p>
    <w:p w14:paraId="2D6D09F1" w14:textId="77777777" w:rsidR="00CF5146" w:rsidRDefault="00CF5146" w:rsidP="00CF5146">
      <w:pPr>
        <w:rPr>
          <w:rFonts w:ascii="ＭＳ 明朝" w:eastAsia="ＭＳ 明朝" w:hAnsi="ＭＳ 明朝"/>
          <w:szCs w:val="21"/>
        </w:rPr>
      </w:pPr>
    </w:p>
    <w:p w14:paraId="1F583674" w14:textId="162DCB72" w:rsidR="00CF5146" w:rsidRDefault="00CF5146">
      <w:pPr>
        <w:widowControl/>
        <w:jc w:val="left"/>
        <w:rPr>
          <w:rFonts w:ascii="ＭＳ 明朝" w:eastAsia="ＭＳ 明朝" w:hAnsi="ＭＳ 明朝"/>
          <w:szCs w:val="21"/>
        </w:rPr>
      </w:pPr>
      <w:r>
        <w:rPr>
          <w:rFonts w:ascii="ＭＳ 明朝" w:eastAsia="ＭＳ 明朝" w:hAnsi="ＭＳ 明朝"/>
          <w:szCs w:val="21"/>
        </w:rPr>
        <w:br w:type="page"/>
      </w:r>
    </w:p>
    <w:p w14:paraId="5CEB90DF" w14:textId="3E46274B" w:rsidR="00021F91" w:rsidRPr="00C830FC" w:rsidRDefault="00021F91" w:rsidP="00021F91">
      <w:pPr>
        <w:pStyle w:val="2"/>
        <w:ind w:firstLine="309"/>
        <w:rPr>
          <w:color w:val="auto"/>
          <w:sz w:val="32"/>
          <w:szCs w:val="32"/>
        </w:rPr>
      </w:pPr>
      <w:r w:rsidRPr="00C830FC">
        <w:rPr>
          <w:color w:val="auto"/>
          <w:sz w:val="32"/>
          <w:szCs w:val="32"/>
        </w:rPr>
        <w:lastRenderedPageBreak/>
        <mc:AlternateContent>
          <mc:Choice Requires="wps">
            <w:drawing>
              <wp:anchor distT="0" distB="0" distL="114300" distR="114300" simplePos="0" relativeHeight="251661312" behindDoc="1" locked="0" layoutInCell="1" allowOverlap="1" wp14:anchorId="542197EC" wp14:editId="16750BD9">
                <wp:simplePos x="0" y="0"/>
                <wp:positionH relativeFrom="column">
                  <wp:posOffset>-3810</wp:posOffset>
                </wp:positionH>
                <wp:positionV relativeFrom="paragraph">
                  <wp:posOffset>-10160</wp:posOffset>
                </wp:positionV>
                <wp:extent cx="6195842" cy="392577"/>
                <wp:effectExtent l="0" t="0" r="14605" b="26670"/>
                <wp:wrapNone/>
                <wp:docPr id="562375808"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5AF31CA" id="正方形/長方形 6" o:spid="_x0000_s1026" style="position:absolute;margin-left:-.3pt;margin-top:-.8pt;width:487.85pt;height:3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C830FC">
        <w:rPr>
          <w:color w:val="auto"/>
          <w:sz w:val="32"/>
          <w:szCs w:val="32"/>
        </w:rPr>
        <w:t>１－</w:t>
      </w:r>
      <w:r w:rsidR="00453E23" w:rsidRPr="00C830FC">
        <w:rPr>
          <w:rFonts w:hint="eastAsia"/>
          <w:color w:val="auto"/>
          <w:sz w:val="32"/>
          <w:szCs w:val="32"/>
        </w:rPr>
        <w:t>２　計画の位置づけ</w:t>
      </w:r>
    </w:p>
    <w:p w14:paraId="75E29CF1" w14:textId="77777777" w:rsidR="00CF5146" w:rsidRPr="00C830FC" w:rsidRDefault="00CF5146" w:rsidP="00CF5146">
      <w:pPr>
        <w:rPr>
          <w:rFonts w:ascii="ＭＳ 明朝" w:eastAsia="ＭＳ 明朝" w:hAnsi="ＭＳ 明朝"/>
          <w:szCs w:val="21"/>
        </w:rPr>
      </w:pPr>
    </w:p>
    <w:p w14:paraId="056ACE3F" w14:textId="606CCFAE" w:rsidR="00CF5146" w:rsidRPr="00C830FC" w:rsidRDefault="00A22308" w:rsidP="0014749B">
      <w:pPr>
        <w:pStyle w:val="4"/>
        <w:ind w:leftChars="0" w:left="0" w:right="199"/>
        <w:rPr>
          <w:rFonts w:ascii="BIZ UDゴシック" w:eastAsia="BIZ UDゴシック" w:hAnsi="BIZ UDゴシック"/>
          <w:sz w:val="28"/>
          <w:szCs w:val="24"/>
        </w:rPr>
      </w:pPr>
      <w:r w:rsidRPr="00C830FC">
        <w:rPr>
          <w:rFonts w:ascii="BIZ UDゴシック" w:eastAsia="BIZ UDゴシック" w:hAnsi="BIZ UDゴシック" w:hint="eastAsia"/>
          <w:sz w:val="28"/>
          <w:szCs w:val="24"/>
        </w:rPr>
        <w:t>１．</w:t>
      </w:r>
      <w:r w:rsidR="00370F4F" w:rsidRPr="00C830FC">
        <w:rPr>
          <w:rFonts w:ascii="BIZ UDゴシック" w:eastAsia="BIZ UDゴシック" w:hAnsi="BIZ UDゴシック" w:hint="eastAsia"/>
          <w:sz w:val="28"/>
          <w:szCs w:val="24"/>
        </w:rPr>
        <w:t>法的位置づけ</w:t>
      </w:r>
    </w:p>
    <w:p w14:paraId="50F7CD12" w14:textId="012191FA" w:rsidR="00370F4F" w:rsidRPr="00C830FC" w:rsidRDefault="00370F4F" w:rsidP="00370F4F">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本計画は、子ども・子育て支援法第</w:t>
      </w:r>
      <w:r w:rsidRPr="00C830FC">
        <w:rPr>
          <w:rFonts w:ascii="ＭＳ ゴシック" w:eastAsia="ＭＳ ゴシック" w:hAnsi="ＭＳ ゴシック"/>
          <w:szCs w:val="21"/>
        </w:rPr>
        <w:t>61条に基づく、「市町村子ども・子育て支援事業計画」として、</w:t>
      </w:r>
      <w:r w:rsidRPr="00C830FC">
        <w:rPr>
          <w:rFonts w:ascii="ＭＳ ゴシック" w:eastAsia="ＭＳ ゴシック" w:hAnsi="ＭＳ ゴシック" w:hint="eastAsia"/>
          <w:szCs w:val="21"/>
        </w:rPr>
        <w:t>すべての子どもの健やかな育ちと子育て中の保護者を支援するとともに、</w:t>
      </w:r>
      <w:r w:rsidR="00B16C88" w:rsidRPr="00C830FC">
        <w:rPr>
          <w:rFonts w:ascii="ＭＳ ゴシック" w:eastAsia="ＭＳ ゴシック" w:hAnsi="ＭＳ ゴシック" w:hint="eastAsia"/>
          <w:szCs w:val="21"/>
        </w:rPr>
        <w:t>子どもたちの健やかな成長を願う人々</w:t>
      </w:r>
      <w:r w:rsidRPr="00C830FC">
        <w:rPr>
          <w:rFonts w:ascii="ＭＳ ゴシック" w:eastAsia="ＭＳ ゴシック" w:hAnsi="ＭＳ ゴシック" w:hint="eastAsia"/>
          <w:szCs w:val="21"/>
        </w:rPr>
        <w:t>が</w:t>
      </w:r>
      <w:r w:rsidR="00B16C88" w:rsidRPr="00C830FC">
        <w:rPr>
          <w:rFonts w:ascii="ＭＳ ゴシック" w:eastAsia="ＭＳ ゴシック" w:hAnsi="ＭＳ ゴシック" w:hint="eastAsia"/>
          <w:szCs w:val="21"/>
        </w:rPr>
        <w:t>、</w:t>
      </w:r>
      <w:r w:rsidRPr="00C830FC">
        <w:rPr>
          <w:rFonts w:ascii="ＭＳ ゴシック" w:eastAsia="ＭＳ ゴシック" w:hAnsi="ＭＳ ゴシック" w:hint="eastAsia"/>
          <w:szCs w:val="21"/>
        </w:rPr>
        <w:t>子育てについて理解と認識を深め、家庭、教育・保育施設、学校、事業者や行政</w:t>
      </w:r>
      <w:r w:rsidR="00E354B8" w:rsidRPr="00C830FC">
        <w:rPr>
          <w:rFonts w:ascii="ＭＳ ゴシック" w:eastAsia="ＭＳ ゴシック" w:hAnsi="ＭＳ ゴシック" w:hint="eastAsia"/>
          <w:szCs w:val="21"/>
        </w:rPr>
        <w:t>機関</w:t>
      </w:r>
      <w:r w:rsidRPr="00C830FC">
        <w:rPr>
          <w:rFonts w:ascii="ＭＳ ゴシック" w:eastAsia="ＭＳ ゴシック" w:hAnsi="ＭＳ ゴシック" w:hint="eastAsia"/>
          <w:szCs w:val="21"/>
        </w:rPr>
        <w:t>などが</w:t>
      </w:r>
      <w:r w:rsidR="00B16C88" w:rsidRPr="00C830FC">
        <w:rPr>
          <w:rFonts w:ascii="ＭＳ ゴシック" w:eastAsia="ＭＳ ゴシック" w:hAnsi="ＭＳ ゴシック" w:hint="eastAsia"/>
          <w:szCs w:val="21"/>
        </w:rPr>
        <w:t>一層連携を強化</w:t>
      </w:r>
      <w:r w:rsidRPr="00C830FC">
        <w:rPr>
          <w:rFonts w:ascii="ＭＳ ゴシック" w:eastAsia="ＭＳ ゴシック" w:hAnsi="ＭＳ ゴシック" w:hint="eastAsia"/>
          <w:szCs w:val="21"/>
        </w:rPr>
        <w:t>し、地域社会が一体となって子ども・子育て支援を推進するものです。また、第２期計画に引き続き、次世代育成支援対策推進法に基づく「次世代育成支援行動計画」を包含する計画とします。</w:t>
      </w:r>
    </w:p>
    <w:p w14:paraId="7B9955CA" w14:textId="77777777" w:rsidR="00370F4F" w:rsidRPr="00C830FC" w:rsidRDefault="00370F4F" w:rsidP="00370F4F">
      <w:pPr>
        <w:rPr>
          <w:rFonts w:ascii="ＭＳ 明朝" w:eastAsia="ＭＳ 明朝" w:hAnsi="ＭＳ 明朝"/>
          <w:szCs w:val="21"/>
        </w:rPr>
      </w:pPr>
    </w:p>
    <w:p w14:paraId="1F9DE5EC" w14:textId="0B2A8328" w:rsidR="00370F4F" w:rsidRPr="00C830FC" w:rsidRDefault="00370F4F" w:rsidP="0014749B">
      <w:pPr>
        <w:pStyle w:val="4"/>
        <w:ind w:leftChars="0" w:left="0" w:right="199"/>
        <w:rPr>
          <w:rFonts w:ascii="BIZ UDゴシック" w:eastAsia="BIZ UDゴシック" w:hAnsi="BIZ UDゴシック"/>
          <w:sz w:val="28"/>
          <w:szCs w:val="24"/>
        </w:rPr>
      </w:pPr>
      <w:r w:rsidRPr="00C830FC">
        <w:rPr>
          <w:rFonts w:ascii="BIZ UDゴシック" w:eastAsia="BIZ UDゴシック" w:hAnsi="BIZ UDゴシック" w:hint="eastAsia"/>
          <w:sz w:val="28"/>
          <w:szCs w:val="24"/>
        </w:rPr>
        <w:t>２．本町における計画の位置づけ</w:t>
      </w:r>
    </w:p>
    <w:p w14:paraId="0C86A4F9" w14:textId="36C4094F" w:rsidR="00370F4F" w:rsidRPr="00C830FC" w:rsidRDefault="00370F4F" w:rsidP="00370F4F">
      <w:pPr>
        <w:rPr>
          <w:rFonts w:ascii="ＭＳ ゴシック" w:eastAsia="ＭＳ ゴシック" w:hAnsi="ＭＳ ゴシック"/>
          <w:szCs w:val="21"/>
        </w:rPr>
      </w:pPr>
      <w:r w:rsidRPr="00C830FC">
        <w:rPr>
          <w:rFonts w:ascii="ＭＳ 明朝" w:eastAsia="ＭＳ 明朝" w:hAnsi="ＭＳ 明朝" w:hint="eastAsia"/>
          <w:szCs w:val="21"/>
        </w:rPr>
        <w:t xml:space="preserve">　</w:t>
      </w:r>
      <w:r w:rsidRPr="00C830FC">
        <w:rPr>
          <w:rFonts w:ascii="ＭＳ ゴシック" w:eastAsia="ＭＳ ゴシック" w:hAnsi="ＭＳ ゴシック" w:hint="eastAsia"/>
          <w:szCs w:val="21"/>
        </w:rPr>
        <w:t>本計画は、本町の運営の柱となる「</w:t>
      </w:r>
      <w:r w:rsidR="00E22123" w:rsidRPr="00C830FC">
        <w:rPr>
          <w:rFonts w:ascii="ＭＳ ゴシック" w:eastAsia="ＭＳ ゴシック" w:hAnsi="ＭＳ ゴシック" w:hint="eastAsia"/>
          <w:szCs w:val="21"/>
        </w:rPr>
        <w:t>第</w:t>
      </w:r>
      <w:r w:rsidR="00515B7B" w:rsidRPr="00C830FC">
        <w:rPr>
          <w:rFonts w:ascii="ＭＳ ゴシック" w:eastAsia="ＭＳ ゴシック" w:hAnsi="ＭＳ ゴシック" w:hint="eastAsia"/>
          <w:szCs w:val="21"/>
        </w:rPr>
        <w:t>４</w:t>
      </w:r>
      <w:r w:rsidR="00E22123" w:rsidRPr="00C830FC">
        <w:rPr>
          <w:rFonts w:ascii="ＭＳ ゴシック" w:eastAsia="ＭＳ ゴシック" w:hAnsi="ＭＳ ゴシック" w:hint="eastAsia"/>
          <w:szCs w:val="21"/>
        </w:rPr>
        <w:t>次</w:t>
      </w:r>
      <w:r w:rsidRPr="00C830FC">
        <w:rPr>
          <w:rFonts w:ascii="ＭＳ ゴシック" w:eastAsia="ＭＳ ゴシック" w:hAnsi="ＭＳ ゴシック" w:hint="eastAsia"/>
          <w:szCs w:val="21"/>
        </w:rPr>
        <w:t>甲良町総合計画」を上位計画とし、</w:t>
      </w:r>
      <w:r w:rsidR="00E22123" w:rsidRPr="00C830FC">
        <w:rPr>
          <w:rFonts w:ascii="ＭＳ ゴシック" w:eastAsia="ＭＳ ゴシック" w:hAnsi="ＭＳ ゴシック" w:hint="eastAsia"/>
          <w:szCs w:val="21"/>
        </w:rPr>
        <w:t>甲良町</w:t>
      </w:r>
      <w:r w:rsidR="00515B7B" w:rsidRPr="00C830FC">
        <w:rPr>
          <w:rFonts w:ascii="ＭＳ ゴシック" w:eastAsia="ＭＳ ゴシック" w:hAnsi="ＭＳ ゴシック" w:hint="eastAsia"/>
          <w:szCs w:val="21"/>
        </w:rPr>
        <w:t>地域福祉計画の子ども・子育てに関連する分野の部門別計画として位置</w:t>
      </w:r>
      <w:r w:rsidR="0035234F" w:rsidRPr="00C830FC">
        <w:rPr>
          <w:rFonts w:ascii="ＭＳ ゴシック" w:eastAsia="ＭＳ ゴシック" w:hAnsi="ＭＳ ゴシック" w:hint="eastAsia"/>
          <w:szCs w:val="21"/>
        </w:rPr>
        <w:t>づけ</w:t>
      </w:r>
      <w:r w:rsidR="00515B7B" w:rsidRPr="00C830FC">
        <w:rPr>
          <w:rFonts w:ascii="ＭＳ ゴシック" w:eastAsia="ＭＳ ゴシック" w:hAnsi="ＭＳ ゴシック" w:hint="eastAsia"/>
          <w:szCs w:val="21"/>
        </w:rPr>
        <w:t>ます。また、</w:t>
      </w:r>
      <w:r w:rsidR="00E22123" w:rsidRPr="00C830FC">
        <w:rPr>
          <w:rFonts w:ascii="ＭＳ ゴシック" w:eastAsia="ＭＳ ゴシック" w:hAnsi="ＭＳ ゴシック" w:hint="eastAsia"/>
          <w:szCs w:val="21"/>
        </w:rPr>
        <w:t>その他</w:t>
      </w:r>
      <w:r w:rsidRPr="00C830FC">
        <w:rPr>
          <w:rFonts w:ascii="ＭＳ ゴシック" w:eastAsia="ＭＳ ゴシック" w:hAnsi="ＭＳ ゴシック" w:hint="eastAsia"/>
          <w:szCs w:val="21"/>
        </w:rPr>
        <w:t>分野ごとに策定された関連する他計画との整合</w:t>
      </w:r>
      <w:r w:rsidR="006E5D15" w:rsidRPr="00C830FC">
        <w:rPr>
          <w:rFonts w:ascii="ＭＳ ゴシック" w:eastAsia="ＭＳ ゴシック" w:hAnsi="ＭＳ ゴシック" w:hint="eastAsia"/>
          <w:szCs w:val="21"/>
        </w:rPr>
        <w:t>・連携</w:t>
      </w:r>
      <w:r w:rsidRPr="00C830FC">
        <w:rPr>
          <w:rFonts w:ascii="ＭＳ ゴシック" w:eastAsia="ＭＳ ゴシック" w:hAnsi="ＭＳ ゴシック" w:hint="eastAsia"/>
          <w:szCs w:val="21"/>
        </w:rPr>
        <w:t>を図り策定しています</w:t>
      </w:r>
      <w:r w:rsidR="00E22123" w:rsidRPr="00C830FC">
        <w:rPr>
          <w:rFonts w:ascii="ＭＳ ゴシック" w:eastAsia="ＭＳ ゴシック" w:hAnsi="ＭＳ ゴシック" w:hint="eastAsia"/>
          <w:szCs w:val="21"/>
        </w:rPr>
        <w:t>。</w:t>
      </w:r>
    </w:p>
    <w:p w14:paraId="48458A98" w14:textId="77777777" w:rsidR="0014749B" w:rsidRPr="00C830FC" w:rsidRDefault="0014749B" w:rsidP="00370F4F">
      <w:pPr>
        <w:rPr>
          <w:rFonts w:ascii="ＭＳ 明朝" w:eastAsia="ＭＳ 明朝" w:hAnsi="ＭＳ 明朝"/>
          <w:szCs w:val="21"/>
        </w:rPr>
      </w:pPr>
    </w:p>
    <w:p w14:paraId="307E098F" w14:textId="77777777" w:rsidR="00CC57C5" w:rsidRPr="00C830FC" w:rsidRDefault="00CC57C5" w:rsidP="00370F4F">
      <w:pPr>
        <w:rPr>
          <w:rFonts w:ascii="ＭＳ 明朝" w:eastAsia="ＭＳ 明朝" w:hAnsi="ＭＳ 明朝"/>
          <w:szCs w:val="21"/>
        </w:rPr>
      </w:pPr>
    </w:p>
    <w:p w14:paraId="4D652B52" w14:textId="6E416DEA" w:rsidR="0014749B" w:rsidRDefault="0014749B" w:rsidP="00370F4F">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791360" behindDoc="0" locked="0" layoutInCell="1" allowOverlap="1" wp14:anchorId="407F8583" wp14:editId="7D62F5EC">
                <wp:simplePos x="0" y="0"/>
                <wp:positionH relativeFrom="column">
                  <wp:posOffset>2183130</wp:posOffset>
                </wp:positionH>
                <wp:positionV relativeFrom="paragraph">
                  <wp:posOffset>109855</wp:posOffset>
                </wp:positionV>
                <wp:extent cx="3536315" cy="484505"/>
                <wp:effectExtent l="0" t="0" r="26035" b="10795"/>
                <wp:wrapNone/>
                <wp:docPr id="1486502067" name="テキスト ボックス 26"/>
                <wp:cNvGraphicFramePr/>
                <a:graphic xmlns:a="http://schemas.openxmlformats.org/drawingml/2006/main">
                  <a:graphicData uri="http://schemas.microsoft.com/office/word/2010/wordprocessingShape">
                    <wps:wsp>
                      <wps:cNvSpPr txBox="1"/>
                      <wps:spPr>
                        <a:xfrm>
                          <a:off x="0" y="0"/>
                          <a:ext cx="3536315" cy="484505"/>
                        </a:xfrm>
                        <a:prstGeom prst="rect">
                          <a:avLst/>
                        </a:prstGeom>
                        <a:ln/>
                      </wps:spPr>
                      <wps:style>
                        <a:lnRef idx="1">
                          <a:schemeClr val="dk1"/>
                        </a:lnRef>
                        <a:fillRef idx="3">
                          <a:schemeClr val="dk1"/>
                        </a:fillRef>
                        <a:effectRef idx="2">
                          <a:schemeClr val="dk1"/>
                        </a:effectRef>
                        <a:fontRef idx="minor">
                          <a:schemeClr val="lt1"/>
                        </a:fontRef>
                      </wps:style>
                      <wps:txbx>
                        <w:txbxContent>
                          <w:p w14:paraId="3F13F1C3" w14:textId="457957B3" w:rsidR="00515B7B" w:rsidRPr="00CD0E68" w:rsidRDefault="00515B7B" w:rsidP="00515B7B">
                            <w:pPr>
                              <w:jc w:val="center"/>
                              <w:rPr>
                                <w:rFonts w:ascii="BIZ UDゴシック" w:eastAsia="BIZ UDゴシック" w:hAnsi="BIZ UDゴシック"/>
                                <w:b/>
                                <w:bCs/>
                                <w:color w:val="FFFFFF" w:themeColor="background1"/>
                                <w:sz w:val="28"/>
                                <w:szCs w:val="28"/>
                              </w:rPr>
                            </w:pPr>
                            <w:r w:rsidRPr="00CD0E68">
                              <w:rPr>
                                <w:rFonts w:ascii="BIZ UDゴシック" w:eastAsia="BIZ UDゴシック" w:hAnsi="BIZ UDゴシック" w:hint="eastAsia"/>
                                <w:b/>
                                <w:bCs/>
                                <w:color w:val="FFFFFF" w:themeColor="background1"/>
                                <w:sz w:val="28"/>
                                <w:szCs w:val="28"/>
                              </w:rPr>
                              <w:t>第４次甲良町総合計画</w:t>
                            </w:r>
                          </w:p>
                          <w:p w14:paraId="669461D6" w14:textId="77777777" w:rsidR="00515B7B" w:rsidRPr="00515B7B" w:rsidRDefault="00515B7B" w:rsidP="00515B7B">
                            <w:pPr>
                              <w:jc w:val="cente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7F8583" id="_x0000_t202" coordsize="21600,21600" o:spt="202" path="m,l,21600r21600,l21600,xe">
                <v:stroke joinstyle="miter"/>
                <v:path gradientshapeok="t" o:connecttype="rect"/>
              </v:shapetype>
              <v:shape id="テキスト ボックス 26" o:spid="_x0000_s1026" type="#_x0000_t202" style="position:absolute;left:0;text-align:left;margin-left:171.9pt;margin-top:8.65pt;width:278.45pt;height:38.1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" fillcolor="#101010 [3024]" strokecolor="black [3200]" strokeweight=".5pt">
                <v:fill color2="black [3168]" rotate="t" colors="0 #454545;.5 black;1 black" focus="100%" type="gradient">
                  <o:fill v:ext="view" type="gradientUnscaled"/>
                </v:fill>
                <v:textbox>
                  <w:txbxContent>
                    <w:p w14:paraId="3F13F1C3" w14:textId="457957B3" w:rsidR="00515B7B" w:rsidRPr="00CD0E68" w:rsidRDefault="00515B7B" w:rsidP="00515B7B">
                      <w:pPr>
                        <w:jc w:val="center"/>
                        <w:rPr>
                          <w:rFonts w:ascii="BIZ UDゴシック" w:eastAsia="BIZ UDゴシック" w:hAnsi="BIZ UDゴシック"/>
                          <w:b/>
                          <w:bCs/>
                          <w:color w:val="FFFFFF" w:themeColor="background1"/>
                          <w:sz w:val="28"/>
                          <w:szCs w:val="28"/>
                        </w:rPr>
                      </w:pPr>
                      <w:r w:rsidRPr="00CD0E68">
                        <w:rPr>
                          <w:rFonts w:ascii="BIZ UDゴシック" w:eastAsia="BIZ UDゴシック" w:hAnsi="BIZ UDゴシック" w:hint="eastAsia"/>
                          <w:b/>
                          <w:bCs/>
                          <w:color w:val="FFFFFF" w:themeColor="background1"/>
                          <w:sz w:val="28"/>
                          <w:szCs w:val="28"/>
                        </w:rPr>
                        <w:t>第４次甲良町総合計画</w:t>
                      </w:r>
                    </w:p>
                    <w:p w14:paraId="669461D6" w14:textId="77777777" w:rsidR="00515B7B" w:rsidRPr="00515B7B" w:rsidRDefault="00515B7B" w:rsidP="00515B7B">
                      <w:pPr>
                        <w:jc w:val="center"/>
                        <w:rPr>
                          <w:rFonts w:ascii="BIZ UDゴシック" w:eastAsia="BIZ UDゴシック" w:hAnsi="BIZ UDゴシック"/>
                          <w:sz w:val="24"/>
                          <w:szCs w:val="24"/>
                        </w:rPr>
                      </w:pPr>
                    </w:p>
                  </w:txbxContent>
                </v:textbox>
              </v:shape>
            </w:pict>
          </mc:Fallback>
        </mc:AlternateContent>
      </w:r>
    </w:p>
    <w:p w14:paraId="40412AD7" w14:textId="62C13CD5" w:rsidR="00515B7B" w:rsidRDefault="0014749B" w:rsidP="00370F4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9312" behindDoc="0" locked="0" layoutInCell="1" allowOverlap="1" wp14:anchorId="0A1398EF" wp14:editId="69628B92">
                <wp:simplePos x="0" y="0"/>
                <wp:positionH relativeFrom="column">
                  <wp:posOffset>2049780</wp:posOffset>
                </wp:positionH>
                <wp:positionV relativeFrom="paragraph">
                  <wp:posOffset>170180</wp:posOffset>
                </wp:positionV>
                <wp:extent cx="3794125" cy="4010025"/>
                <wp:effectExtent l="19050" t="19050" r="15875" b="28575"/>
                <wp:wrapNone/>
                <wp:docPr id="2110878627" name="正方形/長方形 29"/>
                <wp:cNvGraphicFramePr/>
                <a:graphic xmlns:a="http://schemas.openxmlformats.org/drawingml/2006/main">
                  <a:graphicData uri="http://schemas.microsoft.com/office/word/2010/wordprocessingShape">
                    <wps:wsp>
                      <wps:cNvSpPr/>
                      <wps:spPr>
                        <a:xfrm>
                          <a:off x="0" y="0"/>
                          <a:ext cx="3794125" cy="4010025"/>
                        </a:xfrm>
                        <a:prstGeom prst="rect">
                          <a:avLst/>
                        </a:prstGeom>
                        <a:noFill/>
                        <a:ln w="3810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74FC96" id="正方形/長方形 29" o:spid="_x0000_s1026" style="position:absolute;margin-left:161.4pt;margin-top:13.4pt;width:298.75pt;height:315.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" filled="f" strokecolor="#404040 [2429]" strokeweight="3pt"/>
            </w:pict>
          </mc:Fallback>
        </mc:AlternateContent>
      </w:r>
    </w:p>
    <w:p w14:paraId="0EFA7F10" w14:textId="65FE7917" w:rsidR="00E22123" w:rsidRDefault="00E22123" w:rsidP="00370F4F">
      <w:pPr>
        <w:rPr>
          <w:rFonts w:ascii="ＭＳ 明朝" w:eastAsia="ＭＳ 明朝" w:hAnsi="ＭＳ 明朝"/>
          <w:szCs w:val="21"/>
        </w:rPr>
      </w:pPr>
    </w:p>
    <w:p w14:paraId="22D9FC1D" w14:textId="293F4641" w:rsidR="00E22123" w:rsidRDefault="006F2356" w:rsidP="00370F4F">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0336" behindDoc="0" locked="0" layoutInCell="1" allowOverlap="1" wp14:anchorId="2FD0F055" wp14:editId="69289F19">
                <wp:simplePos x="0" y="0"/>
                <wp:positionH relativeFrom="column">
                  <wp:posOffset>2430780</wp:posOffset>
                </wp:positionH>
                <wp:positionV relativeFrom="paragraph">
                  <wp:posOffset>170180</wp:posOffset>
                </wp:positionV>
                <wp:extent cx="3028315" cy="342900"/>
                <wp:effectExtent l="0" t="0" r="19685" b="19050"/>
                <wp:wrapNone/>
                <wp:docPr id="405389611" name="テキスト ボックス 26"/>
                <wp:cNvGraphicFramePr/>
                <a:graphic xmlns:a="http://schemas.openxmlformats.org/drawingml/2006/main">
                  <a:graphicData uri="http://schemas.microsoft.com/office/word/2010/wordprocessingShape">
                    <wps:wsp>
                      <wps:cNvSpPr txBox="1"/>
                      <wps:spPr>
                        <a:xfrm>
                          <a:off x="0" y="0"/>
                          <a:ext cx="3028315" cy="342900"/>
                        </a:xfrm>
                        <a:prstGeom prst="rect">
                          <a:avLst/>
                        </a:prstGeom>
                        <a:solidFill>
                          <a:schemeClr val="lt1"/>
                        </a:solidFill>
                        <a:ln w="6350">
                          <a:solidFill>
                            <a:prstClr val="black"/>
                          </a:solidFill>
                        </a:ln>
                      </wps:spPr>
                      <wps:txbx>
                        <w:txbxContent>
                          <w:p w14:paraId="4D94F941" w14:textId="1C718E73" w:rsidR="00515B7B" w:rsidRPr="00515B7B" w:rsidRDefault="00515B7B" w:rsidP="006F2356">
                            <w:pPr>
                              <w:spacing w:line="320" w:lineRule="exact"/>
                              <w:jc w:val="center"/>
                              <w:rPr>
                                <w:rFonts w:ascii="BIZ UDゴシック" w:eastAsia="BIZ UDゴシック" w:hAnsi="BIZ UDゴシック"/>
                                <w:sz w:val="24"/>
                                <w:szCs w:val="24"/>
                              </w:rPr>
                            </w:pPr>
                            <w:r w:rsidRPr="00515B7B">
                              <w:rPr>
                                <w:rFonts w:ascii="BIZ UDゴシック" w:eastAsia="BIZ UDゴシック" w:hAnsi="BIZ UDゴシック" w:hint="eastAsia"/>
                                <w:sz w:val="24"/>
                                <w:szCs w:val="24"/>
                              </w:rPr>
                              <w:t>甲良町</w:t>
                            </w:r>
                            <w:r>
                              <w:rPr>
                                <w:rFonts w:ascii="BIZ UDゴシック" w:eastAsia="BIZ UDゴシック" w:hAnsi="BIZ UDゴシック" w:hint="eastAsia"/>
                                <w:sz w:val="24"/>
                                <w:szCs w:val="24"/>
                              </w:rPr>
                              <w:t>地域福祉計画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0F055" id="_x0000_s1027" type="#_x0000_t202" style="position:absolute;left:0;text-align:left;margin-left:191.4pt;margin-top:13.4pt;width:238.45pt;height:27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" fillcolor="white [3201]" strokeweight=".5pt">
                <v:textbox>
                  <w:txbxContent>
                    <w:p w14:paraId="4D94F941" w14:textId="1C718E73" w:rsidR="00515B7B" w:rsidRPr="00515B7B" w:rsidRDefault="00515B7B" w:rsidP="006F2356">
                      <w:pPr>
                        <w:spacing w:line="320" w:lineRule="exact"/>
                        <w:jc w:val="center"/>
                        <w:rPr>
                          <w:rFonts w:ascii="BIZ UDゴシック" w:eastAsia="BIZ UDゴシック" w:hAnsi="BIZ UDゴシック"/>
                          <w:sz w:val="24"/>
                          <w:szCs w:val="24"/>
                        </w:rPr>
                      </w:pPr>
                      <w:r w:rsidRPr="00515B7B">
                        <w:rPr>
                          <w:rFonts w:ascii="BIZ UDゴシック" w:eastAsia="BIZ UDゴシック" w:hAnsi="BIZ UDゴシック" w:hint="eastAsia"/>
                          <w:sz w:val="24"/>
                          <w:szCs w:val="24"/>
                        </w:rPr>
                        <w:t>甲良町</w:t>
                      </w:r>
                      <w:r>
                        <w:rPr>
                          <w:rFonts w:ascii="BIZ UDゴシック" w:eastAsia="BIZ UDゴシック" w:hAnsi="BIZ UDゴシック" w:hint="eastAsia"/>
                          <w:sz w:val="24"/>
                          <w:szCs w:val="24"/>
                        </w:rPr>
                        <w:t>地域福祉計画</w:t>
                      </w:r>
                    </w:p>
                  </w:txbxContent>
                </v:textbox>
              </v:shape>
            </w:pict>
          </mc:Fallback>
        </mc:AlternateContent>
      </w:r>
      <w:r w:rsidR="0014749B">
        <w:rPr>
          <w:noProof/>
        </w:rPr>
        <mc:AlternateContent>
          <mc:Choice Requires="wps">
            <w:drawing>
              <wp:anchor distT="0" distB="0" distL="114300" distR="114300" simplePos="0" relativeHeight="251795456" behindDoc="0" locked="0" layoutInCell="1" allowOverlap="1" wp14:anchorId="253E4C0D" wp14:editId="6E0E85D1">
                <wp:simplePos x="0" y="0"/>
                <wp:positionH relativeFrom="column">
                  <wp:posOffset>249555</wp:posOffset>
                </wp:positionH>
                <wp:positionV relativeFrom="paragraph">
                  <wp:posOffset>113030</wp:posOffset>
                </wp:positionV>
                <wp:extent cx="1263015" cy="276225"/>
                <wp:effectExtent l="0" t="0" r="13335" b="28575"/>
                <wp:wrapNone/>
                <wp:docPr id="29752267" name="テキスト ボックス 26"/>
                <wp:cNvGraphicFramePr/>
                <a:graphic xmlns:a="http://schemas.openxmlformats.org/drawingml/2006/main">
                  <a:graphicData uri="http://schemas.microsoft.com/office/word/2010/wordprocessingShape">
                    <wps:wsp>
                      <wps:cNvSpPr txBox="1"/>
                      <wps:spPr>
                        <a:xfrm>
                          <a:off x="0" y="0"/>
                          <a:ext cx="1263015" cy="276225"/>
                        </a:xfrm>
                        <a:prstGeom prst="rect">
                          <a:avLst/>
                        </a:prstGeom>
                        <a:solidFill>
                          <a:schemeClr val="bg2">
                            <a:lumMod val="90000"/>
                          </a:schemeClr>
                        </a:solidFill>
                        <a:ln w="6350">
                          <a:solidFill>
                            <a:schemeClr val="tx1"/>
                          </a:solidFill>
                        </a:ln>
                      </wps:spPr>
                      <wps:txbx>
                        <w:txbxContent>
                          <w:p w14:paraId="2B3AC24E" w14:textId="0C7B7099" w:rsidR="00166C32" w:rsidRPr="00515B7B" w:rsidRDefault="00166C32" w:rsidP="0014749B">
                            <w:pPr>
                              <w:spacing w:line="28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国</w:t>
                            </w:r>
                          </w:p>
                          <w:p w14:paraId="083D023B" w14:textId="77777777" w:rsidR="00166C32" w:rsidRPr="00515B7B" w:rsidRDefault="00166C32" w:rsidP="00166C32">
                            <w:pPr>
                              <w:jc w:val="cente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E4C0D" id="_x0000_s1028" type="#_x0000_t202" style="position:absolute;left:0;text-align:left;margin-left:19.65pt;margin-top:8.9pt;width:99.45pt;height: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" fillcolor="#cfcdcd [2894]" strokecolor="black [3213]" strokeweight=".5pt">
                <v:textbox>
                  <w:txbxContent>
                    <w:p w14:paraId="2B3AC24E" w14:textId="0C7B7099" w:rsidR="00166C32" w:rsidRPr="00515B7B" w:rsidRDefault="00166C32" w:rsidP="0014749B">
                      <w:pPr>
                        <w:spacing w:line="28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国</w:t>
                      </w:r>
                    </w:p>
                    <w:p w14:paraId="083D023B" w14:textId="77777777" w:rsidR="00166C32" w:rsidRPr="00515B7B" w:rsidRDefault="00166C32" w:rsidP="00166C32">
                      <w:pPr>
                        <w:jc w:val="center"/>
                        <w:rPr>
                          <w:rFonts w:ascii="BIZ UDゴシック" w:eastAsia="BIZ UDゴシック" w:hAnsi="BIZ UDゴシック"/>
                          <w:sz w:val="24"/>
                          <w:szCs w:val="24"/>
                        </w:rPr>
                      </w:pPr>
                    </w:p>
                  </w:txbxContent>
                </v:textbox>
              </v:shape>
            </w:pict>
          </mc:Fallback>
        </mc:AlternateContent>
      </w:r>
    </w:p>
    <w:p w14:paraId="2198949F" w14:textId="15920005" w:rsidR="009A5973" w:rsidRDefault="0014749B">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4192" behindDoc="0" locked="0" layoutInCell="1" allowOverlap="1" wp14:anchorId="1D177997" wp14:editId="054BBA4D">
                <wp:simplePos x="0" y="0"/>
                <wp:positionH relativeFrom="column">
                  <wp:posOffset>2306955</wp:posOffset>
                </wp:positionH>
                <wp:positionV relativeFrom="paragraph">
                  <wp:posOffset>132081</wp:posOffset>
                </wp:positionV>
                <wp:extent cx="3285407" cy="3257550"/>
                <wp:effectExtent l="0" t="0" r="10795" b="19050"/>
                <wp:wrapNone/>
                <wp:docPr id="546109710" name="正方形/長方形 30"/>
                <wp:cNvGraphicFramePr/>
                <a:graphic xmlns:a="http://schemas.openxmlformats.org/drawingml/2006/main">
                  <a:graphicData uri="http://schemas.microsoft.com/office/word/2010/wordprocessingShape">
                    <wps:wsp>
                      <wps:cNvSpPr/>
                      <wps:spPr>
                        <a:xfrm>
                          <a:off x="0" y="0"/>
                          <a:ext cx="3285407" cy="3257550"/>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8DA8380" id="正方形/長方形 30" o:spid="_x0000_s1026" style="position:absolute;margin-left:181.65pt;margin-top:10.4pt;width:258.7pt;height:256.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" fillcolor="#c3c3c3 [2166]" strokecolor="#a5a5a5 [3206]" strokeweight=".5pt">
                <v:fill color2="#b6b6b6 [2614]" rotate="t" colors="0 #d2d2d2;.5 #c8c8c8;1 silver" focus="100%" type="gradient">
                  <o:fill v:ext="view" type="gradientUnscaled"/>
                </v:fill>
              </v:rect>
            </w:pict>
          </mc:Fallback>
        </mc:AlternateContent>
      </w:r>
      <w:r w:rsidR="009A5973">
        <w:rPr>
          <w:rFonts w:ascii="ＭＳ 明朝" w:eastAsia="ＭＳ 明朝" w:hAnsi="ＭＳ 明朝"/>
          <w:noProof/>
          <w:szCs w:val="21"/>
        </w:rPr>
        <mc:AlternateContent>
          <mc:Choice Requires="wps">
            <w:drawing>
              <wp:anchor distT="0" distB="0" distL="114300" distR="114300" simplePos="0" relativeHeight="251793408" behindDoc="0" locked="0" layoutInCell="1" allowOverlap="1" wp14:anchorId="3E9218E4" wp14:editId="0719F8E1">
                <wp:simplePos x="0" y="0"/>
                <wp:positionH relativeFrom="column">
                  <wp:posOffset>253365</wp:posOffset>
                </wp:positionH>
                <wp:positionV relativeFrom="paragraph">
                  <wp:posOffset>199832</wp:posOffset>
                </wp:positionV>
                <wp:extent cx="1263304" cy="2130361"/>
                <wp:effectExtent l="0" t="0" r="13335" b="22860"/>
                <wp:wrapNone/>
                <wp:docPr id="1138627384" name="テキスト ボックス 33"/>
                <wp:cNvGraphicFramePr/>
                <a:graphic xmlns:a="http://schemas.openxmlformats.org/drawingml/2006/main">
                  <a:graphicData uri="http://schemas.microsoft.com/office/word/2010/wordprocessingShape">
                    <wps:wsp>
                      <wps:cNvSpPr txBox="1"/>
                      <wps:spPr>
                        <a:xfrm>
                          <a:off x="0" y="0"/>
                          <a:ext cx="1263304" cy="2130361"/>
                        </a:xfrm>
                        <a:prstGeom prst="rect">
                          <a:avLst/>
                        </a:prstGeom>
                        <a:noFill/>
                        <a:ln w="6350">
                          <a:solidFill>
                            <a:schemeClr val="bg2">
                              <a:lumMod val="50000"/>
                            </a:schemeClr>
                          </a:solidFill>
                        </a:ln>
                      </wps:spPr>
                      <wps:txbx>
                        <w:txbxContent>
                          <w:p w14:paraId="5B8D2ECA" w14:textId="77777777" w:rsidR="00CD0E68" w:rsidRDefault="00CD0E68" w:rsidP="00CD0E68">
                            <w:pPr>
                              <w:jc w:val="center"/>
                              <w:rPr>
                                <w:rFonts w:ascii="BIZ UDゴシック" w:eastAsia="BIZ UDゴシック" w:hAnsi="BIZ UDゴシック"/>
                              </w:rPr>
                            </w:pPr>
                          </w:p>
                          <w:p w14:paraId="0504F991" w14:textId="77777777" w:rsidR="00CD0E68" w:rsidRPr="0014749B" w:rsidRDefault="00CD0E68" w:rsidP="00CD0E68">
                            <w:pPr>
                              <w:jc w:val="center"/>
                              <w:rPr>
                                <w:rFonts w:ascii="ＭＳ ゴシック" w:eastAsia="ＭＳ ゴシック" w:hAnsi="ＭＳ ゴシック"/>
                              </w:rPr>
                            </w:pPr>
                          </w:p>
                          <w:p w14:paraId="70EEC383" w14:textId="77777777" w:rsidR="00166C32"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子ども・子育て</w:t>
                            </w:r>
                          </w:p>
                          <w:p w14:paraId="436BE09C" w14:textId="1B038414" w:rsidR="00CD0E6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支援法</w:t>
                            </w:r>
                          </w:p>
                          <w:p w14:paraId="780F508B" w14:textId="77777777" w:rsidR="00CD0E68" w:rsidRPr="0014749B" w:rsidRDefault="00CD0E68" w:rsidP="00CD0E68">
                            <w:pPr>
                              <w:jc w:val="center"/>
                              <w:rPr>
                                <w:rFonts w:ascii="ＭＳ ゴシック" w:eastAsia="ＭＳ ゴシック" w:hAnsi="ＭＳ ゴシック"/>
                              </w:rPr>
                            </w:pPr>
                          </w:p>
                          <w:p w14:paraId="39B09438" w14:textId="77777777" w:rsidR="00166C32" w:rsidRPr="0014749B" w:rsidRDefault="00166C32" w:rsidP="00CD0E68">
                            <w:pPr>
                              <w:jc w:val="center"/>
                              <w:rPr>
                                <w:rFonts w:ascii="ＭＳ ゴシック" w:eastAsia="ＭＳ ゴシック" w:hAnsi="ＭＳ ゴシック"/>
                              </w:rPr>
                            </w:pPr>
                          </w:p>
                          <w:p w14:paraId="3882291F" w14:textId="77777777" w:rsidR="00A2230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次世代育成支援</w:t>
                            </w:r>
                          </w:p>
                          <w:p w14:paraId="3EC23B6D" w14:textId="41B0D903" w:rsidR="00CD0E6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対策推進法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18E4" id="テキスト ボックス 33" o:spid="_x0000_s1029" type="#_x0000_t202" style="position:absolute;margin-left:19.95pt;margin-top:15.75pt;width:99.45pt;height:16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" filled="f" strokecolor="#747070 [1614]" strokeweight=".5pt">
                <v:textbox>
                  <w:txbxContent>
                    <w:p w14:paraId="5B8D2ECA" w14:textId="77777777" w:rsidR="00CD0E68" w:rsidRDefault="00CD0E68" w:rsidP="00CD0E68">
                      <w:pPr>
                        <w:jc w:val="center"/>
                        <w:rPr>
                          <w:rFonts w:ascii="BIZ UDゴシック" w:eastAsia="BIZ UDゴシック" w:hAnsi="BIZ UDゴシック"/>
                        </w:rPr>
                      </w:pPr>
                    </w:p>
                    <w:p w14:paraId="0504F991" w14:textId="77777777" w:rsidR="00CD0E68" w:rsidRPr="0014749B" w:rsidRDefault="00CD0E68" w:rsidP="00CD0E68">
                      <w:pPr>
                        <w:jc w:val="center"/>
                        <w:rPr>
                          <w:rFonts w:ascii="ＭＳ ゴシック" w:eastAsia="ＭＳ ゴシック" w:hAnsi="ＭＳ ゴシック"/>
                        </w:rPr>
                      </w:pPr>
                    </w:p>
                    <w:p w14:paraId="70EEC383" w14:textId="77777777" w:rsidR="00166C32"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子ども・子育て</w:t>
                      </w:r>
                    </w:p>
                    <w:p w14:paraId="436BE09C" w14:textId="1B038414" w:rsidR="00CD0E6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支援法</w:t>
                      </w:r>
                    </w:p>
                    <w:p w14:paraId="780F508B" w14:textId="77777777" w:rsidR="00CD0E68" w:rsidRPr="0014749B" w:rsidRDefault="00CD0E68" w:rsidP="00CD0E68">
                      <w:pPr>
                        <w:jc w:val="center"/>
                        <w:rPr>
                          <w:rFonts w:ascii="ＭＳ ゴシック" w:eastAsia="ＭＳ ゴシック" w:hAnsi="ＭＳ ゴシック"/>
                        </w:rPr>
                      </w:pPr>
                    </w:p>
                    <w:p w14:paraId="39B09438" w14:textId="77777777" w:rsidR="00166C32" w:rsidRPr="0014749B" w:rsidRDefault="00166C32" w:rsidP="00CD0E68">
                      <w:pPr>
                        <w:jc w:val="center"/>
                        <w:rPr>
                          <w:rFonts w:ascii="ＭＳ ゴシック" w:eastAsia="ＭＳ ゴシック" w:hAnsi="ＭＳ ゴシック"/>
                        </w:rPr>
                      </w:pPr>
                    </w:p>
                    <w:p w14:paraId="3882291F" w14:textId="77777777" w:rsidR="00A2230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次世代育成支援</w:t>
                      </w:r>
                    </w:p>
                    <w:p w14:paraId="3EC23B6D" w14:textId="41B0D903" w:rsidR="00CD0E68" w:rsidRPr="0014749B" w:rsidRDefault="00CD0E68" w:rsidP="00CD0E68">
                      <w:pPr>
                        <w:jc w:val="center"/>
                        <w:rPr>
                          <w:rFonts w:ascii="ＭＳ ゴシック" w:eastAsia="ＭＳ ゴシック" w:hAnsi="ＭＳ ゴシック"/>
                        </w:rPr>
                      </w:pPr>
                      <w:r w:rsidRPr="0014749B">
                        <w:rPr>
                          <w:rFonts w:ascii="ＭＳ ゴシック" w:eastAsia="ＭＳ ゴシック" w:hAnsi="ＭＳ ゴシック" w:hint="eastAsia"/>
                        </w:rPr>
                        <w:t>対策推進法</w:t>
                      </w:r>
                    </w:p>
                  </w:txbxContent>
                </v:textbox>
              </v:shape>
            </w:pict>
          </mc:Fallback>
        </mc:AlternateContent>
      </w:r>
    </w:p>
    <w:p w14:paraId="59EA617D" w14:textId="24E560F8" w:rsidR="009A5973" w:rsidRDefault="009A5973">
      <w:pPr>
        <w:widowControl/>
        <w:jc w:val="left"/>
        <w:rPr>
          <w:rFonts w:ascii="ＭＳ 明朝" w:eastAsia="ＭＳ 明朝" w:hAnsi="ＭＳ 明朝"/>
          <w:szCs w:val="21"/>
        </w:rPr>
      </w:pPr>
    </w:p>
    <w:p w14:paraId="294A9C2A" w14:textId="5B96296D" w:rsidR="009A5973" w:rsidRDefault="0014749B">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5216" behindDoc="0" locked="0" layoutInCell="1" allowOverlap="1" wp14:anchorId="2AC019FC" wp14:editId="49CC980B">
                <wp:simplePos x="0" y="0"/>
                <wp:positionH relativeFrom="column">
                  <wp:posOffset>2430780</wp:posOffset>
                </wp:positionH>
                <wp:positionV relativeFrom="paragraph">
                  <wp:posOffset>141605</wp:posOffset>
                </wp:positionV>
                <wp:extent cx="3028986" cy="495300"/>
                <wp:effectExtent l="0" t="0" r="19050" b="19050"/>
                <wp:wrapNone/>
                <wp:docPr id="1800828915" name="テキスト ボックス 26"/>
                <wp:cNvGraphicFramePr/>
                <a:graphic xmlns:a="http://schemas.openxmlformats.org/drawingml/2006/main">
                  <a:graphicData uri="http://schemas.microsoft.com/office/word/2010/wordprocessingShape">
                    <wps:wsp>
                      <wps:cNvSpPr txBox="1"/>
                      <wps:spPr>
                        <a:xfrm>
                          <a:off x="0" y="0"/>
                          <a:ext cx="3028986" cy="495300"/>
                        </a:xfrm>
                        <a:prstGeom prst="rect">
                          <a:avLst/>
                        </a:prstGeom>
                        <a:solidFill>
                          <a:schemeClr val="bg1">
                            <a:lumMod val="95000"/>
                          </a:schemeClr>
                        </a:solidFill>
                        <a:ln w="25400" cmpd="thinThick"/>
                      </wps:spPr>
                      <wps:style>
                        <a:lnRef idx="1">
                          <a:schemeClr val="dk1"/>
                        </a:lnRef>
                        <a:fillRef idx="2">
                          <a:schemeClr val="dk1"/>
                        </a:fillRef>
                        <a:effectRef idx="1">
                          <a:schemeClr val="dk1"/>
                        </a:effectRef>
                        <a:fontRef idx="minor">
                          <a:schemeClr val="dk1"/>
                        </a:fontRef>
                      </wps:style>
                      <wps:txbx>
                        <w:txbxContent>
                          <w:p w14:paraId="33BAFEBD" w14:textId="77777777" w:rsidR="00515B7B" w:rsidRDefault="00515B7B" w:rsidP="006F2356">
                            <w:pPr>
                              <w:snapToGrid w:val="0"/>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第３期</w:t>
                            </w:r>
                            <w:r w:rsidRPr="00515B7B">
                              <w:rPr>
                                <w:rFonts w:ascii="BIZ UDゴシック" w:eastAsia="BIZ UDゴシック" w:hAnsi="BIZ UDゴシック" w:hint="eastAsia"/>
                                <w:sz w:val="24"/>
                                <w:szCs w:val="24"/>
                              </w:rPr>
                              <w:t>甲良町</w:t>
                            </w:r>
                            <w:r>
                              <w:rPr>
                                <w:rFonts w:ascii="BIZ UDゴシック" w:eastAsia="BIZ UDゴシック" w:hAnsi="BIZ UDゴシック" w:hint="eastAsia"/>
                                <w:sz w:val="24"/>
                                <w:szCs w:val="24"/>
                              </w:rPr>
                              <w:t>子ども・子育て支援事業計画</w:t>
                            </w:r>
                          </w:p>
                          <w:p w14:paraId="728E18B9" w14:textId="486D46A3" w:rsidR="00515B7B" w:rsidRPr="00515B7B" w:rsidRDefault="00515B7B" w:rsidP="006F2356">
                            <w:pPr>
                              <w:snapToGrid w:val="0"/>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（本計画）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019FC" id="_x0000_s1030" type="#_x0000_t202" style="position:absolute;margin-left:191.4pt;margin-top:11.15pt;width:238.5pt;height:39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" fillcolor="#f2f2f2 [3052]" strokecolor="black [3200]" strokeweight="2pt">
                <v:stroke linestyle="thinThick"/>
                <v:textbox>
                  <w:txbxContent>
                    <w:p w14:paraId="33BAFEBD" w14:textId="77777777" w:rsidR="00515B7B" w:rsidRDefault="00515B7B" w:rsidP="006F2356">
                      <w:pPr>
                        <w:snapToGrid w:val="0"/>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第３期</w:t>
                      </w:r>
                      <w:r w:rsidRPr="00515B7B">
                        <w:rPr>
                          <w:rFonts w:ascii="BIZ UDゴシック" w:eastAsia="BIZ UDゴシック" w:hAnsi="BIZ UDゴシック" w:hint="eastAsia"/>
                          <w:sz w:val="24"/>
                          <w:szCs w:val="24"/>
                        </w:rPr>
                        <w:t>甲良町</w:t>
                      </w:r>
                      <w:r>
                        <w:rPr>
                          <w:rFonts w:ascii="BIZ UDゴシック" w:eastAsia="BIZ UDゴシック" w:hAnsi="BIZ UDゴシック" w:hint="eastAsia"/>
                          <w:sz w:val="24"/>
                          <w:szCs w:val="24"/>
                        </w:rPr>
                        <w:t>子ども・子育て支援事業計画</w:t>
                      </w:r>
                    </w:p>
                    <w:p w14:paraId="728E18B9" w14:textId="486D46A3" w:rsidR="00515B7B" w:rsidRPr="00515B7B" w:rsidRDefault="00515B7B" w:rsidP="006F2356">
                      <w:pPr>
                        <w:snapToGrid w:val="0"/>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（本計画）</w:t>
                      </w:r>
                    </w:p>
                  </w:txbxContent>
                </v:textbox>
              </v:shape>
            </w:pict>
          </mc:Fallback>
        </mc:AlternateContent>
      </w:r>
      <w:r w:rsidR="009A5973">
        <w:rPr>
          <w:rFonts w:ascii="ＭＳ 明朝" w:eastAsia="ＭＳ 明朝" w:hAnsi="ＭＳ 明朝"/>
          <w:noProof/>
          <w:szCs w:val="21"/>
        </w:rPr>
        <mc:AlternateContent>
          <mc:Choice Requires="wps">
            <w:drawing>
              <wp:anchor distT="0" distB="0" distL="114300" distR="114300" simplePos="0" relativeHeight="251792384" behindDoc="0" locked="0" layoutInCell="1" allowOverlap="1" wp14:anchorId="7056E9F0" wp14:editId="03524B28">
                <wp:simplePos x="0" y="0"/>
                <wp:positionH relativeFrom="column">
                  <wp:posOffset>1550493</wp:posOffset>
                </wp:positionH>
                <wp:positionV relativeFrom="paragraph">
                  <wp:posOffset>79345</wp:posOffset>
                </wp:positionV>
                <wp:extent cx="379224" cy="973825"/>
                <wp:effectExtent l="0" t="0" r="1905" b="0"/>
                <wp:wrapNone/>
                <wp:docPr id="193993182" name="矢印: 右 32"/>
                <wp:cNvGraphicFramePr/>
                <a:graphic xmlns:a="http://schemas.openxmlformats.org/drawingml/2006/main">
                  <a:graphicData uri="http://schemas.microsoft.com/office/word/2010/wordprocessingShape">
                    <wps:wsp>
                      <wps:cNvSpPr/>
                      <wps:spPr>
                        <a:xfrm>
                          <a:off x="0" y="0"/>
                          <a:ext cx="379224" cy="973825"/>
                        </a:xfrm>
                        <a:prstGeom prst="rightArrow">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60AC3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2" o:spid="_x0000_s1026" type="#_x0000_t13" style="position:absolute;margin-left:122.1pt;margin-top:6.25pt;width:29.85pt;height:76.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" adj="10800" fillcolor="#aeaaaa [2414]" stroked="f" strokeweight="1pt"/>
            </w:pict>
          </mc:Fallback>
        </mc:AlternateContent>
      </w:r>
    </w:p>
    <w:p w14:paraId="27FC7A8A" w14:textId="6B878E6B" w:rsidR="009A5973" w:rsidRDefault="009A5973">
      <w:pPr>
        <w:widowControl/>
        <w:jc w:val="left"/>
        <w:rPr>
          <w:rFonts w:ascii="ＭＳ 明朝" w:eastAsia="ＭＳ 明朝" w:hAnsi="ＭＳ 明朝"/>
          <w:szCs w:val="21"/>
        </w:rPr>
      </w:pPr>
    </w:p>
    <w:p w14:paraId="3EB599CA" w14:textId="674300FC" w:rsidR="009A5973" w:rsidRDefault="009A5973">
      <w:pPr>
        <w:widowControl/>
        <w:jc w:val="left"/>
        <w:rPr>
          <w:rFonts w:ascii="ＭＳ 明朝" w:eastAsia="ＭＳ 明朝" w:hAnsi="ＭＳ 明朝"/>
          <w:szCs w:val="21"/>
        </w:rPr>
      </w:pPr>
    </w:p>
    <w:p w14:paraId="549C0F1F" w14:textId="475C05EC" w:rsidR="009A5973" w:rsidRDefault="0014749B">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8288" behindDoc="0" locked="0" layoutInCell="1" allowOverlap="1" wp14:anchorId="716B1196" wp14:editId="3CD28911">
                <wp:simplePos x="0" y="0"/>
                <wp:positionH relativeFrom="column">
                  <wp:posOffset>3964305</wp:posOffset>
                </wp:positionH>
                <wp:positionV relativeFrom="paragraph">
                  <wp:posOffset>189230</wp:posOffset>
                </wp:positionV>
                <wp:extent cx="866775" cy="304800"/>
                <wp:effectExtent l="0" t="0" r="0" b="0"/>
                <wp:wrapNone/>
                <wp:docPr id="1776784727" name="テキスト ボックス 28"/>
                <wp:cNvGraphicFramePr/>
                <a:graphic xmlns:a="http://schemas.openxmlformats.org/drawingml/2006/main">
                  <a:graphicData uri="http://schemas.microsoft.com/office/word/2010/wordprocessingShape">
                    <wps:wsp>
                      <wps:cNvSpPr txBox="1"/>
                      <wps:spPr>
                        <a:xfrm>
                          <a:off x="0" y="0"/>
                          <a:ext cx="866775" cy="304800"/>
                        </a:xfrm>
                        <a:prstGeom prst="rect">
                          <a:avLst/>
                        </a:prstGeom>
                        <a:noFill/>
                        <a:ln w="6350">
                          <a:noFill/>
                        </a:ln>
                      </wps:spPr>
                      <wps:txbx>
                        <w:txbxContent>
                          <w:p w14:paraId="53383B2B" w14:textId="2A93065E" w:rsidR="00CD0E68" w:rsidRPr="0014749B" w:rsidRDefault="00CD0E68">
                            <w:pPr>
                              <w:rPr>
                                <w:rFonts w:ascii="ＭＳ ゴシック" w:eastAsia="ＭＳ ゴシック" w:hAnsi="ＭＳ ゴシック"/>
                              </w:rPr>
                            </w:pPr>
                            <w:r w:rsidRPr="0014749B">
                              <w:rPr>
                                <w:rFonts w:ascii="ＭＳ ゴシック" w:eastAsia="ＭＳ ゴシック" w:hAnsi="ＭＳ ゴシック" w:hint="eastAsia"/>
                              </w:rPr>
                              <w:t>整合・連携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1196" id="テキスト ボックス 28" o:spid="_x0000_s1031" type="#_x0000_t202" style="position:absolute;margin-left:312.15pt;margin-top:14.9pt;width:68.25pt;height: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" filled="f" stroked="f" strokeweight=".5pt">
                <v:textbox>
                  <w:txbxContent>
                    <w:p w14:paraId="53383B2B" w14:textId="2A93065E" w:rsidR="00CD0E68" w:rsidRPr="0014749B" w:rsidRDefault="00CD0E68">
                      <w:pPr>
                        <w:rPr>
                          <w:rFonts w:ascii="ＭＳ ゴシック" w:eastAsia="ＭＳ ゴシック" w:hAnsi="ＭＳ ゴシック"/>
                        </w:rPr>
                      </w:pPr>
                      <w:r w:rsidRPr="0014749B">
                        <w:rPr>
                          <w:rFonts w:ascii="ＭＳ ゴシック" w:eastAsia="ＭＳ ゴシック" w:hAnsi="ＭＳ ゴシック" w:hint="eastAsia"/>
                        </w:rPr>
                        <w:t>整合・連携</w:t>
                      </w:r>
                    </w:p>
                  </w:txbxContent>
                </v:textbox>
              </v:shape>
            </w:pict>
          </mc:Fallback>
        </mc:AlternateContent>
      </w:r>
    </w:p>
    <w:p w14:paraId="3CF8A1D8" w14:textId="305C1683" w:rsidR="009A5973" w:rsidRDefault="0014749B">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7264" behindDoc="0" locked="0" layoutInCell="1" allowOverlap="1" wp14:anchorId="0EC0ED1E" wp14:editId="7AC50723">
                <wp:simplePos x="0" y="0"/>
                <wp:positionH relativeFrom="column">
                  <wp:posOffset>3677285</wp:posOffset>
                </wp:positionH>
                <wp:positionV relativeFrom="paragraph">
                  <wp:posOffset>8255</wp:posOffset>
                </wp:positionV>
                <wp:extent cx="535940" cy="290830"/>
                <wp:effectExtent l="0" t="0" r="5715" b="5715"/>
                <wp:wrapNone/>
                <wp:docPr id="129228067" name="矢印: 左右 27"/>
                <wp:cNvGraphicFramePr/>
                <a:graphic xmlns:a="http://schemas.openxmlformats.org/drawingml/2006/main">
                  <a:graphicData uri="http://schemas.microsoft.com/office/word/2010/wordprocessingShape">
                    <wps:wsp>
                      <wps:cNvSpPr/>
                      <wps:spPr>
                        <a:xfrm rot="5400000">
                          <a:off x="0" y="0"/>
                          <a:ext cx="535940" cy="290830"/>
                        </a:xfrm>
                        <a:prstGeom prst="leftRightArrow">
                          <a:avLst>
                            <a:gd name="adj1" fmla="val 32071"/>
                            <a:gd name="adj2" fmla="val 40014"/>
                          </a:avLst>
                        </a:prstGeom>
                        <a:ln/>
                        <a:effectLst/>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220A1C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7" o:spid="_x0000_s1026" type="#_x0000_t69" style="position:absolute;margin-left:289.55pt;margin-top:.65pt;width:42.2pt;height:22.9pt;rotation:90;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" adj="4690,7336" fillcolor="#101010 [3024]" stroked="f">
                <v:fill color2="black [3168]" rotate="t" colors="0 #454545;.5 black;1 black" focus="100%" type="gradient">
                  <o:fill v:ext="view" type="gradientUnscaled"/>
                </v:fill>
              </v:shape>
            </w:pict>
          </mc:Fallback>
        </mc:AlternateContent>
      </w:r>
    </w:p>
    <w:p w14:paraId="646AB092" w14:textId="2E77B17A" w:rsidR="009A5973" w:rsidRDefault="009A5973">
      <w:pPr>
        <w:widowControl/>
        <w:jc w:val="left"/>
        <w:rPr>
          <w:rFonts w:ascii="ＭＳ 明朝" w:eastAsia="ＭＳ 明朝" w:hAnsi="ＭＳ 明朝"/>
          <w:szCs w:val="21"/>
        </w:rPr>
      </w:pPr>
    </w:p>
    <w:p w14:paraId="0CE52B57" w14:textId="49FE3DAF" w:rsidR="009A5973" w:rsidRDefault="0014749B">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86240" behindDoc="0" locked="0" layoutInCell="1" allowOverlap="1" wp14:anchorId="29D327C0" wp14:editId="1A9F98A7">
                <wp:simplePos x="0" y="0"/>
                <wp:positionH relativeFrom="column">
                  <wp:posOffset>2430780</wp:posOffset>
                </wp:positionH>
                <wp:positionV relativeFrom="paragraph">
                  <wp:posOffset>30480</wp:posOffset>
                </wp:positionV>
                <wp:extent cx="3028986" cy="1590675"/>
                <wp:effectExtent l="0" t="0" r="19050" b="28575"/>
                <wp:wrapNone/>
                <wp:docPr id="1408762244" name="テキスト ボックス 26"/>
                <wp:cNvGraphicFramePr/>
                <a:graphic xmlns:a="http://schemas.openxmlformats.org/drawingml/2006/main">
                  <a:graphicData uri="http://schemas.microsoft.com/office/word/2010/wordprocessingShape">
                    <wps:wsp>
                      <wps:cNvSpPr txBox="1"/>
                      <wps:spPr>
                        <a:xfrm>
                          <a:off x="0" y="0"/>
                          <a:ext cx="3028986" cy="1590675"/>
                        </a:xfrm>
                        <a:prstGeom prst="rect">
                          <a:avLst/>
                        </a:prstGeom>
                        <a:solidFill>
                          <a:schemeClr val="lt1"/>
                        </a:solidFill>
                        <a:ln w="6350">
                          <a:solidFill>
                            <a:prstClr val="black"/>
                          </a:solidFill>
                        </a:ln>
                      </wps:spPr>
                      <wps:txbx>
                        <w:txbxContent>
                          <w:p w14:paraId="51CDE1FC" w14:textId="66CA7581" w:rsidR="00515B7B" w:rsidRPr="0014749B" w:rsidRDefault="00515B7B" w:rsidP="00515B7B">
                            <w:pPr>
                              <w:snapToGrid w:val="0"/>
                              <w:jc w:val="center"/>
                              <w:rPr>
                                <w:rFonts w:ascii="BIZ UDゴシック" w:eastAsia="BIZ UDゴシック" w:hAnsi="BIZ UDゴシック"/>
                                <w:sz w:val="24"/>
                                <w:szCs w:val="24"/>
                              </w:rPr>
                            </w:pPr>
                            <w:r w:rsidRPr="0014749B">
                              <w:rPr>
                                <w:rFonts w:ascii="BIZ UDゴシック" w:eastAsia="BIZ UDゴシック" w:hAnsi="BIZ UDゴシック" w:hint="eastAsia"/>
                                <w:sz w:val="24"/>
                                <w:szCs w:val="24"/>
                              </w:rPr>
                              <w:t>その他関連計画</w:t>
                            </w:r>
                          </w:p>
                          <w:p w14:paraId="0D2090F8" w14:textId="77777777" w:rsidR="00515B7B" w:rsidRPr="0014749B" w:rsidRDefault="00515B7B" w:rsidP="00515B7B">
                            <w:pPr>
                              <w:snapToGrid w:val="0"/>
                              <w:jc w:val="center"/>
                              <w:rPr>
                                <w:rFonts w:ascii="ＭＳ ゴシック" w:eastAsia="ＭＳ ゴシック" w:hAnsi="ＭＳ ゴシック"/>
                                <w:sz w:val="24"/>
                                <w:szCs w:val="24"/>
                              </w:rPr>
                            </w:pPr>
                          </w:p>
                          <w:p w14:paraId="06F3F89C" w14:textId="77777777" w:rsidR="0035234F" w:rsidRDefault="00515B7B" w:rsidP="0035234F">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甲良町高齢者保健福祉計画</w:t>
                            </w:r>
                          </w:p>
                          <w:p w14:paraId="35E393FA" w14:textId="656377D0" w:rsidR="00515B7B" w:rsidRPr="0014749B" w:rsidRDefault="00515B7B" w:rsidP="0035234F">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介護保険事業計画</w:t>
                            </w:r>
                          </w:p>
                          <w:p w14:paraId="59801669" w14:textId="77777777" w:rsidR="0035234F"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甲良町障害者基本計画及び甲良町障害福祉計画</w:t>
                            </w:r>
                          </w:p>
                          <w:p w14:paraId="5294B25B" w14:textId="21E8A8AA" w:rsidR="00515B7B" w:rsidRPr="0014749B"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甲良町障害児福祉計画</w:t>
                            </w:r>
                          </w:p>
                          <w:p w14:paraId="219F9B3A" w14:textId="759B5886" w:rsidR="00515B7B" w:rsidRPr="0014749B"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甲良町食育推進計画及び健康増進計画</w:t>
                            </w:r>
                          </w:p>
                          <w:p w14:paraId="07D3926E" w14:textId="5F6AF791" w:rsidR="00515B7B" w:rsidRPr="0014749B" w:rsidRDefault="00515B7B" w:rsidP="0035234F">
                            <w:pPr>
                              <w:snapToGrid w:val="0"/>
                              <w:ind w:right="597"/>
                              <w:jc w:val="right"/>
                              <w:rPr>
                                <w:rFonts w:ascii="ＭＳ ゴシック" w:eastAsia="ＭＳ ゴシック" w:hAnsi="ＭＳ ゴシック"/>
                                <w:szCs w:val="21"/>
                              </w:rPr>
                            </w:pPr>
                            <w:r w:rsidRPr="0014749B">
                              <w:rPr>
                                <w:rFonts w:ascii="ＭＳ ゴシック" w:eastAsia="ＭＳ ゴシック" w:hAnsi="ＭＳ ゴシック" w:hint="eastAsia"/>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327C0" id="_x0000_s1032" type="#_x0000_t202" style="position:absolute;margin-left:191.4pt;margin-top:2.4pt;width:238.5pt;height:12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" fillcolor="white [3201]" strokeweight=".5pt">
                <v:textbox>
                  <w:txbxContent>
                    <w:p w14:paraId="51CDE1FC" w14:textId="66CA7581" w:rsidR="00515B7B" w:rsidRPr="0014749B" w:rsidRDefault="00515B7B" w:rsidP="00515B7B">
                      <w:pPr>
                        <w:snapToGrid w:val="0"/>
                        <w:jc w:val="center"/>
                        <w:rPr>
                          <w:rFonts w:ascii="BIZ UDゴシック" w:eastAsia="BIZ UDゴシック" w:hAnsi="BIZ UDゴシック"/>
                          <w:sz w:val="24"/>
                          <w:szCs w:val="24"/>
                        </w:rPr>
                      </w:pPr>
                      <w:r w:rsidRPr="0014749B">
                        <w:rPr>
                          <w:rFonts w:ascii="BIZ UDゴシック" w:eastAsia="BIZ UDゴシック" w:hAnsi="BIZ UDゴシック" w:hint="eastAsia"/>
                          <w:sz w:val="24"/>
                          <w:szCs w:val="24"/>
                        </w:rPr>
                        <w:t>その他関連計画</w:t>
                      </w:r>
                    </w:p>
                    <w:p w14:paraId="0D2090F8" w14:textId="77777777" w:rsidR="00515B7B" w:rsidRPr="0014749B" w:rsidRDefault="00515B7B" w:rsidP="00515B7B">
                      <w:pPr>
                        <w:snapToGrid w:val="0"/>
                        <w:jc w:val="center"/>
                        <w:rPr>
                          <w:rFonts w:ascii="ＭＳ ゴシック" w:eastAsia="ＭＳ ゴシック" w:hAnsi="ＭＳ ゴシック"/>
                          <w:sz w:val="24"/>
                          <w:szCs w:val="24"/>
                        </w:rPr>
                      </w:pPr>
                    </w:p>
                    <w:p w14:paraId="06F3F89C" w14:textId="77777777" w:rsidR="0035234F" w:rsidRDefault="00515B7B" w:rsidP="0035234F">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甲良町高齢者保健福祉計画</w:t>
                      </w:r>
                    </w:p>
                    <w:p w14:paraId="35E393FA" w14:textId="656377D0" w:rsidR="00515B7B" w:rsidRPr="0014749B" w:rsidRDefault="00515B7B" w:rsidP="0035234F">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介護保険事業計画</w:t>
                      </w:r>
                    </w:p>
                    <w:p w14:paraId="59801669" w14:textId="77777777" w:rsidR="0035234F"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甲良町障害者基本計画及び甲良町障害福祉計画</w:t>
                      </w:r>
                    </w:p>
                    <w:p w14:paraId="5294B25B" w14:textId="21E8A8AA" w:rsidR="00515B7B" w:rsidRPr="0014749B"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甲良町障害児福祉計画</w:t>
                      </w:r>
                    </w:p>
                    <w:p w14:paraId="219F9B3A" w14:textId="759B5886" w:rsidR="00515B7B" w:rsidRPr="0014749B" w:rsidRDefault="00515B7B" w:rsidP="00515B7B">
                      <w:pPr>
                        <w:snapToGrid w:val="0"/>
                        <w:jc w:val="center"/>
                        <w:rPr>
                          <w:rFonts w:ascii="ＭＳ ゴシック" w:eastAsia="ＭＳ ゴシック" w:hAnsi="ＭＳ ゴシック"/>
                          <w:szCs w:val="21"/>
                        </w:rPr>
                      </w:pPr>
                      <w:r w:rsidRPr="0014749B">
                        <w:rPr>
                          <w:rFonts w:ascii="ＭＳ ゴシック" w:eastAsia="ＭＳ ゴシック" w:hAnsi="ＭＳ ゴシック" w:hint="eastAsia"/>
                          <w:szCs w:val="21"/>
                        </w:rPr>
                        <w:t>甲良町食育推進計画及び健康増進計画</w:t>
                      </w:r>
                    </w:p>
                    <w:p w14:paraId="07D3926E" w14:textId="5F6AF791" w:rsidR="00515B7B" w:rsidRPr="0014749B" w:rsidRDefault="00515B7B" w:rsidP="0035234F">
                      <w:pPr>
                        <w:snapToGrid w:val="0"/>
                        <w:ind w:right="597"/>
                        <w:jc w:val="right"/>
                        <w:rPr>
                          <w:rFonts w:ascii="ＭＳ ゴシック" w:eastAsia="ＭＳ ゴシック" w:hAnsi="ＭＳ ゴシック"/>
                          <w:szCs w:val="21"/>
                        </w:rPr>
                      </w:pPr>
                      <w:r w:rsidRPr="0014749B">
                        <w:rPr>
                          <w:rFonts w:ascii="ＭＳ ゴシック" w:eastAsia="ＭＳ ゴシック" w:hAnsi="ＭＳ ゴシック" w:hint="eastAsia"/>
                          <w:szCs w:val="21"/>
                        </w:rPr>
                        <w:t>・・・等</w:t>
                      </w:r>
                    </w:p>
                  </w:txbxContent>
                </v:textbox>
              </v:shape>
            </w:pict>
          </mc:Fallback>
        </mc:AlternateContent>
      </w:r>
    </w:p>
    <w:p w14:paraId="2D2ACC06" w14:textId="628AC93F" w:rsidR="009A5973" w:rsidRDefault="009A5973">
      <w:pPr>
        <w:widowControl/>
        <w:jc w:val="left"/>
        <w:rPr>
          <w:rFonts w:ascii="ＭＳ 明朝" w:eastAsia="ＭＳ 明朝" w:hAnsi="ＭＳ 明朝"/>
          <w:szCs w:val="21"/>
        </w:rPr>
      </w:pPr>
    </w:p>
    <w:p w14:paraId="3AC2D482" w14:textId="61A9699A" w:rsidR="009A5973" w:rsidRDefault="009A5973">
      <w:pPr>
        <w:widowControl/>
        <w:jc w:val="left"/>
        <w:rPr>
          <w:rFonts w:ascii="ＭＳ 明朝" w:eastAsia="ＭＳ 明朝" w:hAnsi="ＭＳ 明朝"/>
          <w:szCs w:val="21"/>
        </w:rPr>
      </w:pPr>
    </w:p>
    <w:p w14:paraId="6889AB9A" w14:textId="7A59407A" w:rsidR="009A5973" w:rsidRDefault="009A5973">
      <w:pPr>
        <w:widowControl/>
        <w:jc w:val="left"/>
        <w:rPr>
          <w:rFonts w:ascii="ＭＳ 明朝" w:eastAsia="ＭＳ 明朝" w:hAnsi="ＭＳ 明朝"/>
          <w:szCs w:val="21"/>
        </w:rPr>
      </w:pPr>
    </w:p>
    <w:p w14:paraId="1E53CC4A" w14:textId="1CF615B5" w:rsidR="009A5973" w:rsidRDefault="009A5973">
      <w:pPr>
        <w:widowControl/>
        <w:jc w:val="left"/>
        <w:rPr>
          <w:rFonts w:ascii="ＭＳ 明朝" w:eastAsia="ＭＳ 明朝" w:hAnsi="ＭＳ 明朝"/>
          <w:szCs w:val="21"/>
        </w:rPr>
      </w:pPr>
    </w:p>
    <w:p w14:paraId="5EF68881" w14:textId="3156FD49" w:rsidR="009A5973" w:rsidRDefault="009A5973">
      <w:pPr>
        <w:widowControl/>
        <w:jc w:val="left"/>
        <w:rPr>
          <w:rFonts w:ascii="ＭＳ 明朝" w:eastAsia="ＭＳ 明朝" w:hAnsi="ＭＳ 明朝"/>
          <w:szCs w:val="21"/>
        </w:rPr>
      </w:pPr>
    </w:p>
    <w:p w14:paraId="462C8E7E" w14:textId="788486F0" w:rsidR="009A5973" w:rsidRDefault="009A5973">
      <w:pPr>
        <w:widowControl/>
        <w:jc w:val="left"/>
        <w:rPr>
          <w:rFonts w:ascii="ＭＳ 明朝" w:eastAsia="ＭＳ 明朝" w:hAnsi="ＭＳ 明朝"/>
          <w:szCs w:val="21"/>
        </w:rPr>
      </w:pPr>
    </w:p>
    <w:p w14:paraId="1E1EA49A" w14:textId="280822F7" w:rsidR="009A5973" w:rsidRDefault="009A5973">
      <w:pPr>
        <w:widowControl/>
        <w:jc w:val="left"/>
        <w:rPr>
          <w:rFonts w:ascii="ＭＳ 明朝" w:eastAsia="ＭＳ 明朝" w:hAnsi="ＭＳ 明朝"/>
          <w:szCs w:val="21"/>
        </w:rPr>
      </w:pPr>
    </w:p>
    <w:p w14:paraId="51AE73EC" w14:textId="3AD9C402" w:rsidR="00AB58F8" w:rsidRDefault="00AB58F8">
      <w:pPr>
        <w:widowControl/>
        <w:jc w:val="left"/>
        <w:rPr>
          <w:rFonts w:ascii="ＭＳ 明朝" w:eastAsia="ＭＳ 明朝" w:hAnsi="ＭＳ 明朝"/>
          <w:szCs w:val="21"/>
        </w:rPr>
      </w:pPr>
    </w:p>
    <w:p w14:paraId="2D0DFEF7" w14:textId="71E305E9" w:rsidR="00CC57C5" w:rsidRDefault="00CC57C5">
      <w:pPr>
        <w:widowControl/>
        <w:jc w:val="left"/>
        <w:rPr>
          <w:rFonts w:ascii="ＭＳ 明朝" w:eastAsia="ＭＳ 明朝" w:hAnsi="ＭＳ 明朝"/>
          <w:szCs w:val="21"/>
        </w:rPr>
      </w:pPr>
    </w:p>
    <w:p w14:paraId="185437F1" w14:textId="0670C243" w:rsidR="00CC57C5" w:rsidRDefault="00CC57C5">
      <w:pPr>
        <w:widowControl/>
        <w:jc w:val="left"/>
        <w:rPr>
          <w:rFonts w:ascii="ＭＳ 明朝" w:eastAsia="ＭＳ 明朝" w:hAnsi="ＭＳ 明朝"/>
          <w:szCs w:val="21"/>
        </w:rPr>
      </w:pPr>
    </w:p>
    <w:p w14:paraId="096A8727" w14:textId="238EE564" w:rsidR="00CC57C5" w:rsidRDefault="00CC57C5">
      <w:pPr>
        <w:widowControl/>
        <w:jc w:val="left"/>
        <w:rPr>
          <w:rFonts w:ascii="ＭＳ 明朝" w:eastAsia="ＭＳ 明朝" w:hAnsi="ＭＳ 明朝"/>
          <w:szCs w:val="21"/>
        </w:rPr>
      </w:pPr>
    </w:p>
    <w:p w14:paraId="734C1B33" w14:textId="7ACA083F" w:rsidR="00CC57C5" w:rsidRDefault="00CC57C5">
      <w:pPr>
        <w:widowControl/>
        <w:jc w:val="left"/>
        <w:rPr>
          <w:rFonts w:ascii="ＭＳ 明朝" w:eastAsia="ＭＳ 明朝" w:hAnsi="ＭＳ 明朝"/>
          <w:szCs w:val="21"/>
        </w:rPr>
      </w:pPr>
      <w:r>
        <w:rPr>
          <w:rFonts w:ascii="ＭＳ 明朝" w:eastAsia="ＭＳ 明朝" w:hAnsi="ＭＳ 明朝"/>
          <w:szCs w:val="21"/>
        </w:rPr>
        <w:br w:type="page"/>
      </w:r>
    </w:p>
    <w:p w14:paraId="556BACAC" w14:textId="77777777" w:rsidR="009A5973" w:rsidRPr="00BB20D1" w:rsidRDefault="009A5973" w:rsidP="00A6782B">
      <w:pPr>
        <w:keepNext/>
        <w:spacing w:line="360" w:lineRule="auto"/>
        <w:outlineLvl w:val="1"/>
        <w:rPr>
          <w:rFonts w:ascii="BIZ UDゴシック" w:eastAsia="BIZ UDゴシック" w:hAnsi="BIZ UDゴシック" w:cstheme="majorBidi"/>
          <w:sz w:val="28"/>
          <w:szCs w:val="24"/>
        </w:rPr>
      </w:pPr>
      <w:r w:rsidRPr="00BB20D1">
        <w:rPr>
          <w:rFonts w:ascii="BIZ UDゴシック" w:eastAsia="BIZ UDゴシック" w:hAnsi="BIZ UDゴシック" w:cstheme="majorBidi" w:hint="eastAsia"/>
          <w:sz w:val="28"/>
          <w:szCs w:val="24"/>
        </w:rPr>
        <w:lastRenderedPageBreak/>
        <w:t>３．計画期間</w:t>
      </w:r>
    </w:p>
    <w:p w14:paraId="1ECC3128" w14:textId="77777777" w:rsidR="009A5973" w:rsidRPr="009A5973" w:rsidRDefault="009A5973" w:rsidP="009A5973">
      <w:pPr>
        <w:ind w:leftChars="100" w:left="199" w:firstLine="210"/>
        <w:rPr>
          <w:rFonts w:ascii="ＭＳ ゴシック" w:eastAsia="ＭＳ ゴシック" w:hAnsi="ＭＳ ゴシック"/>
          <w:szCs w:val="21"/>
        </w:rPr>
      </w:pPr>
      <w:r w:rsidRPr="009A5973">
        <w:rPr>
          <w:rFonts w:ascii="ＭＳ ゴシック" w:eastAsia="ＭＳ ゴシック" w:hAnsi="ＭＳ ゴシック" w:hint="eastAsia"/>
          <w:szCs w:val="21"/>
        </w:rPr>
        <w:t>本計画は、令和７（</w:t>
      </w:r>
      <w:r w:rsidRPr="009A5973">
        <w:rPr>
          <w:rFonts w:ascii="ＭＳ ゴシック" w:eastAsia="ＭＳ ゴシック" w:hAnsi="ＭＳ ゴシック"/>
          <w:szCs w:val="21"/>
        </w:rPr>
        <w:t>202</w:t>
      </w:r>
      <w:r w:rsidRPr="009A5973">
        <w:rPr>
          <w:rFonts w:ascii="ＭＳ ゴシック" w:eastAsia="ＭＳ ゴシック" w:hAnsi="ＭＳ ゴシック" w:hint="eastAsia"/>
          <w:szCs w:val="21"/>
        </w:rPr>
        <w:t>5</w:t>
      </w:r>
      <w:r w:rsidRPr="009A5973">
        <w:rPr>
          <w:rFonts w:ascii="ＭＳ ゴシック" w:eastAsia="ＭＳ ゴシック" w:hAnsi="ＭＳ ゴシック"/>
          <w:szCs w:val="21"/>
        </w:rPr>
        <w:t>）年度から令和</w:t>
      </w:r>
      <w:r w:rsidRPr="009A5973">
        <w:rPr>
          <w:rFonts w:ascii="ＭＳ ゴシック" w:eastAsia="ＭＳ ゴシック" w:hAnsi="ＭＳ ゴシック" w:hint="eastAsia"/>
          <w:szCs w:val="21"/>
        </w:rPr>
        <w:t>11</w:t>
      </w:r>
      <w:r w:rsidRPr="009A5973">
        <w:rPr>
          <w:rFonts w:ascii="ＭＳ ゴシック" w:eastAsia="ＭＳ ゴシック" w:hAnsi="ＭＳ ゴシック"/>
          <w:szCs w:val="21"/>
        </w:rPr>
        <w:t>（202</w:t>
      </w:r>
      <w:r w:rsidRPr="009A5973">
        <w:rPr>
          <w:rFonts w:ascii="ＭＳ ゴシック" w:eastAsia="ＭＳ ゴシック" w:hAnsi="ＭＳ ゴシック" w:hint="eastAsia"/>
          <w:szCs w:val="21"/>
        </w:rPr>
        <w:t>9</w:t>
      </w:r>
      <w:r w:rsidRPr="009A5973">
        <w:rPr>
          <w:rFonts w:ascii="ＭＳ ゴシック" w:eastAsia="ＭＳ ゴシック" w:hAnsi="ＭＳ ゴシック"/>
          <w:szCs w:val="21"/>
        </w:rPr>
        <w:t>）年度までの５年間を計画期間として設定します。</w:t>
      </w:r>
    </w:p>
    <w:p w14:paraId="1A8689E0" w14:textId="77777777" w:rsidR="009A5973" w:rsidRPr="009A5973" w:rsidRDefault="009A5973" w:rsidP="009A5973">
      <w:pPr>
        <w:ind w:leftChars="100" w:left="199"/>
        <w:rPr>
          <w:rFonts w:ascii="ＭＳ ゴシック" w:eastAsia="ＭＳ ゴシック" w:hAnsi="ＭＳ ゴシック"/>
          <w:szCs w:val="21"/>
        </w:rPr>
      </w:pPr>
    </w:p>
    <w:tbl>
      <w:tblPr>
        <w:tblStyle w:val="af"/>
        <w:tblW w:w="9385" w:type="dxa"/>
        <w:jc w:val="center"/>
        <w:tblLook w:val="04A0" w:firstRow="1" w:lastRow="0" w:firstColumn="1" w:lastColumn="0" w:noHBand="0" w:noVBand="1"/>
      </w:tblPr>
      <w:tblGrid>
        <w:gridCol w:w="879"/>
        <w:gridCol w:w="847"/>
        <w:gridCol w:w="849"/>
        <w:gridCol w:w="850"/>
        <w:gridCol w:w="850"/>
        <w:gridCol w:w="854"/>
        <w:gridCol w:w="849"/>
        <w:gridCol w:w="850"/>
        <w:gridCol w:w="850"/>
        <w:gridCol w:w="850"/>
        <w:gridCol w:w="850"/>
        <w:gridCol w:w="7"/>
      </w:tblGrid>
      <w:tr w:rsidR="009A5973" w:rsidRPr="009A5973" w14:paraId="750BE1FA" w14:textId="77777777" w:rsidTr="00755A26">
        <w:trPr>
          <w:gridAfter w:val="1"/>
          <w:wAfter w:w="7" w:type="dxa"/>
          <w:trHeight w:val="259"/>
          <w:jc w:val="center"/>
        </w:trPr>
        <w:tc>
          <w:tcPr>
            <w:tcW w:w="879" w:type="dxa"/>
            <w:vAlign w:val="center"/>
          </w:tcPr>
          <w:p w14:paraId="36640EA6" w14:textId="77777777" w:rsidR="009A5973" w:rsidRPr="001E374C" w:rsidRDefault="009A5973" w:rsidP="001E374C">
            <w:pPr>
              <w:snapToGrid w:val="0"/>
              <w:spacing w:line="160" w:lineRule="atLeast"/>
              <w:ind w:rightChars="-35" w:right="-70" w:hanging="120"/>
              <w:contextualSpacing/>
              <w:jc w:val="center"/>
              <w:rPr>
                <w:rFonts w:ascii="ＭＳ ゴシック" w:eastAsia="ＭＳ ゴシック" w:hAnsi="ＭＳ ゴシック" w:cs="Times New Roman"/>
                <w:sz w:val="20"/>
                <w:szCs w:val="20"/>
              </w:rPr>
            </w:pPr>
            <w:r w:rsidRPr="001E374C">
              <w:rPr>
                <w:rFonts w:ascii="ＭＳ ゴシック" w:eastAsia="ＭＳ ゴシック" w:hAnsi="ＭＳ ゴシック" w:cs="Times New Roman" w:hint="eastAsia"/>
                <w:sz w:val="20"/>
                <w:szCs w:val="20"/>
              </w:rPr>
              <w:t>和暦</w:t>
            </w:r>
          </w:p>
        </w:tc>
        <w:tc>
          <w:tcPr>
            <w:tcW w:w="847" w:type="dxa"/>
            <w:vAlign w:val="center"/>
          </w:tcPr>
          <w:p w14:paraId="1CC27B2A" w14:textId="77777777" w:rsid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令和</w:t>
            </w:r>
          </w:p>
          <w:p w14:paraId="3792B997" w14:textId="1F9B1D5F"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２年度</w:t>
            </w:r>
          </w:p>
        </w:tc>
        <w:tc>
          <w:tcPr>
            <w:tcW w:w="849" w:type="dxa"/>
            <w:vAlign w:val="center"/>
          </w:tcPr>
          <w:p w14:paraId="5345D22F" w14:textId="77777777" w:rsid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令和</w:t>
            </w:r>
          </w:p>
          <w:p w14:paraId="12E6B40B" w14:textId="5AE30BBA"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３年度</w:t>
            </w:r>
          </w:p>
        </w:tc>
        <w:tc>
          <w:tcPr>
            <w:tcW w:w="850" w:type="dxa"/>
            <w:vAlign w:val="center"/>
          </w:tcPr>
          <w:p w14:paraId="7CF6ED61" w14:textId="77777777" w:rsid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令和</w:t>
            </w:r>
          </w:p>
          <w:p w14:paraId="3795C9D6" w14:textId="5358490A"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４年度</w:t>
            </w:r>
          </w:p>
        </w:tc>
        <w:tc>
          <w:tcPr>
            <w:tcW w:w="850" w:type="dxa"/>
            <w:vAlign w:val="center"/>
          </w:tcPr>
          <w:p w14:paraId="3EDE542F" w14:textId="77777777" w:rsid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令和</w:t>
            </w:r>
          </w:p>
          <w:p w14:paraId="086CE74B" w14:textId="47EBDF32"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５年度</w:t>
            </w:r>
          </w:p>
        </w:tc>
        <w:tc>
          <w:tcPr>
            <w:tcW w:w="854" w:type="dxa"/>
            <w:tcBorders>
              <w:right w:val="single" w:sz="24" w:space="0" w:color="000000" w:themeColor="text1"/>
            </w:tcBorders>
            <w:vAlign w:val="center"/>
          </w:tcPr>
          <w:p w14:paraId="29504852" w14:textId="77777777" w:rsid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令和</w:t>
            </w:r>
          </w:p>
          <w:p w14:paraId="54F1E5D6" w14:textId="1351199D"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６年度</w:t>
            </w:r>
          </w:p>
        </w:tc>
        <w:tc>
          <w:tcPr>
            <w:tcW w:w="849" w:type="dxa"/>
            <w:tcBorders>
              <w:top w:val="single" w:sz="24" w:space="0" w:color="000000" w:themeColor="text1"/>
              <w:left w:val="single" w:sz="24"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2F914F67" w14:textId="77777777" w:rsidR="001E374C"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令和</w:t>
            </w:r>
          </w:p>
          <w:p w14:paraId="5F0B286B" w14:textId="34294D90" w:rsidR="009A5973" w:rsidRPr="00714F0A"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７年度</w:t>
            </w:r>
          </w:p>
        </w:tc>
        <w:tc>
          <w:tcPr>
            <w:tcW w:w="850" w:type="dxa"/>
            <w:tcBorders>
              <w:top w:val="single" w:sz="24"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4043BA0B" w14:textId="77777777" w:rsidR="001E374C"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令和</w:t>
            </w:r>
          </w:p>
          <w:p w14:paraId="4A1A7D5E" w14:textId="10B664BF" w:rsidR="009A5973" w:rsidRPr="00714F0A"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８年度</w:t>
            </w:r>
          </w:p>
        </w:tc>
        <w:tc>
          <w:tcPr>
            <w:tcW w:w="850" w:type="dxa"/>
            <w:tcBorders>
              <w:top w:val="single" w:sz="24"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225359D4" w14:textId="77777777" w:rsidR="001E374C"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令和</w:t>
            </w:r>
          </w:p>
          <w:p w14:paraId="75485995" w14:textId="53709D67" w:rsidR="009A5973" w:rsidRPr="00714F0A"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９年度</w:t>
            </w:r>
          </w:p>
        </w:tc>
        <w:tc>
          <w:tcPr>
            <w:tcW w:w="850" w:type="dxa"/>
            <w:tcBorders>
              <w:top w:val="single" w:sz="24"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79B86FDC" w14:textId="77777777" w:rsidR="001E374C"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令和</w:t>
            </w:r>
          </w:p>
          <w:p w14:paraId="73A1B28B" w14:textId="72A9DE0C" w:rsidR="009A5973" w:rsidRPr="00714F0A"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10年度</w:t>
            </w:r>
          </w:p>
        </w:tc>
        <w:tc>
          <w:tcPr>
            <w:tcW w:w="850" w:type="dxa"/>
            <w:tcBorders>
              <w:top w:val="single" w:sz="24" w:space="0" w:color="000000" w:themeColor="text1"/>
              <w:left w:val="single" w:sz="2" w:space="0" w:color="000000" w:themeColor="text1"/>
              <w:bottom w:val="single" w:sz="2" w:space="0" w:color="000000" w:themeColor="text1"/>
              <w:right w:val="single" w:sz="24" w:space="0" w:color="000000" w:themeColor="text1"/>
            </w:tcBorders>
            <w:shd w:val="clear" w:color="auto" w:fill="D0CECE" w:themeFill="background2" w:themeFillShade="E6"/>
            <w:vAlign w:val="center"/>
          </w:tcPr>
          <w:p w14:paraId="5BC6CBD1" w14:textId="77777777" w:rsidR="001E374C"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令和</w:t>
            </w:r>
          </w:p>
          <w:p w14:paraId="1D4B83CC" w14:textId="33A854B7" w:rsidR="009A5973" w:rsidRPr="00714F0A" w:rsidRDefault="009A5973" w:rsidP="001E374C">
            <w:pPr>
              <w:snapToGrid w:val="0"/>
              <w:spacing w:beforeLines="50" w:before="152" w:afterLines="50" w:after="152" w:line="160" w:lineRule="atLeast"/>
              <w:ind w:rightChars="-37" w:right="-74" w:hanging="132"/>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11年度</w:t>
            </w:r>
          </w:p>
        </w:tc>
      </w:tr>
      <w:tr w:rsidR="009A5973" w:rsidRPr="009A5973" w14:paraId="02A5F158" w14:textId="77777777" w:rsidTr="00755A26">
        <w:trPr>
          <w:gridAfter w:val="1"/>
          <w:wAfter w:w="7" w:type="dxa"/>
          <w:trHeight w:val="259"/>
          <w:jc w:val="center"/>
        </w:trPr>
        <w:tc>
          <w:tcPr>
            <w:tcW w:w="879" w:type="dxa"/>
            <w:vAlign w:val="center"/>
          </w:tcPr>
          <w:p w14:paraId="63E92EDA" w14:textId="77777777" w:rsidR="009A5973" w:rsidRPr="001E374C" w:rsidRDefault="009A5973" w:rsidP="001E374C">
            <w:pPr>
              <w:snapToGrid w:val="0"/>
              <w:spacing w:beforeLines="50" w:before="152" w:afterLines="50" w:after="152" w:line="160" w:lineRule="atLeast"/>
              <w:ind w:rightChars="-35" w:right="-70" w:hanging="120"/>
              <w:contextualSpacing/>
              <w:jc w:val="center"/>
              <w:rPr>
                <w:rFonts w:ascii="ＭＳ ゴシック" w:eastAsia="ＭＳ ゴシック" w:hAnsi="ＭＳ ゴシック" w:cs="Times New Roman"/>
                <w:sz w:val="20"/>
                <w:szCs w:val="20"/>
              </w:rPr>
            </w:pPr>
            <w:r w:rsidRPr="001E374C">
              <w:rPr>
                <w:rFonts w:ascii="ＭＳ ゴシック" w:eastAsia="ＭＳ ゴシック" w:hAnsi="ＭＳ ゴシック" w:cs="Times New Roman" w:hint="eastAsia"/>
                <w:sz w:val="20"/>
                <w:szCs w:val="20"/>
              </w:rPr>
              <w:t>西暦</w:t>
            </w:r>
          </w:p>
        </w:tc>
        <w:tc>
          <w:tcPr>
            <w:tcW w:w="847" w:type="dxa"/>
            <w:vAlign w:val="center"/>
          </w:tcPr>
          <w:p w14:paraId="03B744EE" w14:textId="77777777" w:rsidR="009A5973" w:rsidRPr="00714F0A" w:rsidRDefault="009A5973" w:rsidP="00762999">
            <w:pPr>
              <w:snapToGrid w:val="0"/>
              <w:spacing w:beforeLines="50" w:before="152" w:afterLines="50" w:after="152" w:line="160" w:lineRule="atLeast"/>
              <w:ind w:leftChars="-69" w:left="-137" w:rightChars="-40" w:right="-80"/>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2020</w:t>
            </w:r>
          </w:p>
        </w:tc>
        <w:tc>
          <w:tcPr>
            <w:tcW w:w="849" w:type="dxa"/>
            <w:vAlign w:val="center"/>
          </w:tcPr>
          <w:p w14:paraId="28DC08DF" w14:textId="77777777" w:rsidR="009A5973" w:rsidRPr="00714F0A" w:rsidRDefault="009A5973" w:rsidP="00762999">
            <w:pPr>
              <w:snapToGrid w:val="0"/>
              <w:spacing w:beforeLines="50" w:before="152" w:afterLines="50" w:after="152" w:line="160" w:lineRule="atLeast"/>
              <w:ind w:leftChars="-69" w:left="-137" w:rightChars="-40" w:right="-80"/>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2021</w:t>
            </w:r>
          </w:p>
        </w:tc>
        <w:tc>
          <w:tcPr>
            <w:tcW w:w="850" w:type="dxa"/>
            <w:vAlign w:val="center"/>
          </w:tcPr>
          <w:p w14:paraId="1C4D2583" w14:textId="77777777" w:rsidR="009A5973" w:rsidRPr="00714F0A" w:rsidRDefault="009A5973" w:rsidP="00762999">
            <w:pPr>
              <w:snapToGrid w:val="0"/>
              <w:spacing w:beforeLines="50" w:before="152" w:afterLines="50" w:after="152" w:line="160" w:lineRule="atLeast"/>
              <w:ind w:leftChars="-69" w:left="-137" w:rightChars="-40" w:right="-80"/>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2022</w:t>
            </w:r>
          </w:p>
        </w:tc>
        <w:tc>
          <w:tcPr>
            <w:tcW w:w="850" w:type="dxa"/>
            <w:vAlign w:val="center"/>
          </w:tcPr>
          <w:p w14:paraId="56A4C58A" w14:textId="77777777" w:rsidR="009A5973" w:rsidRPr="00714F0A" w:rsidRDefault="009A5973" w:rsidP="00762999">
            <w:pPr>
              <w:snapToGrid w:val="0"/>
              <w:spacing w:beforeLines="50" w:before="152" w:afterLines="50" w:after="152" w:line="160" w:lineRule="atLeast"/>
              <w:ind w:leftChars="-69" w:left="-137" w:rightChars="-40" w:right="-80"/>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2023</w:t>
            </w:r>
          </w:p>
        </w:tc>
        <w:tc>
          <w:tcPr>
            <w:tcW w:w="854" w:type="dxa"/>
            <w:tcBorders>
              <w:right w:val="single" w:sz="24" w:space="0" w:color="000000" w:themeColor="text1"/>
            </w:tcBorders>
            <w:vAlign w:val="center"/>
          </w:tcPr>
          <w:p w14:paraId="0A3B2CC2" w14:textId="77777777" w:rsidR="009A5973" w:rsidRPr="00714F0A" w:rsidRDefault="009A5973" w:rsidP="00762999">
            <w:pPr>
              <w:snapToGrid w:val="0"/>
              <w:spacing w:beforeLines="50" w:before="152" w:afterLines="50" w:after="152" w:line="160" w:lineRule="atLeast"/>
              <w:ind w:leftChars="-69" w:left="-137" w:rightChars="-40" w:right="-80"/>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hint="eastAsia"/>
                <w:sz w:val="20"/>
                <w:szCs w:val="20"/>
              </w:rPr>
              <w:t>2024</w:t>
            </w:r>
          </w:p>
        </w:tc>
        <w:tc>
          <w:tcPr>
            <w:tcW w:w="849" w:type="dxa"/>
            <w:tcBorders>
              <w:top w:val="single" w:sz="2" w:space="0" w:color="000000" w:themeColor="text1"/>
              <w:left w:val="single" w:sz="24"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1B30B7FD" w14:textId="77777777" w:rsidR="009A5973" w:rsidRPr="00714F0A" w:rsidRDefault="009A5973" w:rsidP="00762999">
            <w:pPr>
              <w:snapToGrid w:val="0"/>
              <w:spacing w:beforeLines="50" w:before="152" w:afterLines="50" w:after="152" w:line="160" w:lineRule="atLeast"/>
              <w:ind w:leftChars="-66" w:left="-131" w:rightChars="-37" w:right="-74"/>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2025</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370F3084" w14:textId="77777777" w:rsidR="009A5973" w:rsidRPr="00714F0A" w:rsidRDefault="009A5973" w:rsidP="00762999">
            <w:pPr>
              <w:snapToGrid w:val="0"/>
              <w:spacing w:beforeLines="50" w:before="152" w:afterLines="50" w:after="152" w:line="160" w:lineRule="atLeast"/>
              <w:ind w:leftChars="-66" w:left="-131" w:rightChars="-37" w:right="-74"/>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2026</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5CC4F5FE" w14:textId="77777777" w:rsidR="009A5973" w:rsidRPr="00714F0A" w:rsidRDefault="009A5973" w:rsidP="00762999">
            <w:pPr>
              <w:snapToGrid w:val="0"/>
              <w:spacing w:beforeLines="50" w:before="152" w:afterLines="50" w:after="152" w:line="160" w:lineRule="atLeast"/>
              <w:ind w:leftChars="-66" w:left="-131" w:rightChars="-37" w:right="-74"/>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2027</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vAlign w:val="center"/>
          </w:tcPr>
          <w:p w14:paraId="0B1DFA67" w14:textId="77777777" w:rsidR="009A5973" w:rsidRPr="00714F0A" w:rsidRDefault="009A5973" w:rsidP="00762999">
            <w:pPr>
              <w:snapToGrid w:val="0"/>
              <w:spacing w:beforeLines="50" w:before="152" w:afterLines="50" w:after="152" w:line="160" w:lineRule="atLeast"/>
              <w:ind w:leftChars="-66" w:left="-131" w:rightChars="-37" w:right="-74"/>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2028</w:t>
            </w:r>
          </w:p>
        </w:tc>
        <w:tc>
          <w:tcPr>
            <w:tcW w:w="850" w:type="dxa"/>
            <w:tcBorders>
              <w:top w:val="single" w:sz="2" w:space="0" w:color="000000" w:themeColor="text1"/>
              <w:left w:val="single" w:sz="2" w:space="0" w:color="000000" w:themeColor="text1"/>
              <w:bottom w:val="single" w:sz="2" w:space="0" w:color="000000" w:themeColor="text1"/>
              <w:right w:val="single" w:sz="24" w:space="0" w:color="000000" w:themeColor="text1"/>
            </w:tcBorders>
            <w:shd w:val="clear" w:color="auto" w:fill="D0CECE" w:themeFill="background2" w:themeFillShade="E6"/>
            <w:vAlign w:val="center"/>
          </w:tcPr>
          <w:p w14:paraId="181BEED4" w14:textId="77777777" w:rsidR="009A5973" w:rsidRPr="00714F0A" w:rsidRDefault="009A5973" w:rsidP="00762999">
            <w:pPr>
              <w:snapToGrid w:val="0"/>
              <w:spacing w:beforeLines="50" w:before="152" w:afterLines="50" w:after="152" w:line="160" w:lineRule="atLeast"/>
              <w:ind w:leftChars="-66" w:left="-131" w:rightChars="-37" w:right="-74"/>
              <w:contextualSpacing/>
              <w:jc w:val="center"/>
              <w:rPr>
                <w:rFonts w:ascii="ＭＳ ゴシック" w:eastAsia="ＭＳ ゴシック" w:hAnsi="ＭＳ ゴシック" w:cs="Times New Roman"/>
                <w:b/>
                <w:bCs/>
                <w:sz w:val="20"/>
                <w:szCs w:val="20"/>
              </w:rPr>
            </w:pPr>
            <w:r w:rsidRPr="00714F0A">
              <w:rPr>
                <w:rFonts w:ascii="ＭＳ ゴシック" w:eastAsia="ＭＳ ゴシック" w:hAnsi="ＭＳ ゴシック" w:cs="Times New Roman" w:hint="eastAsia"/>
                <w:b/>
                <w:bCs/>
                <w:sz w:val="20"/>
                <w:szCs w:val="20"/>
              </w:rPr>
              <w:t>2029</w:t>
            </w:r>
          </w:p>
        </w:tc>
      </w:tr>
      <w:tr w:rsidR="009A5973" w:rsidRPr="009A5973" w14:paraId="46F61EA3" w14:textId="77777777" w:rsidTr="00755A26">
        <w:trPr>
          <w:trHeight w:val="1360"/>
          <w:jc w:val="center"/>
        </w:trPr>
        <w:tc>
          <w:tcPr>
            <w:tcW w:w="879" w:type="dxa"/>
            <w:vAlign w:val="center"/>
          </w:tcPr>
          <w:p w14:paraId="33286488" w14:textId="77777777" w:rsidR="009A5973" w:rsidRPr="001E374C" w:rsidRDefault="009A5973" w:rsidP="001E374C">
            <w:pPr>
              <w:snapToGrid w:val="0"/>
              <w:spacing w:line="240" w:lineRule="exact"/>
              <w:ind w:rightChars="-35" w:right="-70" w:hanging="120"/>
              <w:contextualSpacing/>
              <w:jc w:val="center"/>
              <w:rPr>
                <w:rFonts w:ascii="ＭＳ ゴシック" w:eastAsia="ＭＳ ゴシック" w:hAnsi="ＭＳ ゴシック"/>
                <w:noProof/>
                <w:sz w:val="20"/>
                <w:szCs w:val="20"/>
              </w:rPr>
            </w:pPr>
            <w:r w:rsidRPr="001E374C">
              <w:rPr>
                <w:rFonts w:ascii="ＭＳ ゴシック" w:eastAsia="ＭＳ ゴシック" w:hAnsi="ＭＳ ゴシック" w:hint="eastAsia"/>
                <w:noProof/>
                <w:sz w:val="20"/>
                <w:szCs w:val="20"/>
              </w:rPr>
              <w:t>計画</w:t>
            </w:r>
          </w:p>
        </w:tc>
        <w:tc>
          <w:tcPr>
            <w:tcW w:w="4250" w:type="dxa"/>
            <w:gridSpan w:val="5"/>
            <w:tcBorders>
              <w:right w:val="single" w:sz="24" w:space="0" w:color="000000" w:themeColor="text1"/>
            </w:tcBorders>
          </w:tcPr>
          <w:p w14:paraId="2FA58BA7" w14:textId="77777777"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p>
          <w:p w14:paraId="7CEB52C4" w14:textId="77777777"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r w:rsidRPr="00714F0A">
              <w:rPr>
                <w:rFonts w:ascii="ＭＳ ゴシック" w:eastAsia="ＭＳ ゴシック" w:hAnsi="ＭＳ ゴシック" w:cs="Times New Roman"/>
                <w:noProof/>
                <w:sz w:val="20"/>
                <w:szCs w:val="20"/>
              </w:rPr>
              <mc:AlternateContent>
                <mc:Choice Requires="wps">
                  <w:drawing>
                    <wp:anchor distT="0" distB="0" distL="114300" distR="114300" simplePos="0" relativeHeight="251797504" behindDoc="0" locked="0" layoutInCell="1" allowOverlap="1" wp14:anchorId="4DC960C8" wp14:editId="2580C6F6">
                      <wp:simplePos x="0" y="0"/>
                      <wp:positionH relativeFrom="column">
                        <wp:posOffset>67944</wp:posOffset>
                      </wp:positionH>
                      <wp:positionV relativeFrom="paragraph">
                        <wp:posOffset>69850</wp:posOffset>
                      </wp:positionV>
                      <wp:extent cx="2333625" cy="0"/>
                      <wp:effectExtent l="0" t="152400" r="0" b="152400"/>
                      <wp:wrapNone/>
                      <wp:docPr id="2030708692" name="直線矢印コネクタ 15"/>
                      <wp:cNvGraphicFramePr/>
                      <a:graphic xmlns:a="http://schemas.openxmlformats.org/drawingml/2006/main">
                        <a:graphicData uri="http://schemas.microsoft.com/office/word/2010/wordprocessingShape">
                          <wps:wsp>
                            <wps:cNvCnPr/>
                            <wps:spPr>
                              <a:xfrm>
                                <a:off x="0" y="0"/>
                                <a:ext cx="2333625" cy="0"/>
                              </a:xfrm>
                              <a:prstGeom prst="straightConnector1">
                                <a:avLst/>
                              </a:prstGeom>
                              <a:noFill/>
                              <a:ln w="76200" cap="flat" cmpd="sng" algn="ctr">
                                <a:solidFill>
                                  <a:srgbClr val="E7E6E6">
                                    <a:lumMod val="75000"/>
                                  </a:srgbClr>
                                </a:solidFill>
                                <a:prstDash val="solid"/>
                                <a:miter lim="800000"/>
                                <a:tailEnd type="triangle"/>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3072C8D" id="_x0000_t32" coordsize="21600,21600" o:spt="32" o:oned="t" path="m,l21600,21600e" filled="f">
                      <v:path arrowok="t" fillok="f" o:connecttype="none"/>
                      <o:lock v:ext="edit" shapetype="t"/>
                    </v:shapetype>
                    <v:shape id="直線矢印コネクタ 15" o:spid="_x0000_s1026" type="#_x0000_t32" style="position:absolute;margin-left:5.35pt;margin-top:5.5pt;width:183.7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" strokecolor="#afabab" strokeweight="6pt">
                      <v:stroke endarrow="block" joinstyle="miter"/>
                    </v:shape>
                  </w:pict>
                </mc:Fallback>
              </mc:AlternateContent>
            </w:r>
          </w:p>
          <w:p w14:paraId="6AD325E2" w14:textId="77777777" w:rsidR="009A5973" w:rsidRPr="00117953"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Cs w:val="21"/>
              </w:rPr>
            </w:pPr>
            <w:r w:rsidRPr="00117953">
              <w:rPr>
                <w:rFonts w:ascii="ＭＳ ゴシック" w:eastAsia="ＭＳ ゴシック" w:hAnsi="ＭＳ ゴシック" w:cs="Times New Roman" w:hint="eastAsia"/>
                <w:szCs w:val="21"/>
              </w:rPr>
              <w:t>第２期</w:t>
            </w:r>
          </w:p>
          <w:p w14:paraId="41613288" w14:textId="6AA9115C" w:rsidR="009A5973" w:rsidRPr="00117953"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Cs w:val="21"/>
              </w:rPr>
            </w:pPr>
            <w:r w:rsidRPr="00117953">
              <w:rPr>
                <w:rFonts w:ascii="ＭＳ ゴシック" w:eastAsia="ＭＳ ゴシック" w:hAnsi="ＭＳ ゴシック" w:cs="Times New Roman" w:hint="eastAsia"/>
                <w:szCs w:val="21"/>
              </w:rPr>
              <w:t>甲良町子ども・子育て支援事業計画</w:t>
            </w:r>
          </w:p>
          <w:p w14:paraId="48DC66BE" w14:textId="77777777" w:rsidR="009A5973" w:rsidRPr="00714F0A" w:rsidRDefault="009A5973" w:rsidP="00714F0A">
            <w:pPr>
              <w:snapToGrid w:val="0"/>
              <w:spacing w:beforeLines="50" w:before="152" w:afterLines="50" w:after="152" w:line="160" w:lineRule="atLeast"/>
              <w:ind w:rightChars="-40" w:right="-80" w:hanging="138"/>
              <w:contextualSpacing/>
              <w:jc w:val="center"/>
              <w:rPr>
                <w:rFonts w:ascii="ＭＳ ゴシック" w:eastAsia="ＭＳ ゴシック" w:hAnsi="ＭＳ ゴシック" w:cs="Times New Roman"/>
                <w:sz w:val="20"/>
                <w:szCs w:val="20"/>
              </w:rPr>
            </w:pPr>
          </w:p>
        </w:tc>
        <w:tc>
          <w:tcPr>
            <w:tcW w:w="4256" w:type="dxa"/>
            <w:gridSpan w:val="6"/>
            <w:tcBorders>
              <w:top w:val="single" w:sz="2" w:space="0" w:color="000000" w:themeColor="text1"/>
              <w:left w:val="single" w:sz="24" w:space="0" w:color="000000" w:themeColor="text1"/>
              <w:bottom w:val="single" w:sz="24" w:space="0" w:color="000000" w:themeColor="text1"/>
              <w:right w:val="single" w:sz="24" w:space="0" w:color="000000" w:themeColor="text1"/>
            </w:tcBorders>
            <w:shd w:val="clear" w:color="auto" w:fill="F2F2F2" w:themeFill="background1" w:themeFillShade="F2"/>
          </w:tcPr>
          <w:p w14:paraId="4A5E70F9" w14:textId="77777777" w:rsidR="009A5973" w:rsidRPr="009A5973" w:rsidRDefault="009A5973" w:rsidP="009A5973">
            <w:pPr>
              <w:snapToGrid w:val="0"/>
              <w:spacing w:line="240" w:lineRule="exact"/>
              <w:ind w:leftChars="-50" w:left="-100" w:rightChars="-50" w:right="-100" w:firstLine="180"/>
              <w:contextualSpacing/>
              <w:jc w:val="center"/>
              <w:rPr>
                <w:rFonts w:ascii="BIZ UDゴシック" w:eastAsia="BIZ UDゴシック" w:hAnsi="BIZ UDゴシック"/>
                <w:b/>
                <w:bCs/>
                <w:sz w:val="18"/>
                <w:szCs w:val="18"/>
              </w:rPr>
            </w:pPr>
          </w:p>
          <w:p w14:paraId="2420D427" w14:textId="77777777" w:rsidR="009A5973" w:rsidRPr="009A5973" w:rsidRDefault="009A5973" w:rsidP="009A5973">
            <w:pPr>
              <w:snapToGrid w:val="0"/>
              <w:spacing w:line="240" w:lineRule="exact"/>
              <w:ind w:leftChars="-50" w:left="-100" w:rightChars="-50" w:right="-100" w:firstLine="180"/>
              <w:contextualSpacing/>
              <w:jc w:val="center"/>
              <w:rPr>
                <w:rFonts w:ascii="BIZ UDゴシック" w:eastAsia="BIZ UDゴシック" w:hAnsi="BIZ UDゴシック"/>
                <w:b/>
                <w:bCs/>
                <w:sz w:val="18"/>
                <w:szCs w:val="18"/>
              </w:rPr>
            </w:pPr>
            <w:r w:rsidRPr="009A5973">
              <w:rPr>
                <w:rFonts w:ascii="BIZ UDゴシック" w:eastAsia="BIZ UDゴシック" w:hAnsi="BIZ UDゴシック"/>
                <w:noProof/>
                <w:sz w:val="18"/>
                <w:szCs w:val="18"/>
              </w:rPr>
              <mc:AlternateContent>
                <mc:Choice Requires="wps">
                  <w:drawing>
                    <wp:anchor distT="0" distB="0" distL="114300" distR="114300" simplePos="0" relativeHeight="251798528" behindDoc="0" locked="0" layoutInCell="1" allowOverlap="1" wp14:anchorId="36D32169" wp14:editId="585D823E">
                      <wp:simplePos x="0" y="0"/>
                      <wp:positionH relativeFrom="column">
                        <wp:posOffset>95885</wp:posOffset>
                      </wp:positionH>
                      <wp:positionV relativeFrom="paragraph">
                        <wp:posOffset>63500</wp:posOffset>
                      </wp:positionV>
                      <wp:extent cx="2333625" cy="0"/>
                      <wp:effectExtent l="0" t="152400" r="0" b="152400"/>
                      <wp:wrapNone/>
                      <wp:docPr id="534654683" name="直線矢印コネクタ 15"/>
                      <wp:cNvGraphicFramePr/>
                      <a:graphic xmlns:a="http://schemas.openxmlformats.org/drawingml/2006/main">
                        <a:graphicData uri="http://schemas.microsoft.com/office/word/2010/wordprocessingShape">
                          <wps:wsp>
                            <wps:cNvCnPr/>
                            <wps:spPr>
                              <a:xfrm>
                                <a:off x="0" y="0"/>
                                <a:ext cx="2333625" cy="0"/>
                              </a:xfrm>
                              <a:prstGeom prst="straightConnector1">
                                <a:avLst/>
                              </a:prstGeom>
                              <a:noFill/>
                              <a:ln w="76200" cap="flat" cmpd="sng" algn="ctr">
                                <a:solidFill>
                                  <a:schemeClr val="tx1">
                                    <a:lumMod val="75000"/>
                                    <a:lumOff val="25000"/>
                                  </a:schemeClr>
                                </a:solidFill>
                                <a:prstDash val="solid"/>
                                <a:miter lim="800000"/>
                                <a:tailEnd type="triangle"/>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66FE1CA" id="直線矢印コネクタ 15" o:spid="_x0000_s1026" type="#_x0000_t32" style="position:absolute;margin-left:7.55pt;margin-top:5pt;width:183.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" strokecolor="#404040 [2429]" strokeweight="6pt">
                      <v:stroke endarrow="block" joinstyle="miter"/>
                    </v:shape>
                  </w:pict>
                </mc:Fallback>
              </mc:AlternateContent>
            </w:r>
          </w:p>
          <w:p w14:paraId="1A77B1E3" w14:textId="77777777" w:rsidR="009A5973" w:rsidRPr="00117953" w:rsidRDefault="009A5973" w:rsidP="009A5973">
            <w:pPr>
              <w:snapToGrid w:val="0"/>
              <w:spacing w:line="240" w:lineRule="exact"/>
              <w:ind w:leftChars="-50" w:left="-100" w:rightChars="-50" w:right="-100" w:firstLine="180"/>
              <w:contextualSpacing/>
              <w:jc w:val="center"/>
              <w:rPr>
                <w:rFonts w:ascii="ＭＳ ゴシック" w:eastAsia="ＭＳ ゴシック" w:hAnsi="ＭＳ ゴシック"/>
                <w:b/>
                <w:bCs/>
                <w:szCs w:val="21"/>
              </w:rPr>
            </w:pPr>
            <w:r w:rsidRPr="00117953">
              <w:rPr>
                <w:rFonts w:ascii="ＭＳ ゴシック" w:eastAsia="ＭＳ ゴシック" w:hAnsi="ＭＳ ゴシック" w:hint="eastAsia"/>
                <w:b/>
                <w:bCs/>
                <w:szCs w:val="21"/>
              </w:rPr>
              <w:t>第３期</w:t>
            </w:r>
          </w:p>
          <w:p w14:paraId="7CF02382" w14:textId="3C8C8D08" w:rsidR="009A5973" w:rsidRPr="00117953" w:rsidRDefault="009A5973" w:rsidP="009A5973">
            <w:pPr>
              <w:snapToGrid w:val="0"/>
              <w:spacing w:line="240" w:lineRule="exact"/>
              <w:ind w:firstLine="180"/>
              <w:contextualSpacing/>
              <w:jc w:val="center"/>
              <w:rPr>
                <w:rFonts w:ascii="ＭＳ ゴシック" w:eastAsia="ＭＳ ゴシック" w:hAnsi="ＭＳ ゴシック"/>
                <w:b/>
                <w:bCs/>
                <w:szCs w:val="21"/>
              </w:rPr>
            </w:pPr>
            <w:r w:rsidRPr="00117953">
              <w:rPr>
                <w:rFonts w:ascii="ＭＳ ゴシック" w:eastAsia="ＭＳ ゴシック" w:hAnsi="ＭＳ ゴシック" w:hint="eastAsia"/>
                <w:b/>
                <w:bCs/>
                <w:szCs w:val="21"/>
              </w:rPr>
              <w:t>甲良町子ども・子育て支援事業計画</w:t>
            </w:r>
          </w:p>
          <w:p w14:paraId="238F2E76" w14:textId="77777777" w:rsidR="009A5973" w:rsidRPr="009A5973" w:rsidRDefault="009A5973" w:rsidP="009A5973">
            <w:pPr>
              <w:snapToGrid w:val="0"/>
              <w:spacing w:line="240" w:lineRule="exact"/>
              <w:ind w:firstLine="180"/>
              <w:contextualSpacing/>
              <w:jc w:val="center"/>
              <w:rPr>
                <w:rFonts w:ascii="BIZ UDゴシック" w:eastAsia="BIZ UDゴシック" w:hAnsi="BIZ UDゴシック" w:cs="Times New Roman"/>
                <w:b/>
                <w:bCs/>
                <w:szCs w:val="24"/>
              </w:rPr>
            </w:pPr>
            <w:r w:rsidRPr="00117953">
              <w:rPr>
                <w:rFonts w:ascii="ＭＳ ゴシック" w:eastAsia="ＭＳ ゴシック" w:hAnsi="ＭＳ ゴシック" w:cs="Times New Roman" w:hint="eastAsia"/>
                <w:b/>
                <w:bCs/>
                <w:szCs w:val="21"/>
              </w:rPr>
              <w:t>（本計画）</w:t>
            </w:r>
          </w:p>
        </w:tc>
      </w:tr>
    </w:tbl>
    <w:p w14:paraId="273A3028" w14:textId="6F97B489" w:rsidR="00453E23" w:rsidRDefault="00453E23">
      <w:pPr>
        <w:widowControl/>
        <w:jc w:val="left"/>
        <w:rPr>
          <w:rFonts w:ascii="ＭＳ 明朝" w:eastAsia="ＭＳ 明朝" w:hAnsi="ＭＳ 明朝"/>
          <w:szCs w:val="21"/>
        </w:rPr>
      </w:pPr>
      <w:r>
        <w:rPr>
          <w:rFonts w:ascii="ＭＳ 明朝" w:eastAsia="ＭＳ 明朝" w:hAnsi="ＭＳ 明朝"/>
          <w:szCs w:val="21"/>
        </w:rPr>
        <w:br w:type="page"/>
      </w:r>
    </w:p>
    <w:p w14:paraId="4FEB228A" w14:textId="5B9BE0C9" w:rsidR="00453E23" w:rsidRPr="009E5BFD" w:rsidRDefault="00453E23" w:rsidP="00453E23">
      <w:pPr>
        <w:pStyle w:val="2"/>
        <w:ind w:firstLine="309"/>
        <w:rPr>
          <w:color w:val="auto"/>
          <w:sz w:val="32"/>
          <w:szCs w:val="32"/>
        </w:rPr>
      </w:pPr>
      <w:r w:rsidRPr="009E5BFD">
        <w:rPr>
          <w:color w:val="auto"/>
          <w:sz w:val="32"/>
          <w:szCs w:val="32"/>
        </w:rPr>
        <w:lastRenderedPageBreak/>
        <mc:AlternateContent>
          <mc:Choice Requires="wps">
            <w:drawing>
              <wp:anchor distT="0" distB="0" distL="114300" distR="114300" simplePos="0" relativeHeight="251714560" behindDoc="1" locked="0" layoutInCell="1" allowOverlap="1" wp14:anchorId="08F2C3BF" wp14:editId="3095426F">
                <wp:simplePos x="0" y="0"/>
                <wp:positionH relativeFrom="column">
                  <wp:posOffset>-3957</wp:posOffset>
                </wp:positionH>
                <wp:positionV relativeFrom="paragraph">
                  <wp:posOffset>-3957</wp:posOffset>
                </wp:positionV>
                <wp:extent cx="6195842" cy="392577"/>
                <wp:effectExtent l="0" t="0" r="14605" b="26670"/>
                <wp:wrapNone/>
                <wp:docPr id="2068309"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2F1F9A9" id="正方形/長方形 6" o:spid="_x0000_s1026" style="position:absolute;margin-left:-.3pt;margin-top:-.3pt;width:487.85pt;height:30.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9E5BFD">
        <w:rPr>
          <w:color w:val="auto"/>
          <w:sz w:val="32"/>
          <w:szCs w:val="32"/>
        </w:rPr>
        <w:t>１－</w:t>
      </w:r>
      <w:r w:rsidR="009E5BFD">
        <w:rPr>
          <w:rFonts w:hint="eastAsia"/>
          <w:color w:val="auto"/>
          <w:sz w:val="32"/>
          <w:szCs w:val="32"/>
        </w:rPr>
        <w:t>３</w:t>
      </w:r>
      <w:r w:rsidR="007F03D2">
        <w:rPr>
          <w:rFonts w:hint="eastAsia"/>
          <w:color w:val="auto"/>
          <w:sz w:val="32"/>
          <w:szCs w:val="32"/>
        </w:rPr>
        <w:t xml:space="preserve">　</w:t>
      </w:r>
      <w:r w:rsidRPr="009E5BFD">
        <w:rPr>
          <w:rFonts w:hint="eastAsia"/>
          <w:color w:val="auto"/>
          <w:sz w:val="32"/>
          <w:szCs w:val="32"/>
        </w:rPr>
        <w:t>計画の策定体制</w:t>
      </w:r>
    </w:p>
    <w:p w14:paraId="0A98F695" w14:textId="77777777" w:rsidR="00453E23" w:rsidRDefault="00453E23" w:rsidP="00453E23">
      <w:pPr>
        <w:rPr>
          <w:rFonts w:ascii="ＭＳ 明朝" w:eastAsia="ＭＳ 明朝" w:hAnsi="ＭＳ 明朝"/>
          <w:szCs w:val="21"/>
        </w:rPr>
      </w:pPr>
    </w:p>
    <w:p w14:paraId="58EDE0CA" w14:textId="27388D7C" w:rsidR="00D91F2D" w:rsidRPr="00D212F5" w:rsidRDefault="009E5BFD" w:rsidP="00A6782B">
      <w:pPr>
        <w:pStyle w:val="4"/>
        <w:ind w:leftChars="0" w:left="0" w:right="199"/>
        <w:rPr>
          <w:rFonts w:ascii="BIZ UDゴシック" w:eastAsia="BIZ UDゴシック" w:hAnsi="BIZ UDゴシック"/>
          <w:sz w:val="28"/>
          <w:szCs w:val="24"/>
        </w:rPr>
      </w:pPr>
      <w:r w:rsidRPr="00D212F5">
        <w:rPr>
          <w:rFonts w:ascii="BIZ UDゴシック" w:eastAsia="BIZ UDゴシック" w:hAnsi="BIZ UDゴシック" w:hint="eastAsia"/>
          <w:sz w:val="28"/>
          <w:szCs w:val="24"/>
        </w:rPr>
        <w:t>１</w:t>
      </w:r>
      <w:r w:rsidR="00D91F2D" w:rsidRPr="00D212F5">
        <w:rPr>
          <w:rFonts w:ascii="BIZ UDゴシック" w:eastAsia="BIZ UDゴシック" w:hAnsi="BIZ UDゴシック" w:hint="eastAsia"/>
          <w:sz w:val="28"/>
          <w:szCs w:val="24"/>
        </w:rPr>
        <w:t>．アンケート調査（町民のニーズ調査）の実施</w:t>
      </w:r>
    </w:p>
    <w:p w14:paraId="38D57F73" w14:textId="547B793C" w:rsidR="00D91F2D" w:rsidRPr="00C830FC" w:rsidRDefault="00D91F2D" w:rsidP="00D212F5">
      <w:pPr>
        <w:ind w:firstLineChars="100" w:firstLine="199"/>
        <w:rPr>
          <w:rFonts w:ascii="ＭＳ ゴシック" w:eastAsia="ＭＳ ゴシック" w:hAnsi="ＭＳ ゴシック" w:cs="Times New Roman"/>
          <w:kern w:val="0"/>
          <w:szCs w:val="21"/>
          <w14:ligatures w14:val="none"/>
        </w:rPr>
      </w:pPr>
      <w:r w:rsidRPr="009E5BFD">
        <w:rPr>
          <w:rFonts w:ascii="ＭＳ ゴシック" w:eastAsia="ＭＳ ゴシック" w:hAnsi="ＭＳ ゴシック" w:cs="Times New Roman" w:hint="eastAsia"/>
          <w:kern w:val="0"/>
          <w:szCs w:val="21"/>
          <w14:ligatures w14:val="none"/>
        </w:rPr>
        <w:t>本計画の策定にあたって、町内の就学前児童（０～５歳児）の保護者及び町内の小学生（小学１～６年生）</w:t>
      </w:r>
      <w:r w:rsidRPr="00C830FC">
        <w:rPr>
          <w:rFonts w:ascii="ＭＳ ゴシック" w:eastAsia="ＭＳ ゴシック" w:hAnsi="ＭＳ ゴシック" w:cs="Times New Roman" w:hint="eastAsia"/>
          <w:kern w:val="0"/>
          <w:szCs w:val="21"/>
          <w14:ligatures w14:val="none"/>
        </w:rPr>
        <w:t>の保護者に対し、「子育て支援に関するアンケート調査」（以下「令和５年度調査」という。）を実施しました。</w:t>
      </w:r>
    </w:p>
    <w:p w14:paraId="71871EFD" w14:textId="7A750916" w:rsidR="00D91F2D" w:rsidRPr="00C830FC" w:rsidRDefault="00D91F2D" w:rsidP="00D212F5">
      <w:pPr>
        <w:ind w:firstLineChars="100" w:firstLine="199"/>
        <w:rPr>
          <w:rFonts w:ascii="ＭＳ ゴシック" w:eastAsia="ＭＳ ゴシック" w:hAnsi="ＭＳ ゴシック" w:cs="Times New Roman"/>
          <w:kern w:val="0"/>
          <w:szCs w:val="21"/>
          <w14:ligatures w14:val="none"/>
        </w:rPr>
      </w:pPr>
      <w:r w:rsidRPr="00C830FC">
        <w:rPr>
          <w:rFonts w:ascii="ＭＳ ゴシック" w:eastAsia="ＭＳ ゴシック" w:hAnsi="ＭＳ ゴシック" w:cs="Times New Roman" w:hint="eastAsia"/>
          <w:kern w:val="0"/>
          <w:szCs w:val="21"/>
          <w14:ligatures w14:val="none"/>
        </w:rPr>
        <w:t>令和５年度調査の結果は、子育て支援施策の方向性を検討するための基礎資料として活用するとともに、本町における教育・保育施設や子育て支援事業の</w:t>
      </w:r>
      <w:r w:rsidR="00EB2D65" w:rsidRPr="00C830FC">
        <w:rPr>
          <w:rFonts w:ascii="ＭＳ ゴシック" w:eastAsia="ＭＳ ゴシック" w:hAnsi="ＭＳ ゴシック" w:cs="Times New Roman" w:hint="eastAsia"/>
          <w:kern w:val="0"/>
          <w:szCs w:val="21"/>
          <w14:ligatures w14:val="none"/>
        </w:rPr>
        <w:t>ニーズ量（</w:t>
      </w:r>
      <w:r w:rsidR="000A4BC0" w:rsidRPr="00C830FC">
        <w:rPr>
          <w:rFonts w:ascii="ＭＳ ゴシック" w:eastAsia="ＭＳ ゴシック" w:hAnsi="ＭＳ ゴシック" w:cs="Times New Roman" w:hint="eastAsia"/>
          <w:kern w:val="0"/>
          <w:szCs w:val="21"/>
          <w14:ligatures w14:val="none"/>
        </w:rPr>
        <w:t>顕在・潜在需要</w:t>
      </w:r>
      <w:r w:rsidR="00EB2D65" w:rsidRPr="00C830FC">
        <w:rPr>
          <w:rFonts w:ascii="ＭＳ ゴシック" w:eastAsia="ＭＳ ゴシック" w:hAnsi="ＭＳ ゴシック" w:cs="Times New Roman" w:hint="eastAsia"/>
          <w:kern w:val="0"/>
          <w:szCs w:val="21"/>
          <w14:ligatures w14:val="none"/>
        </w:rPr>
        <w:t>）</w:t>
      </w:r>
      <w:r w:rsidRPr="00C830FC">
        <w:rPr>
          <w:rFonts w:ascii="ＭＳ ゴシック" w:eastAsia="ＭＳ ゴシック" w:hAnsi="ＭＳ ゴシック" w:cs="Times New Roman" w:hint="eastAsia"/>
          <w:kern w:val="0"/>
          <w:szCs w:val="21"/>
          <w14:ligatures w14:val="none"/>
        </w:rPr>
        <w:t>の算出のために活用しています。</w:t>
      </w:r>
    </w:p>
    <w:p w14:paraId="67BCC34C" w14:textId="77777777" w:rsidR="00D91F2D" w:rsidRPr="00C830FC" w:rsidRDefault="00D91F2D" w:rsidP="00D91F2D">
      <w:pPr>
        <w:ind w:leftChars="100" w:left="199" w:firstLineChars="100" w:firstLine="199"/>
        <w:rPr>
          <w:rFonts w:ascii="ＭＳ ゴシック" w:eastAsia="ＭＳ ゴシック" w:hAnsi="ＭＳ ゴシック" w:cs="Times New Roman"/>
          <w:kern w:val="0"/>
          <w:szCs w:val="21"/>
          <w14:ligatures w14:val="none"/>
        </w:rPr>
      </w:pPr>
    </w:p>
    <w:p w14:paraId="4F9D3052" w14:textId="77777777" w:rsidR="00D91F2D" w:rsidRPr="00D212F5" w:rsidRDefault="00D91F2D" w:rsidP="00D212F5">
      <w:pPr>
        <w:ind w:firstLineChars="100" w:firstLine="229"/>
        <w:rPr>
          <w:rFonts w:ascii="ＭＳ ゴシック" w:eastAsia="ＭＳ ゴシック" w:hAnsi="ＭＳ ゴシック" w:cs="Times New Roman"/>
          <w:sz w:val="24"/>
          <w:szCs w:val="24"/>
          <w14:ligatures w14:val="none"/>
        </w:rPr>
      </w:pPr>
      <w:r w:rsidRPr="00D212F5">
        <w:rPr>
          <w:rFonts w:ascii="ＭＳ ゴシック" w:eastAsia="ＭＳ ゴシック" w:hAnsi="ＭＳ ゴシック" w:cs="Times New Roman" w:hint="eastAsia"/>
          <w:sz w:val="24"/>
          <w:szCs w:val="24"/>
          <w14:ligatures w14:val="none"/>
        </w:rPr>
        <w:t>○アンケート調査の概要</w:t>
      </w:r>
    </w:p>
    <w:tbl>
      <w:tblPr>
        <w:tblW w:w="877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3112"/>
        <w:gridCol w:w="2132"/>
        <w:gridCol w:w="1977"/>
      </w:tblGrid>
      <w:tr w:rsidR="00D91F2D" w:rsidRPr="00D91F2D" w14:paraId="3A8F90AB" w14:textId="77777777" w:rsidTr="00D60D2E">
        <w:trPr>
          <w:trHeight w:val="495"/>
        </w:trPr>
        <w:tc>
          <w:tcPr>
            <w:tcW w:w="1555" w:type="dxa"/>
            <w:shd w:val="clear" w:color="auto" w:fill="BFBFBF" w:themeFill="background1" w:themeFillShade="BF"/>
            <w:vAlign w:val="center"/>
            <w:hideMark/>
          </w:tcPr>
          <w:p w14:paraId="5C53A157" w14:textId="77777777" w:rsidR="00D91F2D" w:rsidRPr="00D60D2E" w:rsidRDefault="00D91F2D" w:rsidP="00D60D2E">
            <w:pPr>
              <w:autoSpaceDE w:val="0"/>
              <w:autoSpaceDN w:val="0"/>
              <w:spacing w:line="280" w:lineRule="exact"/>
              <w:jc w:val="center"/>
              <w:rPr>
                <w:rFonts w:ascii="ＭＳ ゴシック" w:eastAsia="ＭＳ ゴシック" w:hAnsi="ＭＳ ゴシック" w:cs="Times New Roman"/>
                <w:b/>
                <w:bCs/>
                <w:szCs w:val="21"/>
                <w14:ligatures w14:val="none"/>
              </w:rPr>
            </w:pPr>
            <w:r w:rsidRPr="00D60D2E">
              <w:rPr>
                <w:rFonts w:ascii="ＭＳ ゴシック" w:eastAsia="ＭＳ ゴシック" w:hAnsi="ＭＳ ゴシック" w:cs="Times New Roman" w:hint="eastAsia"/>
                <w:b/>
                <w:bCs/>
                <w:szCs w:val="21"/>
                <w14:ligatures w14:val="none"/>
              </w:rPr>
              <w:t>調査の種類</w:t>
            </w:r>
          </w:p>
        </w:tc>
        <w:tc>
          <w:tcPr>
            <w:tcW w:w="3112" w:type="dxa"/>
            <w:shd w:val="clear" w:color="auto" w:fill="BFBFBF" w:themeFill="background1" w:themeFillShade="BF"/>
            <w:vAlign w:val="center"/>
            <w:hideMark/>
          </w:tcPr>
          <w:p w14:paraId="0F61617F" w14:textId="77777777" w:rsidR="00D91F2D" w:rsidRPr="00D60D2E" w:rsidRDefault="00D91F2D" w:rsidP="00D60D2E">
            <w:pPr>
              <w:autoSpaceDE w:val="0"/>
              <w:autoSpaceDN w:val="0"/>
              <w:spacing w:line="280" w:lineRule="exact"/>
              <w:ind w:left="-16" w:firstLine="16"/>
              <w:jc w:val="center"/>
              <w:rPr>
                <w:rFonts w:ascii="ＭＳ ゴシック" w:eastAsia="ＭＳ ゴシック" w:hAnsi="ＭＳ ゴシック" w:cs="Times New Roman"/>
                <w:b/>
                <w:bCs/>
                <w:szCs w:val="21"/>
                <w14:ligatures w14:val="none"/>
              </w:rPr>
            </w:pPr>
            <w:r w:rsidRPr="00D60D2E">
              <w:rPr>
                <w:rFonts w:ascii="ＭＳ ゴシック" w:eastAsia="ＭＳ ゴシック" w:hAnsi="ＭＳ ゴシック" w:cs="Times New Roman" w:hint="eastAsia"/>
                <w:b/>
                <w:bCs/>
                <w:szCs w:val="21"/>
                <w14:ligatures w14:val="none"/>
              </w:rPr>
              <w:t>調査の対象（母集団）</w:t>
            </w:r>
          </w:p>
        </w:tc>
        <w:tc>
          <w:tcPr>
            <w:tcW w:w="2132" w:type="dxa"/>
            <w:shd w:val="clear" w:color="auto" w:fill="BFBFBF" w:themeFill="background1" w:themeFillShade="BF"/>
            <w:vAlign w:val="center"/>
            <w:hideMark/>
          </w:tcPr>
          <w:p w14:paraId="25E60547" w14:textId="77777777" w:rsidR="00D91F2D" w:rsidRPr="00D60D2E" w:rsidRDefault="00D91F2D" w:rsidP="00D60D2E">
            <w:pPr>
              <w:autoSpaceDE w:val="0"/>
              <w:autoSpaceDN w:val="0"/>
              <w:spacing w:line="280" w:lineRule="exact"/>
              <w:ind w:left="-2" w:rightChars="-23" w:right="-46" w:firstLine="2"/>
              <w:jc w:val="center"/>
              <w:rPr>
                <w:rFonts w:ascii="ＭＳ ゴシック" w:eastAsia="ＭＳ ゴシック" w:hAnsi="ＭＳ ゴシック" w:cs="HG丸ｺﾞｼｯｸM-PRO"/>
                <w:b/>
                <w:bCs/>
                <w:szCs w:val="21"/>
                <w14:ligatures w14:val="none"/>
              </w:rPr>
            </w:pPr>
            <w:r w:rsidRPr="00D60D2E">
              <w:rPr>
                <w:rFonts w:ascii="ＭＳ ゴシック" w:eastAsia="ＭＳ ゴシック" w:hAnsi="ＭＳ ゴシック" w:cs="Times New Roman" w:hint="eastAsia"/>
                <w:b/>
                <w:bCs/>
                <w:szCs w:val="21"/>
                <w14:ligatures w14:val="none"/>
              </w:rPr>
              <w:t>調査期間</w:t>
            </w:r>
          </w:p>
        </w:tc>
        <w:tc>
          <w:tcPr>
            <w:tcW w:w="1977" w:type="dxa"/>
            <w:shd w:val="clear" w:color="auto" w:fill="BFBFBF" w:themeFill="background1" w:themeFillShade="BF"/>
            <w:vAlign w:val="center"/>
            <w:hideMark/>
          </w:tcPr>
          <w:p w14:paraId="04653ADB" w14:textId="77777777" w:rsidR="00D91F2D" w:rsidRPr="00D60D2E" w:rsidRDefault="00D91F2D" w:rsidP="00D60D2E">
            <w:pPr>
              <w:autoSpaceDE w:val="0"/>
              <w:autoSpaceDN w:val="0"/>
              <w:spacing w:line="280" w:lineRule="exact"/>
              <w:ind w:left="-6" w:rightChars="-25" w:right="-50"/>
              <w:jc w:val="center"/>
              <w:rPr>
                <w:rFonts w:ascii="ＭＳ ゴシック" w:eastAsia="ＭＳ ゴシック" w:hAnsi="ＭＳ ゴシック" w:cs="Times New Roman"/>
                <w:b/>
                <w:bCs/>
                <w:szCs w:val="21"/>
                <w14:ligatures w14:val="none"/>
              </w:rPr>
            </w:pPr>
            <w:r w:rsidRPr="00D60D2E">
              <w:rPr>
                <w:rFonts w:ascii="ＭＳ ゴシック" w:eastAsia="ＭＳ ゴシック" w:hAnsi="ＭＳ ゴシック" w:cs="Times New Roman" w:hint="eastAsia"/>
                <w:b/>
                <w:bCs/>
                <w:szCs w:val="21"/>
                <w14:ligatures w14:val="none"/>
              </w:rPr>
              <w:t>実施方法</w:t>
            </w:r>
          </w:p>
        </w:tc>
      </w:tr>
      <w:tr w:rsidR="00D91F2D" w:rsidRPr="00D91F2D" w14:paraId="4EDF0A2E" w14:textId="77777777" w:rsidTr="00C02FC9">
        <w:trPr>
          <w:trHeight w:val="1083"/>
        </w:trPr>
        <w:tc>
          <w:tcPr>
            <w:tcW w:w="1555" w:type="dxa"/>
            <w:vAlign w:val="center"/>
            <w:hideMark/>
          </w:tcPr>
          <w:p w14:paraId="30ADB0EF" w14:textId="77777777" w:rsidR="00D91F2D" w:rsidRPr="00D60D2E" w:rsidRDefault="00D91F2D" w:rsidP="006344FF">
            <w:pPr>
              <w:autoSpaceDE w:val="0"/>
              <w:autoSpaceDN w:val="0"/>
              <w:spacing w:line="280" w:lineRule="exact"/>
              <w:ind w:leftChars="63" w:left="125"/>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就学前児童</w:t>
            </w:r>
          </w:p>
          <w:p w14:paraId="12699F3D" w14:textId="77777777" w:rsidR="00D91F2D" w:rsidRPr="00D60D2E" w:rsidRDefault="00D91F2D" w:rsidP="006344FF">
            <w:pPr>
              <w:autoSpaceDE w:val="0"/>
              <w:autoSpaceDN w:val="0"/>
              <w:spacing w:line="280" w:lineRule="exact"/>
              <w:ind w:leftChars="63" w:left="125"/>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アンケート</w:t>
            </w:r>
          </w:p>
        </w:tc>
        <w:tc>
          <w:tcPr>
            <w:tcW w:w="3112" w:type="dxa"/>
            <w:vAlign w:val="center"/>
            <w:hideMark/>
          </w:tcPr>
          <w:p w14:paraId="790E958A" w14:textId="78865B50" w:rsidR="00D91F2D" w:rsidRPr="00D60D2E" w:rsidRDefault="00D91F2D" w:rsidP="00D91F2D">
            <w:pPr>
              <w:autoSpaceDE w:val="0"/>
              <w:autoSpaceDN w:val="0"/>
              <w:spacing w:line="280" w:lineRule="exact"/>
              <w:rPr>
                <w:rFonts w:ascii="ＭＳ ゴシック" w:eastAsia="ＭＳ ゴシック" w:hAnsi="ＭＳ ゴシック" w:cs="HG丸ｺﾞｼｯｸM-PRO"/>
                <w:szCs w:val="21"/>
                <w14:ligatures w14:val="none"/>
              </w:rPr>
            </w:pPr>
            <w:r w:rsidRPr="00D60D2E">
              <w:rPr>
                <w:rFonts w:ascii="ＭＳ ゴシック" w:eastAsia="ＭＳ ゴシック" w:hAnsi="ＭＳ ゴシック" w:cs="Times New Roman" w:hint="eastAsia"/>
                <w:szCs w:val="21"/>
                <w14:ligatures w14:val="none"/>
              </w:rPr>
              <w:t>甲良町在住の就学前児童</w:t>
            </w:r>
          </w:p>
          <w:p w14:paraId="3F8BB9AE" w14:textId="77777777" w:rsidR="00D91F2D" w:rsidRPr="00D60D2E" w:rsidRDefault="00D91F2D" w:rsidP="00D91F2D">
            <w:pPr>
              <w:autoSpaceDE w:val="0"/>
              <w:autoSpaceDN w:val="0"/>
              <w:spacing w:line="280" w:lineRule="exact"/>
              <w:ind w:firstLine="210"/>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（０～５歳児）の保護者</w:t>
            </w:r>
          </w:p>
        </w:tc>
        <w:tc>
          <w:tcPr>
            <w:tcW w:w="2132" w:type="dxa"/>
            <w:vAlign w:val="center"/>
            <w:hideMark/>
          </w:tcPr>
          <w:p w14:paraId="6E5F2D70" w14:textId="77777777" w:rsidR="00D91F2D" w:rsidRPr="00D60D2E" w:rsidRDefault="00D91F2D" w:rsidP="00D91F2D">
            <w:pPr>
              <w:autoSpaceDE w:val="0"/>
              <w:autoSpaceDN w:val="0"/>
              <w:spacing w:line="280" w:lineRule="exact"/>
              <w:ind w:left="199" w:hangingChars="100" w:hanging="199"/>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令和６年</w:t>
            </w:r>
          </w:p>
          <w:p w14:paraId="545F0ABC" w14:textId="25B895EE" w:rsidR="00D91F2D" w:rsidRPr="00D60D2E" w:rsidRDefault="0056372C" w:rsidP="00D91F2D">
            <w:pPr>
              <w:autoSpaceDE w:val="0"/>
              <w:autoSpaceDN w:val="0"/>
              <w:spacing w:line="280" w:lineRule="exact"/>
              <w:ind w:left="199" w:hangingChars="100" w:hanging="199"/>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３</w:t>
            </w:r>
            <w:r w:rsidR="00D91F2D" w:rsidRPr="00D60D2E">
              <w:rPr>
                <w:rFonts w:ascii="ＭＳ ゴシック" w:eastAsia="ＭＳ ゴシック" w:hAnsi="ＭＳ ゴシック" w:cs="Times New Roman" w:hint="eastAsia"/>
                <w:szCs w:val="21"/>
                <w14:ligatures w14:val="none"/>
              </w:rPr>
              <w:t>月</w:t>
            </w:r>
            <w:r w:rsidRPr="00D60D2E">
              <w:rPr>
                <w:rFonts w:ascii="ＭＳ ゴシック" w:eastAsia="ＭＳ ゴシック" w:hAnsi="ＭＳ ゴシック" w:cs="Times New Roman" w:hint="eastAsia"/>
                <w:szCs w:val="21"/>
                <w14:ligatures w14:val="none"/>
              </w:rPr>
              <w:t>１</w:t>
            </w:r>
            <w:r w:rsidR="00D91F2D" w:rsidRPr="00D60D2E">
              <w:rPr>
                <w:rFonts w:ascii="ＭＳ ゴシック" w:eastAsia="ＭＳ ゴシック" w:hAnsi="ＭＳ ゴシック" w:cs="Times New Roman" w:hint="eastAsia"/>
                <w:szCs w:val="21"/>
                <w14:ligatures w14:val="none"/>
              </w:rPr>
              <w:t>日～</w:t>
            </w:r>
            <w:r w:rsidRPr="00D60D2E">
              <w:rPr>
                <w:rFonts w:ascii="ＭＳ ゴシック" w:eastAsia="ＭＳ ゴシック" w:hAnsi="ＭＳ ゴシック" w:cs="Times New Roman" w:hint="eastAsia"/>
                <w:szCs w:val="21"/>
                <w14:ligatures w14:val="none"/>
              </w:rPr>
              <w:t>３</w:t>
            </w:r>
            <w:r w:rsidR="00D91F2D" w:rsidRPr="00D60D2E">
              <w:rPr>
                <w:rFonts w:ascii="ＭＳ ゴシック" w:eastAsia="ＭＳ ゴシック" w:hAnsi="ＭＳ ゴシック" w:cs="Times New Roman" w:hint="eastAsia"/>
                <w:szCs w:val="21"/>
                <w14:ligatures w14:val="none"/>
              </w:rPr>
              <w:t>月</w:t>
            </w:r>
            <w:r w:rsidRPr="00D60D2E">
              <w:rPr>
                <w:rFonts w:ascii="ＭＳ ゴシック" w:eastAsia="ＭＳ ゴシック" w:hAnsi="ＭＳ ゴシック" w:cs="Times New Roman" w:hint="eastAsia"/>
                <w:szCs w:val="21"/>
                <w14:ligatures w14:val="none"/>
              </w:rPr>
              <w:t>29</w:t>
            </w:r>
            <w:r w:rsidR="00D91F2D" w:rsidRPr="00D60D2E">
              <w:rPr>
                <w:rFonts w:ascii="ＭＳ ゴシック" w:eastAsia="ＭＳ ゴシック" w:hAnsi="ＭＳ ゴシック" w:cs="Times New Roman" w:hint="eastAsia"/>
                <w:szCs w:val="21"/>
                <w14:ligatures w14:val="none"/>
              </w:rPr>
              <w:t xml:space="preserve">日　</w:t>
            </w:r>
          </w:p>
        </w:tc>
        <w:tc>
          <w:tcPr>
            <w:tcW w:w="1977" w:type="dxa"/>
            <w:vAlign w:val="center"/>
          </w:tcPr>
          <w:p w14:paraId="72AF6C6A" w14:textId="4477C114" w:rsidR="00D91F2D" w:rsidRPr="00D60D2E" w:rsidRDefault="00AB58F8" w:rsidP="00D91F2D">
            <w:pPr>
              <w:autoSpaceDE w:val="0"/>
              <w:autoSpaceDN w:val="0"/>
              <w:spacing w:line="280" w:lineRule="exact"/>
              <w:jc w:val="center"/>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町内施設を通じた配</w:t>
            </w:r>
            <w:r w:rsidR="002D3AB8">
              <w:rPr>
                <w:rFonts w:ascii="ＭＳ ゴシック" w:eastAsia="ＭＳ ゴシック" w:hAnsi="ＭＳ ゴシック" w:cs="Times New Roman" w:hint="eastAsia"/>
                <w:szCs w:val="21"/>
                <w14:ligatures w14:val="none"/>
              </w:rPr>
              <w:t>付</w:t>
            </w:r>
            <w:r w:rsidRPr="00D60D2E">
              <w:rPr>
                <w:rFonts w:ascii="ＭＳ ゴシック" w:eastAsia="ＭＳ ゴシック" w:hAnsi="ＭＳ ゴシック" w:cs="Times New Roman" w:hint="eastAsia"/>
                <w:szCs w:val="21"/>
                <w14:ligatures w14:val="none"/>
              </w:rPr>
              <w:t>及び回収</w:t>
            </w:r>
          </w:p>
        </w:tc>
      </w:tr>
      <w:tr w:rsidR="00D91F2D" w:rsidRPr="00D91F2D" w14:paraId="3161EEAB" w14:textId="77777777" w:rsidTr="00C02FC9">
        <w:trPr>
          <w:trHeight w:val="494"/>
        </w:trPr>
        <w:tc>
          <w:tcPr>
            <w:tcW w:w="1555" w:type="dxa"/>
            <w:vAlign w:val="center"/>
            <w:hideMark/>
          </w:tcPr>
          <w:p w14:paraId="5D96614C" w14:textId="1B79A320" w:rsidR="00D91F2D" w:rsidRPr="00D60D2E" w:rsidRDefault="002D3AB8" w:rsidP="006344FF">
            <w:pPr>
              <w:autoSpaceDE w:val="0"/>
              <w:autoSpaceDN w:val="0"/>
              <w:spacing w:line="280" w:lineRule="exact"/>
              <w:ind w:leftChars="63" w:left="125"/>
              <w:jc w:val="left"/>
              <w:rPr>
                <w:rFonts w:ascii="ＭＳ ゴシック" w:eastAsia="ＭＳ ゴシック" w:hAnsi="ＭＳ ゴシック" w:cs="Times New Roman"/>
                <w:szCs w:val="21"/>
                <w14:ligatures w14:val="none"/>
              </w:rPr>
            </w:pPr>
            <w:r>
              <w:rPr>
                <w:rFonts w:ascii="ＭＳ ゴシック" w:eastAsia="ＭＳ ゴシック" w:hAnsi="ＭＳ ゴシック" w:cs="Times New Roman" w:hint="eastAsia"/>
                <w:szCs w:val="21"/>
                <w14:ligatures w14:val="none"/>
              </w:rPr>
              <w:t>小学生</w:t>
            </w:r>
          </w:p>
          <w:p w14:paraId="6D1F9199" w14:textId="77777777" w:rsidR="00D91F2D" w:rsidRPr="00D60D2E" w:rsidRDefault="00D91F2D" w:rsidP="006344FF">
            <w:pPr>
              <w:autoSpaceDE w:val="0"/>
              <w:autoSpaceDN w:val="0"/>
              <w:spacing w:line="280" w:lineRule="exact"/>
              <w:ind w:leftChars="63" w:left="125"/>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アンケート</w:t>
            </w:r>
          </w:p>
        </w:tc>
        <w:tc>
          <w:tcPr>
            <w:tcW w:w="3112" w:type="dxa"/>
            <w:vAlign w:val="center"/>
            <w:hideMark/>
          </w:tcPr>
          <w:p w14:paraId="6F21977C" w14:textId="0A0BE7DB" w:rsidR="00D91F2D" w:rsidRPr="00D60D2E" w:rsidRDefault="00D91F2D" w:rsidP="00D91F2D">
            <w:pPr>
              <w:autoSpaceDE w:val="0"/>
              <w:autoSpaceDN w:val="0"/>
              <w:spacing w:line="280" w:lineRule="exact"/>
              <w:rPr>
                <w:rFonts w:ascii="ＭＳ ゴシック" w:eastAsia="ＭＳ ゴシック" w:hAnsi="ＭＳ ゴシック" w:cs="HG丸ｺﾞｼｯｸM-PRO"/>
                <w:szCs w:val="21"/>
                <w14:ligatures w14:val="none"/>
              </w:rPr>
            </w:pPr>
            <w:r w:rsidRPr="00D60D2E">
              <w:rPr>
                <w:rFonts w:ascii="ＭＳ ゴシック" w:eastAsia="ＭＳ ゴシック" w:hAnsi="ＭＳ ゴシック" w:cs="Times New Roman" w:hint="eastAsia"/>
                <w:szCs w:val="21"/>
                <w14:ligatures w14:val="none"/>
              </w:rPr>
              <w:t>甲良町在住の小学生</w:t>
            </w:r>
          </w:p>
          <w:p w14:paraId="76BD6874" w14:textId="77777777" w:rsidR="00D91F2D" w:rsidRPr="00D60D2E" w:rsidRDefault="00D91F2D" w:rsidP="00D91F2D">
            <w:pPr>
              <w:autoSpaceDE w:val="0"/>
              <w:autoSpaceDN w:val="0"/>
              <w:spacing w:line="280" w:lineRule="exact"/>
              <w:ind w:firstLine="210"/>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（小学１～６年生）の保護者</w:t>
            </w:r>
          </w:p>
        </w:tc>
        <w:tc>
          <w:tcPr>
            <w:tcW w:w="2132" w:type="dxa"/>
            <w:vAlign w:val="center"/>
            <w:hideMark/>
          </w:tcPr>
          <w:p w14:paraId="5EAAC2BA" w14:textId="77777777" w:rsidR="0056372C" w:rsidRPr="00D60D2E" w:rsidRDefault="0056372C" w:rsidP="0056372C">
            <w:pPr>
              <w:autoSpaceDE w:val="0"/>
              <w:autoSpaceDN w:val="0"/>
              <w:spacing w:line="280" w:lineRule="exact"/>
              <w:ind w:left="199" w:hangingChars="100" w:hanging="199"/>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令和６年</w:t>
            </w:r>
          </w:p>
          <w:p w14:paraId="1F98CA71" w14:textId="57FD54D4" w:rsidR="00D91F2D" w:rsidRPr="00D60D2E" w:rsidRDefault="0056372C" w:rsidP="0056372C">
            <w:pPr>
              <w:autoSpaceDE w:val="0"/>
              <w:autoSpaceDN w:val="0"/>
              <w:spacing w:line="280" w:lineRule="exact"/>
              <w:ind w:left="199" w:hangingChars="100" w:hanging="199"/>
              <w:jc w:val="left"/>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３月１日～３月</w:t>
            </w:r>
            <w:r w:rsidRPr="00D60D2E">
              <w:rPr>
                <w:rFonts w:ascii="ＭＳ ゴシック" w:eastAsia="ＭＳ ゴシック" w:hAnsi="ＭＳ ゴシック" w:cs="Times New Roman"/>
                <w:szCs w:val="21"/>
                <w14:ligatures w14:val="none"/>
              </w:rPr>
              <w:t>29日</w:t>
            </w:r>
          </w:p>
        </w:tc>
        <w:tc>
          <w:tcPr>
            <w:tcW w:w="1977" w:type="dxa"/>
            <w:vAlign w:val="center"/>
            <w:hideMark/>
          </w:tcPr>
          <w:p w14:paraId="439B2186" w14:textId="71B21C54" w:rsidR="00D91F2D" w:rsidRPr="00D60D2E" w:rsidRDefault="0056372C" w:rsidP="00D91F2D">
            <w:pPr>
              <w:widowControl/>
              <w:jc w:val="center"/>
              <w:rPr>
                <w:rFonts w:ascii="ＭＳ ゴシック" w:eastAsia="ＭＳ ゴシック" w:hAnsi="ＭＳ ゴシック" w:cs="Times New Roman"/>
                <w:szCs w:val="21"/>
                <w14:ligatures w14:val="none"/>
              </w:rPr>
            </w:pPr>
            <w:r w:rsidRPr="00D60D2E">
              <w:rPr>
                <w:rFonts w:ascii="ＭＳ ゴシック" w:eastAsia="ＭＳ ゴシック" w:hAnsi="ＭＳ ゴシック" w:cs="Times New Roman" w:hint="eastAsia"/>
                <w:szCs w:val="21"/>
                <w14:ligatures w14:val="none"/>
              </w:rPr>
              <w:t>町内小学校・施設を通じた配</w:t>
            </w:r>
            <w:r w:rsidR="002D3AB8">
              <w:rPr>
                <w:rFonts w:ascii="ＭＳ ゴシック" w:eastAsia="ＭＳ ゴシック" w:hAnsi="ＭＳ ゴシック" w:cs="Times New Roman" w:hint="eastAsia"/>
                <w:szCs w:val="21"/>
                <w14:ligatures w14:val="none"/>
              </w:rPr>
              <w:t>付</w:t>
            </w:r>
            <w:r w:rsidRPr="00D60D2E">
              <w:rPr>
                <w:rFonts w:ascii="ＭＳ ゴシック" w:eastAsia="ＭＳ ゴシック" w:hAnsi="ＭＳ ゴシック" w:cs="Times New Roman" w:hint="eastAsia"/>
                <w:szCs w:val="21"/>
                <w14:ligatures w14:val="none"/>
              </w:rPr>
              <w:t>及び回収</w:t>
            </w:r>
          </w:p>
        </w:tc>
      </w:tr>
    </w:tbl>
    <w:p w14:paraId="150DD98F" w14:textId="77777777" w:rsidR="00D91F2D" w:rsidRPr="00D91F2D" w:rsidRDefault="00D91F2D" w:rsidP="00D212F5">
      <w:pPr>
        <w:ind w:firstLineChars="100" w:firstLine="199"/>
        <w:rPr>
          <w:rFonts w:ascii="ＭＳ 明朝" w:eastAsia="ＭＳ 明朝" w:hAnsi="ＭＳ 明朝" w:cs="Times New Roman"/>
          <w14:ligatures w14:val="none"/>
        </w:rPr>
      </w:pPr>
    </w:p>
    <w:p w14:paraId="4F6008B5" w14:textId="77777777" w:rsidR="00D91F2D" w:rsidRPr="00D212F5" w:rsidRDefault="00D91F2D" w:rsidP="00D212F5">
      <w:pPr>
        <w:ind w:firstLineChars="100" w:firstLine="229"/>
        <w:jc w:val="left"/>
        <w:rPr>
          <w:rFonts w:ascii="ＭＳ ゴシック" w:eastAsia="ＭＳ ゴシック" w:hAnsi="ＭＳ ゴシック" w:cs="Times New Roman"/>
          <w:sz w:val="24"/>
          <w:szCs w:val="24"/>
          <w14:ligatures w14:val="none"/>
        </w:rPr>
      </w:pPr>
      <w:r w:rsidRPr="00D212F5">
        <w:rPr>
          <w:rFonts w:ascii="ＭＳ ゴシック" w:eastAsia="ＭＳ ゴシック" w:hAnsi="ＭＳ ゴシック" w:cs="Times New Roman" w:hint="eastAsia"/>
          <w:sz w:val="24"/>
          <w:szCs w:val="24"/>
          <w14:ligatures w14:val="none"/>
        </w:rPr>
        <w:t>○アンケート調査の配付・回答状況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2014"/>
        <w:gridCol w:w="2015"/>
        <w:gridCol w:w="2015"/>
      </w:tblGrid>
      <w:tr w:rsidR="00AB58F8" w:rsidRPr="00D91F2D" w14:paraId="16D2CE95" w14:textId="77777777" w:rsidTr="001F4C4D">
        <w:trPr>
          <w:trHeight w:val="541"/>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3AE5B7" w14:textId="77777777" w:rsidR="00AB58F8" w:rsidRPr="001F4C4D" w:rsidRDefault="00AB58F8" w:rsidP="00D91F2D">
            <w:pPr>
              <w:autoSpaceDE w:val="0"/>
              <w:autoSpaceDN w:val="0"/>
              <w:spacing w:line="240" w:lineRule="exact"/>
              <w:jc w:val="center"/>
              <w:rPr>
                <w:rFonts w:ascii="ＭＳ ゴシック" w:eastAsia="ＭＳ ゴシック" w:hAnsi="ＭＳ ゴシック" w:cs="Times New Roman"/>
                <w:b/>
                <w:bCs/>
                <w14:ligatures w14:val="none"/>
              </w:rPr>
            </w:pPr>
            <w:r w:rsidRPr="001F4C4D">
              <w:rPr>
                <w:rFonts w:ascii="ＭＳ ゴシック" w:eastAsia="ＭＳ ゴシック" w:hAnsi="ＭＳ ゴシック" w:cs="Times New Roman" w:hint="eastAsia"/>
                <w:b/>
                <w:bCs/>
                <w14:ligatures w14:val="none"/>
              </w:rPr>
              <w:t>調査の対象</w:t>
            </w:r>
          </w:p>
        </w:tc>
        <w:tc>
          <w:tcPr>
            <w:tcW w:w="2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8B6EC8" w14:textId="77777777" w:rsidR="00AB58F8" w:rsidRPr="001F4C4D" w:rsidRDefault="00AB58F8" w:rsidP="00D91F2D">
            <w:pPr>
              <w:autoSpaceDE w:val="0"/>
              <w:autoSpaceDN w:val="0"/>
              <w:spacing w:line="240" w:lineRule="exact"/>
              <w:jc w:val="center"/>
              <w:rPr>
                <w:rFonts w:ascii="ＭＳ ゴシック" w:eastAsia="ＭＳ ゴシック" w:hAnsi="ＭＳ ゴシック" w:cs="Times New Roman"/>
                <w:b/>
                <w:bCs/>
                <w14:ligatures w14:val="none"/>
              </w:rPr>
            </w:pPr>
            <w:r w:rsidRPr="001F4C4D">
              <w:rPr>
                <w:rFonts w:ascii="ＭＳ ゴシック" w:eastAsia="ＭＳ ゴシック" w:hAnsi="ＭＳ ゴシック" w:cs="Times New Roman" w:hint="eastAsia"/>
                <w:b/>
                <w:bCs/>
                <w14:ligatures w14:val="none"/>
              </w:rPr>
              <w:t>配布数</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3F9EB9" w14:textId="77777777" w:rsidR="00AB58F8" w:rsidRPr="001F4C4D" w:rsidRDefault="00AB58F8" w:rsidP="00D91F2D">
            <w:pPr>
              <w:autoSpaceDE w:val="0"/>
              <w:autoSpaceDN w:val="0"/>
              <w:spacing w:line="240" w:lineRule="exact"/>
              <w:jc w:val="center"/>
              <w:rPr>
                <w:rFonts w:ascii="ＭＳ ゴシック" w:eastAsia="ＭＳ ゴシック" w:hAnsi="ＭＳ ゴシック" w:cs="Times New Roman"/>
                <w:b/>
                <w:bCs/>
                <w14:ligatures w14:val="none"/>
              </w:rPr>
            </w:pPr>
            <w:r w:rsidRPr="001F4C4D">
              <w:rPr>
                <w:rFonts w:ascii="ＭＳ ゴシック" w:eastAsia="ＭＳ ゴシック" w:hAnsi="ＭＳ ゴシック" w:cs="Times New Roman" w:hint="eastAsia"/>
                <w:b/>
                <w:bCs/>
                <w14:ligatures w14:val="none"/>
              </w:rPr>
              <w:t>有効回答数</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8E915" w14:textId="77777777" w:rsidR="00AB58F8" w:rsidRPr="001F4C4D" w:rsidRDefault="00AB58F8" w:rsidP="00D91F2D">
            <w:pPr>
              <w:autoSpaceDE w:val="0"/>
              <w:autoSpaceDN w:val="0"/>
              <w:spacing w:line="240" w:lineRule="exact"/>
              <w:jc w:val="center"/>
              <w:rPr>
                <w:rFonts w:ascii="ＭＳ ゴシック" w:eastAsia="ＭＳ ゴシック" w:hAnsi="ＭＳ ゴシック" w:cs="Times New Roman"/>
                <w:b/>
                <w:bCs/>
                <w14:ligatures w14:val="none"/>
              </w:rPr>
            </w:pPr>
            <w:r w:rsidRPr="001F4C4D">
              <w:rPr>
                <w:rFonts w:ascii="ＭＳ ゴシック" w:eastAsia="ＭＳ ゴシック" w:hAnsi="ＭＳ ゴシック" w:cs="Times New Roman" w:hint="eastAsia"/>
                <w:b/>
                <w:bCs/>
                <w14:ligatures w14:val="none"/>
              </w:rPr>
              <w:t>回収率</w:t>
            </w:r>
          </w:p>
        </w:tc>
      </w:tr>
      <w:tr w:rsidR="00AB58F8" w:rsidRPr="00D91F2D" w14:paraId="7177122F" w14:textId="77777777" w:rsidTr="00C02FC9">
        <w:trPr>
          <w:trHeight w:val="541"/>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9D84" w14:textId="32021E64" w:rsidR="00AB58F8" w:rsidRPr="00D91F2D" w:rsidRDefault="00AB58F8" w:rsidP="006344FF">
            <w:pPr>
              <w:autoSpaceDE w:val="0"/>
              <w:autoSpaceDN w:val="0"/>
              <w:spacing w:line="240" w:lineRule="exact"/>
              <w:ind w:left="372" w:rightChars="50" w:right="100"/>
              <w:rPr>
                <w:rFonts w:ascii="ＭＳ ゴシック" w:eastAsia="ＭＳ ゴシック" w:hAnsi="ＭＳ ゴシック" w:cs="Times New Roman"/>
                <w14:ligatures w14:val="none"/>
              </w:rPr>
            </w:pPr>
            <w:r w:rsidRPr="00D91F2D">
              <w:rPr>
                <w:rFonts w:ascii="ＭＳ ゴシック" w:eastAsia="ＭＳ ゴシック" w:hAnsi="ＭＳ ゴシック" w:cs="Times New Roman" w:hint="eastAsia"/>
                <w14:ligatures w14:val="none"/>
              </w:rPr>
              <w:t>就学前児童の保護者</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ADCA" w14:textId="20CE032B" w:rsidR="00AB58F8" w:rsidRPr="001E4069" w:rsidRDefault="00AB58F8" w:rsidP="00D91F2D">
            <w:pPr>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168票</w:t>
            </w:r>
          </w:p>
        </w:tc>
        <w:tc>
          <w:tcPr>
            <w:tcW w:w="2015" w:type="dxa"/>
            <w:tcBorders>
              <w:top w:val="single" w:sz="4" w:space="0" w:color="auto"/>
              <w:left w:val="single" w:sz="4" w:space="0" w:color="auto"/>
              <w:bottom w:val="single" w:sz="4" w:space="0" w:color="auto"/>
              <w:right w:val="single" w:sz="4" w:space="0" w:color="auto"/>
            </w:tcBorders>
            <w:vAlign w:val="center"/>
          </w:tcPr>
          <w:p w14:paraId="67D610E3" w14:textId="1A5C5E7E" w:rsidR="00AB58F8" w:rsidRPr="001E4069" w:rsidRDefault="00AB58F8" w:rsidP="00D91F2D">
            <w:pPr>
              <w:spacing w:line="240" w:lineRule="exact"/>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79票</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B1AE" w14:textId="0D8AEF13" w:rsidR="00AB58F8" w:rsidRPr="001E4069" w:rsidRDefault="00AB58F8" w:rsidP="00D91F2D">
            <w:pPr>
              <w:spacing w:line="240" w:lineRule="exact"/>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47.0％</w:t>
            </w:r>
          </w:p>
        </w:tc>
      </w:tr>
      <w:tr w:rsidR="00AB58F8" w:rsidRPr="00D91F2D" w14:paraId="058113B6" w14:textId="77777777" w:rsidTr="00C02FC9">
        <w:trPr>
          <w:trHeight w:val="541"/>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BAC66" w14:textId="630E8EB3" w:rsidR="00AB58F8" w:rsidRPr="00D91F2D" w:rsidRDefault="002D3AB8" w:rsidP="006344FF">
            <w:pPr>
              <w:autoSpaceDE w:val="0"/>
              <w:autoSpaceDN w:val="0"/>
              <w:spacing w:line="240" w:lineRule="exact"/>
              <w:ind w:left="372" w:rightChars="50" w:right="100"/>
              <w:rPr>
                <w:rFonts w:ascii="ＭＳ ゴシック" w:eastAsia="ＭＳ ゴシック" w:hAnsi="ＭＳ ゴシック" w:cs="Times New Roman"/>
                <w14:ligatures w14:val="none"/>
              </w:rPr>
            </w:pPr>
            <w:r>
              <w:rPr>
                <w:rFonts w:ascii="ＭＳ ゴシック" w:eastAsia="ＭＳ ゴシック" w:hAnsi="ＭＳ ゴシック" w:cs="Times New Roman" w:hint="eastAsia"/>
                <w14:ligatures w14:val="none"/>
              </w:rPr>
              <w:t>小学生</w:t>
            </w:r>
            <w:r w:rsidR="00AB58F8" w:rsidRPr="00D91F2D">
              <w:rPr>
                <w:rFonts w:ascii="ＭＳ ゴシック" w:eastAsia="ＭＳ ゴシック" w:hAnsi="ＭＳ ゴシック" w:cs="Times New Roman" w:hint="eastAsia"/>
                <w14:ligatures w14:val="none"/>
              </w:rPr>
              <w:t>の保護者</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99B9" w14:textId="4947836E" w:rsidR="00AB58F8" w:rsidRPr="001E4069" w:rsidRDefault="00AB58F8" w:rsidP="00D91F2D">
            <w:pPr>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234票</w:t>
            </w:r>
          </w:p>
        </w:tc>
        <w:tc>
          <w:tcPr>
            <w:tcW w:w="2015" w:type="dxa"/>
            <w:tcBorders>
              <w:top w:val="single" w:sz="4" w:space="0" w:color="auto"/>
              <w:left w:val="single" w:sz="4" w:space="0" w:color="auto"/>
              <w:bottom w:val="single" w:sz="4" w:space="0" w:color="auto"/>
              <w:right w:val="single" w:sz="4" w:space="0" w:color="auto"/>
            </w:tcBorders>
            <w:vAlign w:val="center"/>
          </w:tcPr>
          <w:p w14:paraId="4D5D9D4B" w14:textId="614E84DE" w:rsidR="00AB58F8" w:rsidRPr="001E4069" w:rsidRDefault="00AB58F8" w:rsidP="00D91F2D">
            <w:pPr>
              <w:spacing w:line="240" w:lineRule="exact"/>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71票</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825DB" w14:textId="49555E19" w:rsidR="00AB58F8" w:rsidRPr="001E4069" w:rsidRDefault="00AB58F8" w:rsidP="00D91F2D">
            <w:pPr>
              <w:spacing w:line="240" w:lineRule="exact"/>
              <w:ind w:rightChars="50" w:right="100"/>
              <w:jc w:val="right"/>
              <w:rPr>
                <w:rFonts w:ascii="ＭＳ ゴシック" w:eastAsia="ＭＳ ゴシック" w:hAnsi="ＭＳ ゴシック" w:cs="Times New Roman"/>
                <w14:ligatures w14:val="none"/>
              </w:rPr>
            </w:pPr>
            <w:r w:rsidRPr="001E4069">
              <w:rPr>
                <w:rFonts w:ascii="ＭＳ ゴシック" w:eastAsia="ＭＳ ゴシック" w:hAnsi="ＭＳ ゴシック" w:cs="Times New Roman" w:hint="eastAsia"/>
                <w14:ligatures w14:val="none"/>
              </w:rPr>
              <w:t>30.3％</w:t>
            </w:r>
          </w:p>
        </w:tc>
      </w:tr>
    </w:tbl>
    <w:p w14:paraId="43DDD5BA" w14:textId="77777777" w:rsidR="00D91F2D" w:rsidRPr="006344FF" w:rsidRDefault="00D91F2D" w:rsidP="006344FF">
      <w:pPr>
        <w:ind w:firstLine="221"/>
        <w:rPr>
          <w:rFonts w:ascii="ＭＳ ゴシック" w:eastAsia="ＭＳ ゴシック" w:hAnsi="ＭＳ ゴシック" w:cs="Times New Roman"/>
          <w:kern w:val="0"/>
          <w:szCs w:val="21"/>
          <w14:ligatures w14:val="none"/>
        </w:rPr>
      </w:pPr>
    </w:p>
    <w:p w14:paraId="10E7AD8C" w14:textId="77777777" w:rsidR="00157ABF" w:rsidRPr="006344FF" w:rsidRDefault="00157ABF" w:rsidP="006344FF">
      <w:pPr>
        <w:ind w:firstLine="221"/>
        <w:rPr>
          <w:rFonts w:ascii="ＭＳ ゴシック" w:eastAsia="ＭＳ ゴシック" w:hAnsi="ＭＳ ゴシック" w:cs="Times New Roman"/>
          <w:kern w:val="0"/>
          <w:szCs w:val="21"/>
          <w14:ligatures w14:val="none"/>
        </w:rPr>
      </w:pPr>
    </w:p>
    <w:p w14:paraId="5E1013EF" w14:textId="4DD7B53B" w:rsidR="00D91F2D" w:rsidRPr="00757121" w:rsidRDefault="00D91F2D" w:rsidP="00757121">
      <w:pPr>
        <w:pStyle w:val="4"/>
        <w:ind w:leftChars="0" w:left="0" w:right="199"/>
        <w:rPr>
          <w:rFonts w:ascii="BIZ UDゴシック" w:eastAsia="BIZ UDゴシック" w:hAnsi="BIZ UDゴシック"/>
          <w:sz w:val="28"/>
          <w:szCs w:val="24"/>
        </w:rPr>
      </w:pPr>
      <w:r w:rsidRPr="00757121">
        <w:rPr>
          <w:rFonts w:ascii="BIZ UDゴシック" w:eastAsia="BIZ UDゴシック" w:hAnsi="BIZ UDゴシック" w:hint="eastAsia"/>
          <w:sz w:val="28"/>
          <w:szCs w:val="24"/>
        </w:rPr>
        <w:t>２．「甲良町子ども・子育て会議」における検討</w:t>
      </w:r>
    </w:p>
    <w:p w14:paraId="1BEC6A77" w14:textId="5423A7A8" w:rsidR="00D91F2D" w:rsidRPr="009E5BFD" w:rsidRDefault="00D91F2D" w:rsidP="00D91F2D">
      <w:pPr>
        <w:ind w:firstLineChars="100" w:firstLine="199"/>
        <w:rPr>
          <w:rFonts w:ascii="ＭＳ ゴシック" w:eastAsia="ＭＳ ゴシック" w:hAnsi="ＭＳ ゴシック"/>
        </w:rPr>
      </w:pPr>
      <w:r w:rsidRPr="009E5BFD">
        <w:rPr>
          <w:rFonts w:ascii="ＭＳ ゴシック" w:eastAsia="ＭＳ ゴシック" w:hAnsi="ＭＳ ゴシック" w:hint="eastAsia"/>
        </w:rPr>
        <w:t>計画の策定にあたり、子育て当事者等の意見を反映するとともに、子どもたちを取り巻く環境や子育て家庭の実情を踏まえた計画とするため、町民、事業主、</w:t>
      </w:r>
      <w:r w:rsidR="002D3AB8">
        <w:rPr>
          <w:rFonts w:ascii="ＭＳ ゴシック" w:eastAsia="ＭＳ ゴシック" w:hAnsi="ＭＳ ゴシック" w:hint="eastAsia"/>
        </w:rPr>
        <w:t>有識者</w:t>
      </w:r>
      <w:r w:rsidRPr="009E5BFD">
        <w:rPr>
          <w:rFonts w:ascii="ＭＳ ゴシック" w:eastAsia="ＭＳ ゴシック" w:hAnsi="ＭＳ ゴシック" w:hint="eastAsia"/>
        </w:rPr>
        <w:t>及び子ども・子育て支援に関する事業に従事する者等で構成する「甲良町子ども・子育て会議」を設置し、計画の内容について協議しました。</w:t>
      </w:r>
    </w:p>
    <w:p w14:paraId="31A625A1" w14:textId="77777777" w:rsidR="009E5BFD" w:rsidRDefault="009E5BFD" w:rsidP="005E3EA7">
      <w:pPr>
        <w:rPr>
          <w:rFonts w:ascii="ＭＳ 明朝" w:eastAsia="ＭＳ 明朝" w:hAnsi="ＭＳ 明朝"/>
        </w:rPr>
      </w:pPr>
    </w:p>
    <w:p w14:paraId="591A67CD" w14:textId="77777777" w:rsidR="00157ABF" w:rsidRPr="00D91F2D" w:rsidRDefault="00157ABF" w:rsidP="005E3EA7">
      <w:pPr>
        <w:rPr>
          <w:rFonts w:ascii="ＭＳ 明朝" w:eastAsia="ＭＳ 明朝" w:hAnsi="ＭＳ 明朝"/>
        </w:rPr>
      </w:pPr>
    </w:p>
    <w:p w14:paraId="2CE86CE8" w14:textId="4F96BD47" w:rsidR="00D91F2D" w:rsidRPr="009E5BFD" w:rsidRDefault="00AB58F8" w:rsidP="00757121">
      <w:pPr>
        <w:pStyle w:val="4"/>
        <w:ind w:leftChars="0" w:left="0" w:right="199"/>
        <w:rPr>
          <w:sz w:val="28"/>
          <w:szCs w:val="24"/>
        </w:rPr>
      </w:pPr>
      <w:r w:rsidRPr="009E5BFD">
        <w:rPr>
          <w:rFonts w:hint="eastAsia"/>
          <w:sz w:val="28"/>
          <w:szCs w:val="24"/>
        </w:rPr>
        <w:t>３</w:t>
      </w:r>
      <w:r w:rsidR="00D91F2D" w:rsidRPr="009E5BFD">
        <w:rPr>
          <w:rFonts w:hint="eastAsia"/>
          <w:sz w:val="28"/>
          <w:szCs w:val="24"/>
        </w:rPr>
        <w:t>．パブリックコメントの実施</w:t>
      </w:r>
    </w:p>
    <w:p w14:paraId="6BA6D94B" w14:textId="6DDA91D5" w:rsidR="00D91F2D" w:rsidRPr="009E5BFD" w:rsidRDefault="00D91F2D" w:rsidP="00757121">
      <w:pPr>
        <w:spacing w:after="160" w:line="259" w:lineRule="auto"/>
        <w:ind w:leftChars="18" w:left="36" w:firstLineChars="100" w:firstLine="199"/>
        <w:rPr>
          <w:rFonts w:ascii="ＭＳ ゴシック" w:eastAsia="ＭＳ ゴシック" w:hAnsi="ＭＳ ゴシック" w:cs="Times New Roman"/>
          <w:kern w:val="0"/>
          <w:szCs w:val="21"/>
          <w14:ligatures w14:val="none"/>
        </w:rPr>
      </w:pPr>
      <w:bookmarkStart w:id="1" w:name="_Hlk180670508"/>
      <w:r w:rsidRPr="009E5BFD">
        <w:rPr>
          <w:rFonts w:ascii="ＭＳ ゴシック" w:eastAsia="ＭＳ ゴシック" w:hAnsi="ＭＳ ゴシック" w:cs="Times New Roman" w:hint="eastAsia"/>
          <w:kern w:val="0"/>
          <w:szCs w:val="21"/>
          <w14:ligatures w14:val="none"/>
        </w:rPr>
        <w:t>パブリックコメントは、計画</w:t>
      </w:r>
      <w:r w:rsidR="002D3AB8">
        <w:rPr>
          <w:rFonts w:ascii="ＭＳ ゴシック" w:eastAsia="ＭＳ ゴシック" w:hAnsi="ＭＳ ゴシック" w:cs="Times New Roman" w:hint="eastAsia"/>
          <w:kern w:val="0"/>
          <w:szCs w:val="21"/>
          <w14:ligatures w14:val="none"/>
        </w:rPr>
        <w:t>策定の過程</w:t>
      </w:r>
      <w:r w:rsidRPr="009E5BFD">
        <w:rPr>
          <w:rFonts w:ascii="ＭＳ ゴシック" w:eastAsia="ＭＳ ゴシック" w:hAnsi="ＭＳ ゴシック" w:cs="Times New Roman" w:hint="eastAsia"/>
          <w:kern w:val="0"/>
          <w:szCs w:val="21"/>
          <w14:ligatures w14:val="none"/>
        </w:rPr>
        <w:t>における町民参画を進めるとともに、説明責任を果たすことで、町政運営における公正性の確保及び透明性の向上を図るものです。</w:t>
      </w:r>
      <w:r w:rsidR="002D3AB8">
        <w:rPr>
          <w:rFonts w:ascii="ＭＳ ゴシック" w:eastAsia="ＭＳ ゴシック" w:hAnsi="ＭＳ ゴシック" w:cs="Times New Roman" w:hint="eastAsia"/>
          <w:kern w:val="0"/>
          <w:szCs w:val="21"/>
          <w14:ligatures w14:val="none"/>
        </w:rPr>
        <w:t>パブリックコメントでは</w:t>
      </w:r>
      <w:r w:rsidRPr="009E5BFD">
        <w:rPr>
          <w:rFonts w:ascii="ＭＳ ゴシック" w:eastAsia="ＭＳ ゴシック" w:hAnsi="ＭＳ ゴシック" w:cs="Times New Roman" w:hint="eastAsia"/>
          <w:kern w:val="0"/>
          <w:szCs w:val="21"/>
          <w14:ligatures w14:val="none"/>
        </w:rPr>
        <w:t>、計画案の趣旨や内容を公表し、お寄せいただいた町民からの意見や要望を計画に反映するように努めました。</w:t>
      </w:r>
    </w:p>
    <w:p w14:paraId="1CAF57CA" w14:textId="77777777" w:rsidR="00867CA2" w:rsidRDefault="00867CA2" w:rsidP="0035234F">
      <w:pPr>
        <w:rPr>
          <w:rFonts w:ascii="ＭＳ ゴシック" w:eastAsia="ＭＳ ゴシック" w:hAnsi="ＭＳ ゴシック" w:cs="Times New Roman"/>
          <w:kern w:val="0"/>
          <w:szCs w:val="21"/>
          <w:highlight w:val="yellow"/>
          <w14:ligatures w14:val="none"/>
        </w:rPr>
        <w:sectPr w:rsidR="00867CA2" w:rsidSect="00860DA6">
          <w:headerReference w:type="even" r:id="rId10"/>
          <w:headerReference w:type="default" r:id="rId11"/>
          <w:footerReference w:type="default" r:id="rId12"/>
          <w:type w:val="oddPage"/>
          <w:pgSz w:w="11906" w:h="16838" w:code="9"/>
          <w:pgMar w:top="1077" w:right="1077" w:bottom="1077" w:left="1077" w:header="680" w:footer="340" w:gutter="0"/>
          <w:pgNumType w:start="1"/>
          <w:cols w:space="425"/>
          <w:titlePg/>
          <w:docGrid w:type="linesAndChars" w:linePitch="305" w:charSpace="-2249"/>
        </w:sectPr>
      </w:pPr>
    </w:p>
    <w:p w14:paraId="00873435" w14:textId="77777777" w:rsidR="009E5BFD" w:rsidRDefault="009E5BFD" w:rsidP="0035234F">
      <w:pPr>
        <w:rPr>
          <w:rFonts w:ascii="ＭＳ ゴシック" w:eastAsia="ＭＳ ゴシック" w:hAnsi="ＭＳ ゴシック" w:cs="Times New Roman"/>
          <w:kern w:val="0"/>
          <w:szCs w:val="21"/>
          <w:highlight w:val="yellow"/>
          <w14:ligatures w14:val="none"/>
        </w:rPr>
      </w:pPr>
    </w:p>
    <w:p w14:paraId="7D2F8070" w14:textId="77777777" w:rsidR="00F14E31" w:rsidRDefault="00F14E31" w:rsidP="0035234F">
      <w:pPr>
        <w:rPr>
          <w:rFonts w:ascii="ＭＳ ゴシック" w:eastAsia="ＭＳ ゴシック" w:hAnsi="ＭＳ ゴシック" w:cs="Times New Roman"/>
          <w:kern w:val="0"/>
          <w:szCs w:val="21"/>
          <w:highlight w:val="yellow"/>
          <w14:ligatures w14:val="none"/>
        </w:rPr>
      </w:pPr>
    </w:p>
    <w:p w14:paraId="20AB239D" w14:textId="77777777" w:rsidR="00F14E31" w:rsidRDefault="00F14E31" w:rsidP="00296D99">
      <w:pPr>
        <w:spacing w:after="160" w:line="259" w:lineRule="auto"/>
        <w:rPr>
          <w:rFonts w:ascii="ＭＳ ゴシック" w:eastAsia="ＭＳ ゴシック" w:hAnsi="ＭＳ ゴシック" w:cs="Times New Roman"/>
          <w:kern w:val="0"/>
          <w:szCs w:val="21"/>
          <w:highlight w:val="yellow"/>
          <w14:ligatures w14:val="none"/>
        </w:rPr>
        <w:sectPr w:rsidR="00F14E31" w:rsidSect="000003F4">
          <w:pgSz w:w="11906" w:h="16838" w:code="9"/>
          <w:pgMar w:top="1077" w:right="1077" w:bottom="1077" w:left="1077" w:header="851" w:footer="340" w:gutter="0"/>
          <w:pgNumType w:start="6"/>
          <w:cols w:space="425"/>
          <w:titlePg/>
          <w:docGrid w:type="linesAndChars" w:linePitch="305" w:charSpace="-2249"/>
        </w:sectPr>
      </w:pPr>
    </w:p>
    <w:p w14:paraId="476872B2" w14:textId="424003DC" w:rsidR="009E5BFD" w:rsidRDefault="009E5BFD" w:rsidP="00296D99">
      <w:pPr>
        <w:spacing w:after="160" w:line="259" w:lineRule="auto"/>
        <w:rPr>
          <w:rFonts w:ascii="ＭＳ ゴシック" w:eastAsia="ＭＳ ゴシック" w:hAnsi="ＭＳ ゴシック" w:cs="Times New Roman"/>
          <w:kern w:val="0"/>
          <w:szCs w:val="21"/>
          <w:highlight w:val="yellow"/>
          <w14:ligatures w14:val="none"/>
        </w:rPr>
      </w:pPr>
    </w:p>
    <w:bookmarkEnd w:id="1"/>
    <w:p w14:paraId="26064C2C" w14:textId="7F576EA6" w:rsidR="00021F91" w:rsidRDefault="00021F91" w:rsidP="00CF5146">
      <w:pPr>
        <w:rPr>
          <w:rFonts w:ascii="ＭＳ 明朝" w:eastAsia="ＭＳ 明朝" w:hAnsi="ＭＳ 明朝"/>
          <w:szCs w:val="21"/>
        </w:rPr>
      </w:pPr>
    </w:p>
    <w:p w14:paraId="077B5768" w14:textId="77777777" w:rsidR="00F14E31" w:rsidRDefault="00F14E31" w:rsidP="00CF5146">
      <w:pPr>
        <w:rPr>
          <w:rFonts w:ascii="ＭＳ 明朝" w:eastAsia="ＭＳ 明朝" w:hAnsi="ＭＳ 明朝"/>
          <w:szCs w:val="21"/>
        </w:rPr>
      </w:pPr>
    </w:p>
    <w:p w14:paraId="7F932627" w14:textId="77777777" w:rsidR="00F14E31" w:rsidRDefault="00F14E31" w:rsidP="00CF5146">
      <w:pPr>
        <w:rPr>
          <w:rFonts w:ascii="ＭＳ 明朝" w:eastAsia="ＭＳ 明朝" w:hAnsi="ＭＳ 明朝"/>
          <w:szCs w:val="21"/>
        </w:rPr>
      </w:pPr>
    </w:p>
    <w:p w14:paraId="21614B8C" w14:textId="17D37741" w:rsidR="00021F91" w:rsidRDefault="00021F91" w:rsidP="00CF5146">
      <w:pPr>
        <w:rPr>
          <w:rFonts w:ascii="ＭＳ 明朝" w:eastAsia="ＭＳ 明朝" w:hAnsi="ＭＳ 明朝"/>
          <w:szCs w:val="21"/>
        </w:rPr>
      </w:pPr>
    </w:p>
    <w:p w14:paraId="4F3F543E" w14:textId="7A1819FC" w:rsidR="00021F91" w:rsidRDefault="00021F91" w:rsidP="00CF5146">
      <w:pPr>
        <w:rPr>
          <w:rFonts w:ascii="ＭＳ 明朝" w:eastAsia="ＭＳ 明朝" w:hAnsi="ＭＳ 明朝"/>
          <w:szCs w:val="21"/>
        </w:rPr>
      </w:pPr>
    </w:p>
    <w:p w14:paraId="60AB0FEC" w14:textId="7C5E69BB" w:rsidR="00021F91" w:rsidRDefault="00021F91" w:rsidP="00CF5146">
      <w:pPr>
        <w:rPr>
          <w:rFonts w:ascii="ＭＳ 明朝" w:eastAsia="ＭＳ 明朝" w:hAnsi="ＭＳ 明朝"/>
          <w:szCs w:val="21"/>
        </w:rPr>
      </w:pPr>
    </w:p>
    <w:p w14:paraId="07438348" w14:textId="4D0B2225" w:rsidR="00021F91" w:rsidRDefault="005E3EA7"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652096" behindDoc="1" locked="0" layoutInCell="1" allowOverlap="1" wp14:anchorId="6F75016E" wp14:editId="3F6D9A17">
                <wp:simplePos x="0" y="0"/>
                <wp:positionH relativeFrom="column">
                  <wp:posOffset>-91758</wp:posOffset>
                </wp:positionH>
                <wp:positionV relativeFrom="paragraph">
                  <wp:posOffset>58738</wp:posOffset>
                </wp:positionV>
                <wp:extent cx="2541905" cy="2312670"/>
                <wp:effectExtent l="318" t="18732" r="11112" b="30163"/>
                <wp:wrapNone/>
                <wp:docPr id="1348246627" name="六角形 4"/>
                <wp:cNvGraphicFramePr/>
                <a:graphic xmlns:a="http://schemas.openxmlformats.org/drawingml/2006/main">
                  <a:graphicData uri="http://schemas.microsoft.com/office/word/2010/wordprocessingShape">
                    <wps:wsp>
                      <wps:cNvSpPr/>
                      <wps:spPr>
                        <a:xfrm rot="5400000">
                          <a:off x="0" y="0"/>
                          <a:ext cx="2541905" cy="231267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A6EE03" id="六角形 4" o:spid="_x0000_s1026" type="#_x0000_t9" style="position:absolute;margin-left:-7.25pt;margin-top:4.65pt;width:200.15pt;height:182.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" adj="4913" fillcolor="#c3c3c3 [2166]" strokecolor="#a5a5a5 [3206]" strokeweight=".5pt">
                <v:fill color2="#b6b6b6 [2614]" rotate="t" colors="0 #d2d2d2;.5 #c8c8c8;1 silver" focus="100%" type="gradient">
                  <o:fill v:ext="view" type="gradientUnscaled"/>
                </v:fill>
              </v:shape>
            </w:pict>
          </mc:Fallback>
        </mc:AlternateContent>
      </w:r>
    </w:p>
    <w:p w14:paraId="084F91FE" w14:textId="679083D2" w:rsidR="00021F91" w:rsidRDefault="00021F91" w:rsidP="00CF5146">
      <w:pPr>
        <w:rPr>
          <w:rFonts w:ascii="ＭＳ 明朝" w:eastAsia="ＭＳ 明朝" w:hAnsi="ＭＳ 明朝"/>
          <w:szCs w:val="21"/>
        </w:rPr>
      </w:pPr>
    </w:p>
    <w:p w14:paraId="7A235B22" w14:textId="10B58B1F" w:rsidR="00021F91" w:rsidRDefault="00021F91" w:rsidP="00CF5146">
      <w:pPr>
        <w:rPr>
          <w:rFonts w:ascii="ＭＳ 明朝" w:eastAsia="ＭＳ 明朝" w:hAnsi="ＭＳ 明朝"/>
          <w:szCs w:val="21"/>
        </w:rPr>
      </w:pPr>
    </w:p>
    <w:p w14:paraId="77EFAAAA" w14:textId="02B70DE6" w:rsidR="00CF5146" w:rsidRPr="00072C1E" w:rsidRDefault="00CF5146" w:rsidP="001E4069">
      <w:pPr>
        <w:pStyle w:val="1"/>
        <w:ind w:firstLine="469"/>
        <w:rPr>
          <w:b/>
          <w:bCs/>
          <w:sz w:val="48"/>
          <w:szCs w:val="48"/>
        </w:rPr>
      </w:pPr>
      <w:r w:rsidRPr="00072C1E">
        <w:rPr>
          <w:rFonts w:hint="eastAsia"/>
          <w:b/>
          <w:bCs/>
          <w:sz w:val="48"/>
          <w:szCs w:val="48"/>
        </w:rPr>
        <w:t>第２章</w:t>
      </w:r>
    </w:p>
    <w:p w14:paraId="01A0A9C1" w14:textId="468CDF5F" w:rsidR="00453E23" w:rsidRPr="00072C1E" w:rsidRDefault="00453E23" w:rsidP="00453E23">
      <w:pPr>
        <w:rPr>
          <w:rFonts w:ascii="BIZ UDゴシック" w:eastAsia="BIZ UDゴシック" w:hAnsi="BIZ UDゴシック"/>
          <w:b/>
          <w:bCs/>
          <w:sz w:val="48"/>
          <w:szCs w:val="48"/>
        </w:rPr>
      </w:pPr>
      <w:r w:rsidRPr="00072C1E">
        <w:rPr>
          <w:rFonts w:ascii="BIZ UDゴシック" w:eastAsia="BIZ UDゴシック" w:hAnsi="BIZ UDゴシック" w:hint="eastAsia"/>
          <w:b/>
          <w:bCs/>
          <w:sz w:val="48"/>
          <w:szCs w:val="48"/>
        </w:rPr>
        <w:t xml:space="preserve">　　子どもや子育てを取り巻く</w:t>
      </w:r>
      <w:r w:rsidR="00841CAA">
        <w:rPr>
          <w:rFonts w:ascii="BIZ UDゴシック" w:eastAsia="BIZ UDゴシック" w:hAnsi="BIZ UDゴシック" w:hint="eastAsia"/>
          <w:b/>
          <w:bCs/>
          <w:sz w:val="48"/>
          <w:szCs w:val="48"/>
        </w:rPr>
        <w:t>状況</w:t>
      </w:r>
    </w:p>
    <w:p w14:paraId="0BEFF4F5" w14:textId="45A4FB4F" w:rsidR="00CF5146" w:rsidRDefault="00CF5146" w:rsidP="00CF5146">
      <w:pPr>
        <w:rPr>
          <w:rFonts w:ascii="ＭＳ 明朝" w:eastAsia="ＭＳ 明朝" w:hAnsi="ＭＳ 明朝"/>
          <w:szCs w:val="21"/>
        </w:rPr>
      </w:pPr>
    </w:p>
    <w:p w14:paraId="670B3751" w14:textId="0A12A8E1" w:rsidR="00CF5146" w:rsidRDefault="00CF5146" w:rsidP="00CF5146">
      <w:pPr>
        <w:rPr>
          <w:rFonts w:ascii="ＭＳ 明朝" w:eastAsia="ＭＳ 明朝" w:hAnsi="ＭＳ 明朝"/>
          <w:szCs w:val="21"/>
        </w:rPr>
      </w:pPr>
    </w:p>
    <w:p w14:paraId="61055D68" w14:textId="303AC87B" w:rsidR="00867CA2" w:rsidRDefault="00867CA2">
      <w:pPr>
        <w:widowControl/>
        <w:jc w:val="left"/>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653120" behindDoc="1" locked="0" layoutInCell="1" allowOverlap="1" wp14:anchorId="756AB901" wp14:editId="028AB4B2">
                <wp:simplePos x="0" y="0"/>
                <wp:positionH relativeFrom="column">
                  <wp:posOffset>1406973</wp:posOffset>
                </wp:positionH>
                <wp:positionV relativeFrom="paragraph">
                  <wp:posOffset>84268</wp:posOffset>
                </wp:positionV>
                <wp:extent cx="1510030" cy="1303020"/>
                <wp:effectExtent l="8255" t="10795" r="22225" b="41275"/>
                <wp:wrapNone/>
                <wp:docPr id="822104743"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9EDBE6" id="六角形 4" o:spid="_x0000_s1026" type="#_x0000_t9" style="position:absolute;margin-left:110.8pt;margin-top:6.65pt;width:118.9pt;height:102.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" adj="4660" fillcolor="#555 [2160]" strokecolor="black [3200]" strokeweight=".5pt">
                <v:fill color2="#313131 [2608]" rotate="t" colors="0 #9b9b9b;.5 #8e8e8e;1 #797979" focus="100%" type="gradient">
                  <o:fill v:ext="view" type="gradientUnscaled"/>
                </v:fill>
              </v:shape>
            </w:pict>
          </mc:Fallback>
        </mc:AlternateContent>
      </w:r>
    </w:p>
    <w:p w14:paraId="420D51DB" w14:textId="77777777" w:rsidR="00867CA2" w:rsidRDefault="00867CA2" w:rsidP="001E4069">
      <w:pPr>
        <w:pStyle w:val="2"/>
        <w:ind w:firstLine="199"/>
        <w:rPr>
          <w:rFonts w:ascii="ＭＳ 明朝" w:eastAsia="ＭＳ 明朝" w:hAnsi="ＭＳ 明朝"/>
          <w:b w:val="0"/>
          <w:bCs w:val="0"/>
          <w:noProof w:val="0"/>
          <w:color w:val="auto"/>
          <w:sz w:val="21"/>
          <w:szCs w:val="21"/>
        </w:rPr>
      </w:pPr>
      <w:r>
        <w:rPr>
          <w:rFonts w:ascii="ＭＳ 明朝" w:eastAsia="ＭＳ 明朝" w:hAnsi="ＭＳ 明朝"/>
          <w:b w:val="0"/>
          <w:bCs w:val="0"/>
          <w:noProof w:val="0"/>
          <w:color w:val="auto"/>
          <w:sz w:val="21"/>
          <w:szCs w:val="21"/>
        </w:rPr>
        <w:br w:type="page"/>
      </w:r>
    </w:p>
    <w:p w14:paraId="65703508" w14:textId="77777777" w:rsidR="00867CA2" w:rsidRDefault="00867CA2" w:rsidP="001E4069">
      <w:pPr>
        <w:pStyle w:val="2"/>
        <w:ind w:firstLine="309"/>
        <w:rPr>
          <w:color w:val="auto"/>
          <w:sz w:val="32"/>
          <w:szCs w:val="32"/>
        </w:rPr>
      </w:pPr>
      <w:r>
        <w:rPr>
          <w:color w:val="auto"/>
          <w:sz w:val="32"/>
          <w:szCs w:val="32"/>
        </w:rPr>
        <w:lastRenderedPageBreak/>
        <w:br w:type="page"/>
      </w:r>
    </w:p>
    <w:p w14:paraId="60594BF0" w14:textId="60B045BC" w:rsidR="00172450" w:rsidRPr="00072C1E" w:rsidRDefault="00172450" w:rsidP="001E4069">
      <w:pPr>
        <w:pStyle w:val="2"/>
        <w:ind w:firstLine="310"/>
        <w:rPr>
          <w:color w:val="auto"/>
          <w:sz w:val="32"/>
          <w:szCs w:val="32"/>
        </w:rPr>
      </w:pPr>
      <w:r w:rsidRPr="00072C1E">
        <w:rPr>
          <w:rFonts w:ascii="ＭＳ 明朝" w:eastAsia="ＭＳ 明朝" w:hAnsi="ＭＳ 明朝"/>
          <w:color w:val="auto"/>
          <w:sz w:val="32"/>
          <w:szCs w:val="22"/>
        </w:rPr>
        <w:lastRenderedPageBreak/>
        <mc:AlternateContent>
          <mc:Choice Requires="wps">
            <w:drawing>
              <wp:anchor distT="0" distB="0" distL="114300" distR="114300" simplePos="0" relativeHeight="251681792" behindDoc="1" locked="0" layoutInCell="1" allowOverlap="1" wp14:anchorId="5CC32CA6" wp14:editId="2F5A8005">
                <wp:simplePos x="0" y="0"/>
                <wp:positionH relativeFrom="column">
                  <wp:posOffset>-3957</wp:posOffset>
                </wp:positionH>
                <wp:positionV relativeFrom="paragraph">
                  <wp:posOffset>-3957</wp:posOffset>
                </wp:positionV>
                <wp:extent cx="6195842" cy="392577"/>
                <wp:effectExtent l="0" t="0" r="14605" b="26670"/>
                <wp:wrapNone/>
                <wp:docPr id="1135758563"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79AAD79" id="正方形/長方形 6" o:spid="_x0000_s1026" style="position:absolute;margin-left:-.3pt;margin-top:-.3pt;width:487.85pt;height:30.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FE7D1D" w:rsidRPr="00072C1E">
        <w:rPr>
          <w:rFonts w:hint="eastAsia"/>
          <w:color w:val="auto"/>
          <w:sz w:val="32"/>
          <w:szCs w:val="32"/>
        </w:rPr>
        <w:t>２</w:t>
      </w:r>
      <w:r w:rsidRPr="00072C1E">
        <w:rPr>
          <w:rFonts w:hint="eastAsia"/>
          <w:color w:val="auto"/>
          <w:sz w:val="32"/>
          <w:szCs w:val="32"/>
        </w:rPr>
        <w:t>－１</w:t>
      </w:r>
      <w:r w:rsidR="002074DC">
        <w:rPr>
          <w:rFonts w:hint="eastAsia"/>
          <w:color w:val="auto"/>
          <w:sz w:val="32"/>
          <w:szCs w:val="32"/>
        </w:rPr>
        <w:t xml:space="preserve">　</w:t>
      </w:r>
      <w:r w:rsidR="00453E23" w:rsidRPr="00072C1E">
        <w:rPr>
          <w:rFonts w:hint="eastAsia"/>
          <w:color w:val="auto"/>
          <w:sz w:val="32"/>
          <w:szCs w:val="32"/>
        </w:rPr>
        <w:t>甲良町の状況</w:t>
      </w:r>
    </w:p>
    <w:p w14:paraId="33756A6C" w14:textId="77777777" w:rsidR="00CF5146" w:rsidRDefault="00CF5146" w:rsidP="00CF5146">
      <w:pPr>
        <w:rPr>
          <w:rFonts w:ascii="ＭＳ 明朝" w:eastAsia="ＭＳ 明朝" w:hAnsi="ＭＳ 明朝"/>
          <w:szCs w:val="21"/>
        </w:rPr>
      </w:pPr>
    </w:p>
    <w:p w14:paraId="2AD420B9" w14:textId="3023C588" w:rsidR="00CF5146" w:rsidRPr="00841CAA" w:rsidRDefault="00841CAA" w:rsidP="00841CAA">
      <w:pPr>
        <w:rPr>
          <w:rFonts w:ascii="BIZ UDゴシック" w:eastAsia="BIZ UDゴシック" w:hAnsi="BIZ UDゴシック"/>
          <w:sz w:val="28"/>
          <w:szCs w:val="28"/>
        </w:rPr>
      </w:pPr>
      <w:r w:rsidRPr="00841CAA">
        <w:rPr>
          <w:rFonts w:ascii="BIZ UDゴシック" w:eastAsia="BIZ UDゴシック" w:hAnsi="BIZ UDゴシック" w:hint="eastAsia"/>
          <w:sz w:val="28"/>
          <w:szCs w:val="28"/>
        </w:rPr>
        <w:t>１．</w:t>
      </w:r>
      <w:r w:rsidR="0094270D" w:rsidRPr="00841CAA">
        <w:rPr>
          <w:rFonts w:ascii="BIZ UDゴシック" w:eastAsia="BIZ UDゴシック" w:hAnsi="BIZ UDゴシック" w:hint="eastAsia"/>
          <w:sz w:val="28"/>
          <w:szCs w:val="28"/>
        </w:rPr>
        <w:t>人口の状況</w:t>
      </w:r>
    </w:p>
    <w:p w14:paraId="646CD065" w14:textId="30A861D3" w:rsidR="0094270D" w:rsidRPr="00841CAA" w:rsidRDefault="00841CAA" w:rsidP="00841CAA">
      <w:pPr>
        <w:rPr>
          <w:rFonts w:ascii="ＭＳ ゴシック" w:eastAsia="ＭＳ ゴシック" w:hAnsi="ＭＳ ゴシック"/>
          <w:sz w:val="24"/>
          <w:szCs w:val="24"/>
        </w:rPr>
      </w:pPr>
      <w:r w:rsidRPr="00841CAA">
        <w:rPr>
          <w:rFonts w:ascii="ＭＳ ゴシック" w:eastAsia="ＭＳ ゴシック" w:hAnsi="ＭＳ ゴシック" w:hint="eastAsia"/>
          <w:sz w:val="24"/>
          <w:szCs w:val="24"/>
        </w:rPr>
        <w:t>（１）</w:t>
      </w:r>
      <w:r w:rsidR="008060D2" w:rsidRPr="00841CAA">
        <w:rPr>
          <w:rFonts w:ascii="ＭＳ ゴシック" w:eastAsia="ＭＳ ゴシック" w:hAnsi="ＭＳ ゴシック" w:hint="eastAsia"/>
          <w:sz w:val="24"/>
          <w:szCs w:val="24"/>
        </w:rPr>
        <w:t>総人口及び</w:t>
      </w:r>
      <w:r w:rsidR="0094270D" w:rsidRPr="00841CAA">
        <w:rPr>
          <w:rFonts w:ascii="ＭＳ ゴシック" w:eastAsia="ＭＳ ゴシック" w:hAnsi="ＭＳ ゴシック" w:hint="eastAsia"/>
          <w:sz w:val="24"/>
          <w:szCs w:val="24"/>
        </w:rPr>
        <w:t>年齢３区分別人口の推移</w:t>
      </w:r>
    </w:p>
    <w:p w14:paraId="51276CAE" w14:textId="4C4914CA" w:rsidR="00847BDF" w:rsidRPr="0094270D" w:rsidRDefault="0094270D" w:rsidP="0094270D">
      <w:pPr>
        <w:ind w:leftChars="100" w:left="199"/>
        <w:rPr>
          <w:rFonts w:ascii="ＭＳ ゴシック" w:eastAsia="ＭＳ ゴシック" w:hAnsi="ＭＳ ゴシック"/>
          <w:szCs w:val="21"/>
        </w:rPr>
      </w:pPr>
      <w:r w:rsidRPr="0094270D">
        <w:rPr>
          <w:rFonts w:ascii="ＭＳ 明朝" w:eastAsia="ＭＳ 明朝" w:hAnsi="ＭＳ 明朝" w:hint="eastAsia"/>
          <w:szCs w:val="21"/>
        </w:rPr>
        <w:t xml:space="preserve">　</w:t>
      </w:r>
      <w:r w:rsidRPr="0094270D">
        <w:rPr>
          <w:rFonts w:ascii="ＭＳ ゴシック" w:eastAsia="ＭＳ ゴシック" w:hAnsi="ＭＳ ゴシック" w:hint="eastAsia"/>
          <w:szCs w:val="21"/>
        </w:rPr>
        <w:t>総人口</w:t>
      </w:r>
      <w:r w:rsidR="001005B3">
        <w:rPr>
          <w:rFonts w:ascii="ＭＳ ゴシック" w:eastAsia="ＭＳ ゴシック" w:hAnsi="ＭＳ ゴシック" w:hint="eastAsia"/>
          <w:szCs w:val="21"/>
        </w:rPr>
        <w:t>の推移について、令和２年の6,995人から</w:t>
      </w:r>
      <w:r w:rsidRPr="0094270D">
        <w:rPr>
          <w:rFonts w:ascii="ＭＳ ゴシック" w:eastAsia="ＭＳ ゴシック" w:hAnsi="ＭＳ ゴシック" w:hint="eastAsia"/>
          <w:szCs w:val="21"/>
        </w:rPr>
        <w:t>令和６年</w:t>
      </w:r>
      <w:r w:rsidR="001005B3">
        <w:rPr>
          <w:rFonts w:ascii="ＭＳ ゴシック" w:eastAsia="ＭＳ ゴシック" w:hAnsi="ＭＳ ゴシック" w:hint="eastAsia"/>
          <w:szCs w:val="21"/>
        </w:rPr>
        <w:t>の</w:t>
      </w:r>
      <w:r w:rsidRPr="0094270D">
        <w:rPr>
          <w:rFonts w:ascii="ＭＳ ゴシック" w:eastAsia="ＭＳ ゴシック" w:hAnsi="ＭＳ ゴシック" w:hint="eastAsia"/>
          <w:szCs w:val="21"/>
        </w:rPr>
        <w:t>6,473人</w:t>
      </w:r>
      <w:r w:rsidR="001005B3">
        <w:rPr>
          <w:rFonts w:ascii="ＭＳ ゴシック" w:eastAsia="ＭＳ ゴシック" w:hAnsi="ＭＳ ゴシック" w:hint="eastAsia"/>
          <w:szCs w:val="21"/>
        </w:rPr>
        <w:t>まで一貫した減少傾向にあります。</w:t>
      </w:r>
      <w:r w:rsidRPr="0094270D">
        <w:rPr>
          <w:rFonts w:ascii="ＭＳ ゴシック" w:eastAsia="ＭＳ ゴシック" w:hAnsi="ＭＳ ゴシック" w:hint="eastAsia"/>
          <w:szCs w:val="21"/>
        </w:rPr>
        <w:t>また、年齢３区分別人口構成の推移</w:t>
      </w:r>
      <w:r w:rsidR="00936DF2">
        <w:rPr>
          <w:rFonts w:ascii="ＭＳ ゴシック" w:eastAsia="ＭＳ ゴシック" w:hAnsi="ＭＳ ゴシック" w:hint="eastAsia"/>
          <w:szCs w:val="21"/>
        </w:rPr>
        <w:t>をみると</w:t>
      </w:r>
      <w:r w:rsidRPr="0094270D">
        <w:rPr>
          <w:rFonts w:ascii="ＭＳ ゴシック" w:eastAsia="ＭＳ ゴシック" w:hAnsi="ＭＳ ゴシック" w:hint="eastAsia"/>
          <w:szCs w:val="21"/>
        </w:rPr>
        <w:t>、年少人口（０～14歳）は</w:t>
      </w:r>
      <w:r w:rsidR="00391B73">
        <w:rPr>
          <w:rFonts w:ascii="ＭＳ ゴシック" w:eastAsia="ＭＳ ゴシック" w:hAnsi="ＭＳ ゴシック" w:hint="eastAsia"/>
          <w:szCs w:val="21"/>
        </w:rPr>
        <w:t>、令和２年の837人から令和６年の657人まで一貫して</w:t>
      </w:r>
      <w:r w:rsidRPr="0094270D">
        <w:rPr>
          <w:rFonts w:ascii="ＭＳ ゴシック" w:eastAsia="ＭＳ ゴシック" w:hAnsi="ＭＳ ゴシック" w:hint="eastAsia"/>
          <w:szCs w:val="21"/>
        </w:rPr>
        <w:t>減少してい</w:t>
      </w:r>
      <w:r w:rsidR="00391B73">
        <w:rPr>
          <w:rFonts w:ascii="ＭＳ ゴシック" w:eastAsia="ＭＳ ゴシック" w:hAnsi="ＭＳ ゴシック" w:hint="eastAsia"/>
          <w:szCs w:val="21"/>
        </w:rPr>
        <w:t>ます。生産年齢人口（15～64歳）についても、同期間で3,896人から3,536人まで一貫した減少傾向にあります。</w:t>
      </w:r>
      <w:r w:rsidRPr="0094270D">
        <w:rPr>
          <w:rFonts w:ascii="ＭＳ ゴシック" w:eastAsia="ＭＳ ゴシック" w:hAnsi="ＭＳ ゴシック" w:hint="eastAsia"/>
          <w:szCs w:val="21"/>
        </w:rPr>
        <w:t>老年人口（65歳以上）は</w:t>
      </w:r>
      <w:r w:rsidR="00391B73">
        <w:rPr>
          <w:rFonts w:ascii="ＭＳ ゴシック" w:eastAsia="ＭＳ ゴシック" w:hAnsi="ＭＳ ゴシック" w:hint="eastAsia"/>
          <w:szCs w:val="21"/>
        </w:rPr>
        <w:t>令和２</w:t>
      </w:r>
      <w:r w:rsidR="004A6960">
        <w:rPr>
          <w:rFonts w:ascii="ＭＳ ゴシック" w:eastAsia="ＭＳ ゴシック" w:hAnsi="ＭＳ ゴシック" w:hint="eastAsia"/>
          <w:szCs w:val="21"/>
        </w:rPr>
        <w:t>年</w:t>
      </w:r>
      <w:r w:rsidR="00391B73">
        <w:rPr>
          <w:rFonts w:ascii="ＭＳ ゴシック" w:eastAsia="ＭＳ ゴシック" w:hAnsi="ＭＳ ゴシック" w:hint="eastAsia"/>
          <w:szCs w:val="21"/>
        </w:rPr>
        <w:t>の2,262人から増減しながら令和６年の2,280人に至っています。</w:t>
      </w:r>
    </w:p>
    <w:p w14:paraId="6FD4700A" w14:textId="77777777" w:rsidR="00CF5146" w:rsidRDefault="00CF5146" w:rsidP="00CF5146">
      <w:pPr>
        <w:rPr>
          <w:rFonts w:ascii="ＭＳ 明朝" w:eastAsia="ＭＳ 明朝" w:hAnsi="ＭＳ 明朝"/>
          <w:szCs w:val="21"/>
        </w:rPr>
      </w:pPr>
    </w:p>
    <w:p w14:paraId="6D6F0E5C" w14:textId="5886C46D" w:rsidR="008F4B16" w:rsidRDefault="008060D2" w:rsidP="008F4B16">
      <w:pPr>
        <w:jc w:val="center"/>
        <w:rPr>
          <w:noProof/>
        </w:rPr>
      </w:pPr>
      <w:r w:rsidRPr="008060D2">
        <w:rPr>
          <w:rFonts w:ascii="ＭＳ ゴシック" w:eastAsia="ＭＳ ゴシック" w:hAnsi="ＭＳ ゴシック" w:hint="eastAsia"/>
          <w:szCs w:val="21"/>
        </w:rPr>
        <w:t>総人口及び年齢３区分別人口の推移</w:t>
      </w:r>
    </w:p>
    <w:p w14:paraId="7B234D5E" w14:textId="577CE521" w:rsidR="00CF5146" w:rsidRDefault="008F4B16" w:rsidP="008060D2">
      <w:pPr>
        <w:jc w:val="center"/>
        <w:rPr>
          <w:rFonts w:ascii="ＭＳ 明朝" w:eastAsia="ＭＳ 明朝" w:hAnsi="ＭＳ 明朝"/>
          <w:szCs w:val="21"/>
        </w:rPr>
      </w:pPr>
      <w:r w:rsidRPr="008F4B16">
        <w:rPr>
          <w:noProof/>
        </w:rPr>
        <w:drawing>
          <wp:inline distT="0" distB="0" distL="0" distR="0" wp14:anchorId="3A5FAC1B" wp14:editId="18358004">
            <wp:extent cx="5057775" cy="3343275"/>
            <wp:effectExtent l="0" t="0" r="9525" b="9525"/>
            <wp:docPr id="51560112"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182" t="17021" r="11747"/>
                    <a:stretch/>
                  </pic:blipFill>
                  <pic:spPr bwMode="auto">
                    <a:xfrm>
                      <a:off x="0" y="0"/>
                      <a:ext cx="5057775" cy="3343275"/>
                    </a:xfrm>
                    <a:prstGeom prst="rect">
                      <a:avLst/>
                    </a:prstGeom>
                    <a:noFill/>
                    <a:ln>
                      <a:noFill/>
                    </a:ln>
                    <a:extLst>
                      <a:ext uri="{53640926-AAD7-44D8-BBD7-CCE9431645EC}">
                        <a14:shadowObscured xmlns:a14="http://schemas.microsoft.com/office/drawing/2010/main"/>
                      </a:ext>
                    </a:extLst>
                  </pic:spPr>
                </pic:pic>
              </a:graphicData>
            </a:graphic>
          </wp:inline>
        </w:drawing>
      </w:r>
    </w:p>
    <w:p w14:paraId="10B6022B" w14:textId="5F13BC0E" w:rsidR="00CF5146" w:rsidRPr="008060D2" w:rsidRDefault="0094270D" w:rsidP="0094270D">
      <w:pPr>
        <w:jc w:val="right"/>
        <w:rPr>
          <w:rFonts w:ascii="ＭＳ ゴシック" w:eastAsia="ＭＳ ゴシック" w:hAnsi="ＭＳ ゴシック"/>
          <w:sz w:val="18"/>
          <w:szCs w:val="18"/>
        </w:rPr>
      </w:pPr>
      <w:r w:rsidRPr="008060D2">
        <w:rPr>
          <w:rFonts w:ascii="ＭＳ ゴシック" w:eastAsia="ＭＳ ゴシック" w:hAnsi="ＭＳ ゴシック" w:hint="eastAsia"/>
          <w:sz w:val="18"/>
          <w:szCs w:val="18"/>
        </w:rPr>
        <w:t>資料：住民基本台帳（各年４月１日現在）</w:t>
      </w:r>
    </w:p>
    <w:p w14:paraId="1FAD9FAB" w14:textId="77777777" w:rsidR="00CF5146" w:rsidRDefault="00CF5146" w:rsidP="00CF5146">
      <w:pPr>
        <w:rPr>
          <w:rFonts w:ascii="ＭＳ 明朝" w:eastAsia="ＭＳ 明朝" w:hAnsi="ＭＳ 明朝"/>
          <w:szCs w:val="21"/>
        </w:rPr>
      </w:pPr>
    </w:p>
    <w:p w14:paraId="27B48F27" w14:textId="3229B6F1" w:rsidR="0094270D" w:rsidRPr="006951C6" w:rsidRDefault="006951C6" w:rsidP="00CF5146">
      <w:pPr>
        <w:rPr>
          <w:rFonts w:ascii="ＭＳ ゴシック" w:eastAsia="ＭＳ ゴシック" w:hAnsi="ＭＳ ゴシック"/>
          <w:sz w:val="24"/>
          <w:szCs w:val="24"/>
        </w:rPr>
      </w:pPr>
      <w:r w:rsidRPr="006951C6">
        <w:rPr>
          <w:rFonts w:ascii="ＭＳ ゴシック" w:eastAsia="ＭＳ ゴシック" w:hAnsi="ＭＳ ゴシック" w:hint="eastAsia"/>
          <w:sz w:val="24"/>
          <w:szCs w:val="24"/>
        </w:rPr>
        <w:t>（２）</w:t>
      </w:r>
      <w:r w:rsidR="00312BCB" w:rsidRPr="006951C6">
        <w:rPr>
          <w:rFonts w:ascii="ＭＳ ゴシック" w:eastAsia="ＭＳ ゴシック" w:hAnsi="ＭＳ ゴシック" w:hint="eastAsia"/>
          <w:sz w:val="24"/>
          <w:szCs w:val="24"/>
        </w:rPr>
        <w:t>年齢別就学前児童数の推移</w:t>
      </w:r>
    </w:p>
    <w:p w14:paraId="2EC89ED0" w14:textId="011468A3" w:rsidR="00D62585" w:rsidRDefault="00312BCB" w:rsidP="00CF5146">
      <w:pPr>
        <w:rPr>
          <w:rFonts w:ascii="ＭＳ ゴシック" w:eastAsia="ＭＳ ゴシック" w:hAnsi="ＭＳ ゴシック"/>
          <w:szCs w:val="21"/>
        </w:rPr>
      </w:pPr>
      <w:r>
        <w:rPr>
          <w:rFonts w:ascii="ＭＳ 明朝" w:eastAsia="ＭＳ 明朝" w:hAnsi="ＭＳ 明朝" w:hint="eastAsia"/>
          <w:szCs w:val="21"/>
        </w:rPr>
        <w:t xml:space="preserve">　</w:t>
      </w:r>
      <w:r w:rsidRPr="00F040E4">
        <w:rPr>
          <w:rFonts w:ascii="ＭＳ ゴシック" w:eastAsia="ＭＳ ゴシック" w:hAnsi="ＭＳ ゴシック" w:hint="eastAsia"/>
          <w:szCs w:val="21"/>
        </w:rPr>
        <w:t>０歳から11歳の子どもの人口は、令和２年</w:t>
      </w:r>
      <w:r w:rsidR="00760C4F">
        <w:rPr>
          <w:rFonts w:ascii="ＭＳ ゴシック" w:eastAsia="ＭＳ ゴシック" w:hAnsi="ＭＳ ゴシック" w:hint="eastAsia"/>
          <w:szCs w:val="21"/>
        </w:rPr>
        <w:t>の642人から</w:t>
      </w:r>
      <w:r w:rsidRPr="00F040E4">
        <w:rPr>
          <w:rFonts w:ascii="ＭＳ ゴシック" w:eastAsia="ＭＳ ゴシック" w:hAnsi="ＭＳ ゴシック" w:hint="eastAsia"/>
          <w:szCs w:val="21"/>
        </w:rPr>
        <w:t>令和６年</w:t>
      </w:r>
      <w:r w:rsidR="00760C4F">
        <w:rPr>
          <w:rFonts w:ascii="ＭＳ ゴシック" w:eastAsia="ＭＳ ゴシック" w:hAnsi="ＭＳ ゴシック" w:hint="eastAsia"/>
          <w:szCs w:val="21"/>
        </w:rPr>
        <w:t>の480</w:t>
      </w:r>
      <w:r w:rsidRPr="00F040E4">
        <w:rPr>
          <w:rFonts w:ascii="ＭＳ ゴシック" w:eastAsia="ＭＳ ゴシック" w:hAnsi="ＭＳ ゴシック" w:hint="eastAsia"/>
          <w:szCs w:val="21"/>
        </w:rPr>
        <w:t>人</w:t>
      </w:r>
      <w:r w:rsidR="00760C4F">
        <w:rPr>
          <w:rFonts w:ascii="ＭＳ ゴシック" w:eastAsia="ＭＳ ゴシック" w:hAnsi="ＭＳ ゴシック" w:hint="eastAsia"/>
          <w:szCs w:val="21"/>
        </w:rPr>
        <w:t>に至るまで減少傾向となっています</w:t>
      </w:r>
      <w:r w:rsidRPr="00F040E4">
        <w:rPr>
          <w:rFonts w:ascii="ＭＳ ゴシック" w:eastAsia="ＭＳ ゴシック" w:hAnsi="ＭＳ ゴシック" w:hint="eastAsia"/>
          <w:szCs w:val="21"/>
        </w:rPr>
        <w:t>。</w:t>
      </w:r>
      <w:r w:rsidR="00D62585">
        <w:rPr>
          <w:rFonts w:ascii="ＭＳ ゴシック" w:eastAsia="ＭＳ ゴシック" w:hAnsi="ＭＳ ゴシック"/>
          <w:szCs w:val="21"/>
        </w:rPr>
        <w:br w:type="page"/>
      </w:r>
    </w:p>
    <w:p w14:paraId="74E011F3" w14:textId="531D93CF" w:rsidR="00682D4E" w:rsidRPr="00682D4E" w:rsidRDefault="00D62585" w:rsidP="00682D4E">
      <w:pPr>
        <w:jc w:val="center"/>
        <w:rPr>
          <w:rFonts w:ascii="ＭＳ ゴシック" w:eastAsia="ＭＳ ゴシック" w:hAnsi="ＭＳ ゴシック"/>
          <w:szCs w:val="21"/>
        </w:rPr>
      </w:pPr>
      <w:r w:rsidRPr="00D62585">
        <w:rPr>
          <w:rFonts w:ascii="ＭＳ ゴシック" w:eastAsia="ＭＳ ゴシック" w:hAnsi="ＭＳ ゴシック" w:hint="eastAsia"/>
          <w:szCs w:val="21"/>
        </w:rPr>
        <w:lastRenderedPageBreak/>
        <w:t>年齢別就学前児童数の推移</w:t>
      </w:r>
    </w:p>
    <w:p w14:paraId="3A02A29F" w14:textId="44E734C4" w:rsidR="00312BCB" w:rsidRDefault="00682D4E" w:rsidP="00682D4E">
      <w:pPr>
        <w:jc w:val="center"/>
        <w:rPr>
          <w:rFonts w:ascii="ＭＳ 明朝" w:eastAsia="ＭＳ 明朝" w:hAnsi="ＭＳ 明朝"/>
          <w:szCs w:val="21"/>
        </w:rPr>
      </w:pPr>
      <w:r w:rsidRPr="00682D4E">
        <w:rPr>
          <w:noProof/>
        </w:rPr>
        <w:drawing>
          <wp:inline distT="0" distB="0" distL="0" distR="0" wp14:anchorId="4D571D53" wp14:editId="1275985E">
            <wp:extent cx="4733925" cy="3581400"/>
            <wp:effectExtent l="0" t="0" r="1270" b="0"/>
            <wp:docPr id="1623507105"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589" r="8600" b="6930"/>
                    <a:stretch/>
                  </pic:blipFill>
                  <pic:spPr bwMode="auto">
                    <a:xfrm>
                      <a:off x="0" y="0"/>
                      <a:ext cx="4733925" cy="3581400"/>
                    </a:xfrm>
                    <a:prstGeom prst="rect">
                      <a:avLst/>
                    </a:prstGeom>
                    <a:noFill/>
                    <a:ln>
                      <a:noFill/>
                    </a:ln>
                    <a:extLst>
                      <a:ext uri="{53640926-AAD7-44D8-BBD7-CCE9431645EC}">
                        <a14:shadowObscured xmlns:a14="http://schemas.microsoft.com/office/drawing/2010/main"/>
                      </a:ext>
                    </a:extLst>
                  </pic:spPr>
                </pic:pic>
              </a:graphicData>
            </a:graphic>
          </wp:inline>
        </w:drawing>
      </w:r>
    </w:p>
    <w:p w14:paraId="5D1922A8" w14:textId="72CD8DCE" w:rsidR="00986FEF" w:rsidRPr="002E2661" w:rsidRDefault="00986FEF" w:rsidP="002E2661">
      <w:pPr>
        <w:jc w:val="right"/>
        <w:rPr>
          <w:rFonts w:ascii="ＭＳ ゴシック" w:eastAsia="ＭＳ ゴシック" w:hAnsi="ＭＳ ゴシック"/>
          <w:sz w:val="18"/>
          <w:szCs w:val="18"/>
        </w:rPr>
      </w:pPr>
      <w:r w:rsidRPr="00D62585">
        <w:rPr>
          <w:rFonts w:ascii="ＭＳ ゴシック" w:eastAsia="ＭＳ ゴシック" w:hAnsi="ＭＳ ゴシック" w:hint="eastAsia"/>
          <w:sz w:val="18"/>
          <w:szCs w:val="18"/>
        </w:rPr>
        <w:t>資料：住民基本台帳（各年４月１日現在）</w:t>
      </w:r>
    </w:p>
    <w:p w14:paraId="2289F33F" w14:textId="52B5AE7F" w:rsidR="00986FEF" w:rsidRPr="006951C6" w:rsidRDefault="006951C6" w:rsidP="00986FEF">
      <w:pPr>
        <w:jc w:val="left"/>
        <w:rPr>
          <w:rFonts w:ascii="BIZ UDゴシック" w:eastAsia="BIZ UDゴシック" w:hAnsi="BIZ UDゴシック"/>
          <w:sz w:val="28"/>
          <w:szCs w:val="28"/>
        </w:rPr>
      </w:pPr>
      <w:r w:rsidRPr="006951C6">
        <w:rPr>
          <w:rFonts w:ascii="BIZ UDゴシック" w:eastAsia="BIZ UDゴシック" w:hAnsi="BIZ UDゴシック" w:hint="eastAsia"/>
          <w:sz w:val="28"/>
          <w:szCs w:val="28"/>
        </w:rPr>
        <w:t>２．</w:t>
      </w:r>
      <w:r w:rsidR="00986FEF" w:rsidRPr="006951C6">
        <w:rPr>
          <w:rFonts w:ascii="BIZ UDゴシック" w:eastAsia="BIZ UDゴシック" w:hAnsi="BIZ UDゴシック" w:hint="eastAsia"/>
          <w:sz w:val="28"/>
          <w:szCs w:val="28"/>
        </w:rPr>
        <w:t>世帯の状況</w:t>
      </w:r>
    </w:p>
    <w:p w14:paraId="7DE9693F" w14:textId="38AF987A" w:rsidR="00986FEF" w:rsidRPr="006951C6" w:rsidRDefault="006951C6" w:rsidP="00986FEF">
      <w:pPr>
        <w:jc w:val="left"/>
        <w:rPr>
          <w:rFonts w:ascii="ＭＳ ゴシック" w:eastAsia="ＭＳ ゴシック" w:hAnsi="ＭＳ ゴシック"/>
          <w:sz w:val="24"/>
          <w:szCs w:val="24"/>
        </w:rPr>
      </w:pPr>
      <w:r w:rsidRPr="006951C6">
        <w:rPr>
          <w:rFonts w:ascii="ＭＳ ゴシック" w:eastAsia="ＭＳ ゴシック" w:hAnsi="ＭＳ ゴシック" w:hint="eastAsia"/>
          <w:sz w:val="24"/>
          <w:szCs w:val="24"/>
        </w:rPr>
        <w:t>（１）</w:t>
      </w:r>
      <w:r w:rsidR="00CC5640">
        <w:rPr>
          <w:rFonts w:ascii="ＭＳ ゴシック" w:eastAsia="ＭＳ ゴシック" w:hAnsi="ＭＳ ゴシック" w:hint="eastAsia"/>
          <w:sz w:val="24"/>
          <w:szCs w:val="24"/>
        </w:rPr>
        <w:t>世帯数・</w:t>
      </w:r>
      <w:r w:rsidR="00986FEF" w:rsidRPr="006951C6">
        <w:rPr>
          <w:rFonts w:ascii="ＭＳ ゴシック" w:eastAsia="ＭＳ ゴシック" w:hAnsi="ＭＳ ゴシック" w:hint="eastAsia"/>
          <w:sz w:val="24"/>
          <w:szCs w:val="24"/>
        </w:rPr>
        <w:t>核家族世帯の状況</w:t>
      </w:r>
    </w:p>
    <w:p w14:paraId="05F352FE" w14:textId="427A906B" w:rsidR="00E80572" w:rsidRDefault="00986FEF" w:rsidP="005E4B00">
      <w:pPr>
        <w:ind w:left="269" w:hangingChars="100" w:hanging="269"/>
        <w:rPr>
          <w:rFonts w:ascii="ＭＳ ゴシック" w:eastAsia="ＭＳ ゴシック" w:hAnsi="ＭＳ ゴシック"/>
          <w:szCs w:val="21"/>
        </w:rPr>
      </w:pPr>
      <w:r>
        <w:rPr>
          <w:rFonts w:ascii="BIZ UDPゴシック" w:eastAsia="BIZ UDPゴシック" w:hAnsi="BIZ UDPゴシック" w:hint="eastAsia"/>
          <w:sz w:val="28"/>
          <w:szCs w:val="28"/>
        </w:rPr>
        <w:t xml:space="preserve">　　</w:t>
      </w:r>
      <w:r>
        <w:rPr>
          <w:rFonts w:ascii="BIZ UDPゴシック" w:eastAsia="BIZ UDPゴシック" w:hAnsi="BIZ UDPゴシック" w:hint="eastAsia"/>
          <w:szCs w:val="21"/>
        </w:rPr>
        <w:t xml:space="preserve">　</w:t>
      </w:r>
      <w:r w:rsidRPr="00E80572">
        <w:rPr>
          <w:rFonts w:ascii="ＭＳ ゴシック" w:eastAsia="ＭＳ ゴシック" w:hAnsi="ＭＳ ゴシック" w:hint="eastAsia"/>
          <w:szCs w:val="21"/>
        </w:rPr>
        <w:t>核家族世帯数は</w:t>
      </w:r>
      <w:r w:rsidR="00AC5881">
        <w:rPr>
          <w:rFonts w:ascii="ＭＳ ゴシック" w:eastAsia="ＭＳ ゴシック" w:hAnsi="ＭＳ ゴシック" w:hint="eastAsia"/>
          <w:szCs w:val="21"/>
        </w:rPr>
        <w:t>、平成22</w:t>
      </w:r>
      <w:r w:rsidRPr="00E80572">
        <w:rPr>
          <w:rFonts w:ascii="ＭＳ ゴシック" w:eastAsia="ＭＳ ゴシック" w:hAnsi="ＭＳ ゴシック" w:hint="eastAsia"/>
          <w:szCs w:val="21"/>
        </w:rPr>
        <w:t>年</w:t>
      </w:r>
      <w:r w:rsidR="00AC5881">
        <w:rPr>
          <w:rFonts w:ascii="ＭＳ ゴシック" w:eastAsia="ＭＳ ゴシック" w:hAnsi="ＭＳ ゴシック" w:hint="eastAsia"/>
          <w:szCs w:val="21"/>
        </w:rPr>
        <w:t>（1,223世帯）から平成27年（1,257世帯）にかけては増加傾向にありましたが、令和２年（1,228世帯）にかけては減少しています。</w:t>
      </w:r>
      <w:r w:rsidRPr="00E80572">
        <w:rPr>
          <w:rFonts w:ascii="ＭＳ ゴシック" w:eastAsia="ＭＳ ゴシック" w:hAnsi="ＭＳ ゴシック" w:hint="eastAsia"/>
          <w:szCs w:val="21"/>
        </w:rPr>
        <w:t>また、</w:t>
      </w:r>
      <w:r w:rsidR="00CC5640">
        <w:rPr>
          <w:rFonts w:ascii="ＭＳ ゴシック" w:eastAsia="ＭＳ ゴシック" w:hAnsi="ＭＳ ゴシック" w:hint="eastAsia"/>
          <w:szCs w:val="21"/>
        </w:rPr>
        <w:t>世帯数</w:t>
      </w:r>
      <w:r w:rsidRPr="00E80572">
        <w:rPr>
          <w:rFonts w:ascii="ＭＳ ゴシック" w:eastAsia="ＭＳ ゴシック" w:hAnsi="ＭＳ ゴシック" w:hint="eastAsia"/>
          <w:szCs w:val="21"/>
        </w:rPr>
        <w:t>に占める核家族世帯の割合は増加傾向にあります。</w:t>
      </w:r>
    </w:p>
    <w:p w14:paraId="27B61927" w14:textId="0969AD5D" w:rsidR="00AC5881" w:rsidRDefault="002E2661" w:rsidP="00682D4E">
      <w:pPr>
        <w:jc w:val="center"/>
        <w:rPr>
          <w:noProof/>
        </w:rPr>
      </w:pPr>
      <w:r w:rsidRPr="002E2661">
        <w:rPr>
          <w:rFonts w:ascii="ＭＳ ゴシック" w:eastAsia="ＭＳ ゴシック" w:hAnsi="ＭＳ ゴシック" w:hint="eastAsia"/>
          <w:szCs w:val="21"/>
        </w:rPr>
        <w:t>世帯</w:t>
      </w:r>
      <w:r w:rsidR="00CC5640">
        <w:rPr>
          <w:rFonts w:ascii="ＭＳ ゴシック" w:eastAsia="ＭＳ ゴシック" w:hAnsi="ＭＳ ゴシック" w:hint="eastAsia"/>
          <w:szCs w:val="21"/>
        </w:rPr>
        <w:t>数</w:t>
      </w:r>
      <w:r w:rsidRPr="002E2661">
        <w:rPr>
          <w:rFonts w:ascii="ＭＳ ゴシック" w:eastAsia="ＭＳ ゴシック" w:hAnsi="ＭＳ ゴシック" w:hint="eastAsia"/>
          <w:szCs w:val="21"/>
        </w:rPr>
        <w:t>・核家族世帯の状況</w:t>
      </w:r>
    </w:p>
    <w:p w14:paraId="4243ADFB" w14:textId="2CA7E312" w:rsidR="00CC5640" w:rsidRDefault="00CC5640" w:rsidP="00682D4E">
      <w:pPr>
        <w:jc w:val="center"/>
        <w:rPr>
          <w:rFonts w:ascii="ＭＳ ゴシック" w:eastAsia="ＭＳ ゴシック" w:hAnsi="ＭＳ ゴシック"/>
          <w:szCs w:val="21"/>
        </w:rPr>
      </w:pPr>
      <w:r w:rsidRPr="00CC5640">
        <w:rPr>
          <w:noProof/>
        </w:rPr>
        <w:drawing>
          <wp:inline distT="0" distB="0" distL="0" distR="0" wp14:anchorId="49D76595" wp14:editId="4DD970C1">
            <wp:extent cx="4962525" cy="3457040"/>
            <wp:effectExtent l="0" t="0" r="0" b="0"/>
            <wp:docPr id="123683713"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4044" cy="3458098"/>
                    </a:xfrm>
                    <a:prstGeom prst="rect">
                      <a:avLst/>
                    </a:prstGeom>
                    <a:noFill/>
                    <a:ln>
                      <a:noFill/>
                    </a:ln>
                  </pic:spPr>
                </pic:pic>
              </a:graphicData>
            </a:graphic>
          </wp:inline>
        </w:drawing>
      </w:r>
    </w:p>
    <w:p w14:paraId="7615A94C" w14:textId="769E6B44" w:rsidR="00AC5881" w:rsidRPr="00AC5881" w:rsidRDefault="00AC5881" w:rsidP="00AC5881">
      <w:pPr>
        <w:ind w:right="-29"/>
        <w:jc w:val="right"/>
        <w:rPr>
          <w:rFonts w:ascii="ＭＳ ゴシック" w:eastAsia="ＭＳ ゴシック" w:hAnsi="ＭＳ ゴシック"/>
          <w:sz w:val="18"/>
          <w:szCs w:val="18"/>
        </w:rPr>
      </w:pPr>
      <w:r w:rsidRPr="00AC5881">
        <w:rPr>
          <w:rFonts w:ascii="ＭＳ ゴシック" w:eastAsia="ＭＳ ゴシック" w:hAnsi="ＭＳ ゴシック" w:hint="eastAsia"/>
          <w:sz w:val="18"/>
          <w:szCs w:val="18"/>
        </w:rPr>
        <w:t>資料：国勢調査</w:t>
      </w:r>
    </w:p>
    <w:p w14:paraId="67A0B7B4" w14:textId="79CB8C9B" w:rsidR="00354122" w:rsidRPr="000A778C" w:rsidRDefault="000A778C" w:rsidP="000A778C">
      <w:pPr>
        <w:jc w:val="left"/>
        <w:rPr>
          <w:rFonts w:ascii="ＭＳ ゴシック" w:eastAsia="ＭＳ ゴシック" w:hAnsi="ＭＳ ゴシック"/>
          <w:sz w:val="24"/>
          <w:szCs w:val="24"/>
        </w:rPr>
      </w:pPr>
      <w:bookmarkStart w:id="2" w:name="_Hlk182719631"/>
      <w:r w:rsidRPr="000A778C">
        <w:rPr>
          <w:rFonts w:ascii="ＭＳ ゴシック" w:eastAsia="ＭＳ ゴシック" w:hAnsi="ＭＳ ゴシック" w:hint="eastAsia"/>
          <w:sz w:val="24"/>
          <w:szCs w:val="24"/>
        </w:rPr>
        <w:lastRenderedPageBreak/>
        <w:t>（２）</w:t>
      </w:r>
      <w:r w:rsidRPr="000A778C">
        <w:rPr>
          <w:rFonts w:ascii="ＭＳ ゴシック" w:eastAsia="ＭＳ ゴシック" w:hAnsi="ＭＳ ゴシック"/>
          <w:sz w:val="24"/>
          <w:szCs w:val="24"/>
        </w:rPr>
        <w:t>18歳未満の子どもがいる世帯の状況</w:t>
      </w:r>
      <w:bookmarkEnd w:id="2"/>
    </w:p>
    <w:p w14:paraId="70047546" w14:textId="28D64EED" w:rsidR="00354122" w:rsidRPr="003760DC" w:rsidRDefault="00354122" w:rsidP="00354122">
      <w:pPr>
        <w:ind w:leftChars="100" w:left="199" w:firstLineChars="100" w:firstLine="199"/>
        <w:jc w:val="left"/>
        <w:rPr>
          <w:rFonts w:ascii="ＭＳ ゴシック" w:eastAsia="ＭＳ ゴシック" w:hAnsi="ＭＳ ゴシック"/>
          <w:szCs w:val="21"/>
        </w:rPr>
      </w:pPr>
      <w:r>
        <w:rPr>
          <w:rFonts w:ascii="ＭＳ ゴシック" w:eastAsia="ＭＳ ゴシック" w:hAnsi="ＭＳ ゴシック" w:hint="eastAsia"/>
          <w:szCs w:val="21"/>
        </w:rPr>
        <w:t>18歳未満の子どもがいる一般世帯数について、平成22年の677世帯から令和２年の499世帯まで減少傾向にあります。18歳未満の子どもがいる世帯に占める核家族世帯の割合は、平成22年の44.6％から令和２年の53.5％まで増加傾向にあります。</w:t>
      </w:r>
    </w:p>
    <w:p w14:paraId="7793A45E" w14:textId="0D23024D" w:rsidR="00AC5881" w:rsidRPr="00D656B5" w:rsidRDefault="00AC5881" w:rsidP="00AC5881">
      <w:pPr>
        <w:rPr>
          <w:rFonts w:ascii="ＭＳ ゴシック" w:eastAsia="ＭＳ ゴシック" w:hAnsi="ＭＳ ゴシック"/>
          <w:szCs w:val="21"/>
        </w:rPr>
      </w:pPr>
    </w:p>
    <w:p w14:paraId="351901CD" w14:textId="2A3FF514" w:rsidR="00074E3C" w:rsidRDefault="00D656B5" w:rsidP="00074E3C">
      <w:pPr>
        <w:jc w:val="center"/>
        <w:rPr>
          <w:noProof/>
        </w:rPr>
      </w:pPr>
      <w:r w:rsidRPr="00D656B5">
        <w:rPr>
          <w:rFonts w:ascii="ＭＳ ゴシック" w:eastAsia="ＭＳ ゴシック" w:hAnsi="ＭＳ ゴシック"/>
          <w:noProof/>
        </w:rPr>
        <w:t>18歳未満の子どもがいる世帯の状況</w:t>
      </w:r>
    </w:p>
    <w:p w14:paraId="5A349703" w14:textId="72A9B709" w:rsidR="00322043" w:rsidRDefault="00791A34" w:rsidP="00AC5881">
      <w:pPr>
        <w:jc w:val="center"/>
        <w:rPr>
          <w:rFonts w:ascii="ＭＳ ゴシック" w:eastAsia="ＭＳ ゴシック" w:hAnsi="ＭＳ ゴシック"/>
          <w:szCs w:val="21"/>
        </w:rPr>
      </w:pPr>
      <w:r w:rsidRPr="00074E3C">
        <w:rPr>
          <w:noProof/>
        </w:rPr>
        <w:drawing>
          <wp:anchor distT="0" distB="0" distL="114300" distR="114300" simplePos="0" relativeHeight="251871232" behindDoc="0" locked="0" layoutInCell="1" allowOverlap="1" wp14:anchorId="39AA1D18" wp14:editId="3257AFEC">
            <wp:simplePos x="0" y="0"/>
            <wp:positionH relativeFrom="margin">
              <wp:posOffset>810260</wp:posOffset>
            </wp:positionH>
            <wp:positionV relativeFrom="paragraph">
              <wp:posOffset>81280</wp:posOffset>
            </wp:positionV>
            <wp:extent cx="4667250" cy="2929255"/>
            <wp:effectExtent l="0" t="0" r="0" b="4445"/>
            <wp:wrapNone/>
            <wp:docPr id="1410311615"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193" t="14734" r="2419" b="2174"/>
                    <a:stretch/>
                  </pic:blipFill>
                  <pic:spPr bwMode="auto">
                    <a:xfrm>
                      <a:off x="0" y="0"/>
                      <a:ext cx="4667250" cy="2929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F7525" w14:textId="133F321B" w:rsidR="00791A34" w:rsidRDefault="00791A34" w:rsidP="00AC5881">
      <w:pPr>
        <w:jc w:val="center"/>
        <w:rPr>
          <w:rFonts w:ascii="ＭＳ ゴシック" w:eastAsia="ＭＳ ゴシック" w:hAnsi="ＭＳ ゴシック"/>
          <w:szCs w:val="21"/>
        </w:rPr>
      </w:pPr>
    </w:p>
    <w:p w14:paraId="13BF8A38" w14:textId="1351F8EC" w:rsidR="00791A34" w:rsidRDefault="00791A34" w:rsidP="00AC5881">
      <w:pPr>
        <w:jc w:val="center"/>
        <w:rPr>
          <w:rFonts w:ascii="ＭＳ ゴシック" w:eastAsia="ＭＳ ゴシック" w:hAnsi="ＭＳ ゴシック"/>
          <w:szCs w:val="21"/>
        </w:rPr>
      </w:pPr>
    </w:p>
    <w:p w14:paraId="754E0A65" w14:textId="77777777" w:rsidR="00791A34" w:rsidRDefault="00791A34" w:rsidP="00AC5881">
      <w:pPr>
        <w:jc w:val="center"/>
        <w:rPr>
          <w:rFonts w:ascii="ＭＳ ゴシック" w:eastAsia="ＭＳ ゴシック" w:hAnsi="ＭＳ ゴシック"/>
          <w:szCs w:val="21"/>
        </w:rPr>
      </w:pPr>
    </w:p>
    <w:p w14:paraId="4E943CF1" w14:textId="450464EB" w:rsidR="00791A34" w:rsidRDefault="00791A34" w:rsidP="00AC5881">
      <w:pPr>
        <w:jc w:val="center"/>
        <w:rPr>
          <w:rFonts w:ascii="ＭＳ ゴシック" w:eastAsia="ＭＳ ゴシック" w:hAnsi="ＭＳ ゴシック"/>
          <w:szCs w:val="21"/>
        </w:rPr>
      </w:pPr>
    </w:p>
    <w:p w14:paraId="2775428B" w14:textId="77777777" w:rsidR="00791A34" w:rsidRDefault="00791A34" w:rsidP="00AC5881">
      <w:pPr>
        <w:jc w:val="center"/>
        <w:rPr>
          <w:rFonts w:ascii="ＭＳ ゴシック" w:eastAsia="ＭＳ ゴシック" w:hAnsi="ＭＳ ゴシック"/>
          <w:szCs w:val="21"/>
        </w:rPr>
      </w:pPr>
    </w:p>
    <w:p w14:paraId="40A72068" w14:textId="77777777" w:rsidR="00791A34" w:rsidRDefault="00791A34" w:rsidP="00AC5881">
      <w:pPr>
        <w:jc w:val="center"/>
        <w:rPr>
          <w:rFonts w:ascii="ＭＳ ゴシック" w:eastAsia="ＭＳ ゴシック" w:hAnsi="ＭＳ ゴシック"/>
          <w:szCs w:val="21"/>
        </w:rPr>
      </w:pPr>
    </w:p>
    <w:p w14:paraId="32273FCE" w14:textId="58F6D0B9" w:rsidR="00791A34" w:rsidRDefault="00791A34" w:rsidP="00AC5881">
      <w:pPr>
        <w:jc w:val="center"/>
        <w:rPr>
          <w:rFonts w:ascii="ＭＳ ゴシック" w:eastAsia="ＭＳ ゴシック" w:hAnsi="ＭＳ ゴシック"/>
          <w:szCs w:val="21"/>
        </w:rPr>
      </w:pPr>
    </w:p>
    <w:p w14:paraId="534FE626" w14:textId="77777777" w:rsidR="00791A34" w:rsidRDefault="00791A34" w:rsidP="00AC5881">
      <w:pPr>
        <w:jc w:val="center"/>
        <w:rPr>
          <w:rFonts w:ascii="ＭＳ ゴシック" w:eastAsia="ＭＳ ゴシック" w:hAnsi="ＭＳ ゴシック"/>
          <w:szCs w:val="21"/>
        </w:rPr>
      </w:pPr>
    </w:p>
    <w:p w14:paraId="3147498A" w14:textId="77777777" w:rsidR="00791A34" w:rsidRDefault="00791A34" w:rsidP="00AC5881">
      <w:pPr>
        <w:jc w:val="center"/>
        <w:rPr>
          <w:rFonts w:ascii="ＭＳ ゴシック" w:eastAsia="ＭＳ ゴシック" w:hAnsi="ＭＳ ゴシック"/>
          <w:szCs w:val="21"/>
        </w:rPr>
      </w:pPr>
    </w:p>
    <w:p w14:paraId="35D505D5" w14:textId="77777777" w:rsidR="00791A34" w:rsidRDefault="00791A34" w:rsidP="00AC5881">
      <w:pPr>
        <w:jc w:val="center"/>
        <w:rPr>
          <w:rFonts w:ascii="ＭＳ ゴシック" w:eastAsia="ＭＳ ゴシック" w:hAnsi="ＭＳ ゴシック"/>
          <w:szCs w:val="21"/>
        </w:rPr>
      </w:pPr>
    </w:p>
    <w:p w14:paraId="6357D636" w14:textId="77777777" w:rsidR="00791A34" w:rsidRDefault="00791A34" w:rsidP="00AC5881">
      <w:pPr>
        <w:jc w:val="center"/>
        <w:rPr>
          <w:rFonts w:ascii="ＭＳ ゴシック" w:eastAsia="ＭＳ ゴシック" w:hAnsi="ＭＳ ゴシック"/>
          <w:szCs w:val="21"/>
        </w:rPr>
      </w:pPr>
    </w:p>
    <w:p w14:paraId="58696967" w14:textId="77777777" w:rsidR="00791A34" w:rsidRDefault="00791A34" w:rsidP="003760DC">
      <w:pPr>
        <w:ind w:right="796"/>
        <w:jc w:val="right"/>
        <w:rPr>
          <w:rFonts w:ascii="ＭＳ ゴシック" w:eastAsia="ＭＳ ゴシック" w:hAnsi="ＭＳ ゴシック"/>
          <w:sz w:val="18"/>
          <w:szCs w:val="18"/>
        </w:rPr>
      </w:pPr>
    </w:p>
    <w:p w14:paraId="74104DF3" w14:textId="77777777" w:rsidR="00791A34" w:rsidRDefault="00791A34" w:rsidP="003760DC">
      <w:pPr>
        <w:ind w:right="796"/>
        <w:jc w:val="right"/>
        <w:rPr>
          <w:rFonts w:ascii="ＭＳ ゴシック" w:eastAsia="ＭＳ ゴシック" w:hAnsi="ＭＳ ゴシック"/>
          <w:sz w:val="18"/>
          <w:szCs w:val="18"/>
        </w:rPr>
      </w:pPr>
    </w:p>
    <w:p w14:paraId="3FBFFA81" w14:textId="77777777" w:rsidR="00791A34" w:rsidRDefault="00791A34" w:rsidP="009008D9">
      <w:pPr>
        <w:ind w:right="1472"/>
        <w:rPr>
          <w:rFonts w:ascii="ＭＳ ゴシック" w:eastAsia="ＭＳ ゴシック" w:hAnsi="ＭＳ ゴシック"/>
          <w:sz w:val="18"/>
          <w:szCs w:val="18"/>
        </w:rPr>
      </w:pPr>
    </w:p>
    <w:p w14:paraId="50A20580" w14:textId="5EFD8ABA" w:rsidR="003760DC" w:rsidRPr="00D656B5" w:rsidRDefault="003760DC" w:rsidP="00791A34">
      <w:pPr>
        <w:ind w:right="-29"/>
        <w:jc w:val="right"/>
        <w:rPr>
          <w:rFonts w:ascii="ＭＳ ゴシック" w:eastAsia="ＭＳ ゴシック" w:hAnsi="ＭＳ ゴシック"/>
          <w:sz w:val="18"/>
          <w:szCs w:val="18"/>
        </w:rPr>
      </w:pPr>
      <w:r w:rsidRPr="00D656B5">
        <w:rPr>
          <w:rFonts w:ascii="ＭＳ ゴシック" w:eastAsia="ＭＳ ゴシック" w:hAnsi="ＭＳ ゴシック" w:hint="eastAsia"/>
          <w:sz w:val="18"/>
          <w:szCs w:val="18"/>
        </w:rPr>
        <w:t>資料：国勢調査</w:t>
      </w:r>
    </w:p>
    <w:p w14:paraId="47534E6D" w14:textId="77777777" w:rsidR="003760DC" w:rsidRDefault="003760DC" w:rsidP="003760DC">
      <w:pPr>
        <w:ind w:right="796"/>
        <w:jc w:val="right"/>
        <w:rPr>
          <w:rFonts w:ascii="ＭＳ ゴシック" w:eastAsia="ＭＳ ゴシック" w:hAnsi="ＭＳ ゴシック"/>
          <w:szCs w:val="21"/>
        </w:rPr>
      </w:pPr>
    </w:p>
    <w:p w14:paraId="7B6B19F8" w14:textId="334F56B1" w:rsidR="003760DC" w:rsidRPr="000A778C" w:rsidRDefault="000A778C" w:rsidP="000A778C">
      <w:pPr>
        <w:ind w:right="796"/>
        <w:rPr>
          <w:rFonts w:ascii="ＭＳ ゴシック" w:eastAsia="ＭＳ ゴシック" w:hAnsi="ＭＳ ゴシック"/>
          <w:sz w:val="24"/>
          <w:szCs w:val="24"/>
        </w:rPr>
      </w:pPr>
      <w:r w:rsidRPr="000A778C">
        <w:rPr>
          <w:rFonts w:ascii="ＭＳ ゴシック" w:eastAsia="ＭＳ ゴシック" w:hAnsi="ＭＳ ゴシック" w:hint="eastAsia"/>
          <w:sz w:val="24"/>
          <w:szCs w:val="24"/>
        </w:rPr>
        <w:t>（３）</w:t>
      </w:r>
      <w:r w:rsidR="00682D4E" w:rsidRPr="000A778C">
        <w:rPr>
          <w:rFonts w:ascii="ＭＳ ゴシック" w:eastAsia="ＭＳ ゴシック" w:hAnsi="ＭＳ ゴシック" w:hint="eastAsia"/>
          <w:sz w:val="24"/>
          <w:szCs w:val="24"/>
        </w:rPr>
        <w:t>６</w:t>
      </w:r>
      <w:r w:rsidR="003760DC" w:rsidRPr="000A778C">
        <w:rPr>
          <w:rFonts w:ascii="ＭＳ ゴシック" w:eastAsia="ＭＳ ゴシック" w:hAnsi="ＭＳ ゴシック" w:hint="eastAsia"/>
          <w:sz w:val="24"/>
          <w:szCs w:val="24"/>
        </w:rPr>
        <w:t>歳未満の子どもがいる世帯の状況</w:t>
      </w:r>
    </w:p>
    <w:p w14:paraId="5E2E282B" w14:textId="46707492" w:rsidR="003760DC" w:rsidRDefault="001519FA" w:rsidP="00167F49">
      <w:pPr>
        <w:ind w:left="199" w:right="796" w:hangingChars="100" w:hanging="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67F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６歳未満の子どもがいる一般世帯は</w:t>
      </w:r>
      <w:r w:rsidR="009008D9">
        <w:rPr>
          <w:rFonts w:ascii="ＭＳ ゴシック" w:eastAsia="ＭＳ ゴシック" w:hAnsi="ＭＳ ゴシック" w:hint="eastAsia"/>
          <w:szCs w:val="21"/>
        </w:rPr>
        <w:t>、平成22年の253世帯から令和２年の168世帯まで</w:t>
      </w:r>
      <w:r>
        <w:rPr>
          <w:rFonts w:ascii="ＭＳ ゴシック" w:eastAsia="ＭＳ ゴシック" w:hAnsi="ＭＳ ゴシック" w:hint="eastAsia"/>
          <w:szCs w:val="21"/>
        </w:rPr>
        <w:t>減少</w:t>
      </w:r>
      <w:r w:rsidR="009008D9">
        <w:rPr>
          <w:rFonts w:ascii="ＭＳ ゴシック" w:eastAsia="ＭＳ ゴシック" w:hAnsi="ＭＳ ゴシック" w:hint="eastAsia"/>
          <w:szCs w:val="21"/>
        </w:rPr>
        <w:t>傾向にあります。</w:t>
      </w:r>
      <w:r>
        <w:rPr>
          <w:rFonts w:ascii="ＭＳ ゴシック" w:eastAsia="ＭＳ ゴシック" w:hAnsi="ＭＳ ゴシック" w:hint="eastAsia"/>
          <w:szCs w:val="21"/>
        </w:rPr>
        <w:t>６歳未満の子どもがいる核家族世帯の割合</w:t>
      </w:r>
      <w:r w:rsidR="009008D9">
        <w:rPr>
          <w:rFonts w:ascii="ＭＳ ゴシック" w:eastAsia="ＭＳ ゴシック" w:hAnsi="ＭＳ ゴシック" w:hint="eastAsia"/>
          <w:szCs w:val="21"/>
        </w:rPr>
        <w:t>について、平成22年の49.4％から平成27年の52.6％まで増加しているものの、令和２年は50.6％と減少に転じています</w:t>
      </w:r>
      <w:r>
        <w:rPr>
          <w:rFonts w:ascii="ＭＳ ゴシック" w:eastAsia="ＭＳ ゴシック" w:hAnsi="ＭＳ ゴシック" w:hint="eastAsia"/>
          <w:szCs w:val="21"/>
        </w:rPr>
        <w:t>。</w:t>
      </w:r>
    </w:p>
    <w:p w14:paraId="1696804F" w14:textId="135BA815" w:rsidR="001519FA" w:rsidRDefault="001519FA" w:rsidP="003760DC">
      <w:pPr>
        <w:ind w:right="796"/>
        <w:rPr>
          <w:rFonts w:ascii="ＭＳ ゴシック" w:eastAsia="ＭＳ ゴシック" w:hAnsi="ＭＳ ゴシック"/>
          <w:szCs w:val="21"/>
        </w:rPr>
      </w:pPr>
    </w:p>
    <w:p w14:paraId="2976B362" w14:textId="474A5FD3" w:rsidR="00167F49" w:rsidRDefault="00682D4E" w:rsidP="007C0614">
      <w:pPr>
        <w:ind w:right="-29"/>
        <w:jc w:val="center"/>
        <w:rPr>
          <w:rFonts w:ascii="ＭＳ ゴシック" w:eastAsia="ＭＳ ゴシック" w:hAnsi="ＭＳ ゴシック"/>
          <w:szCs w:val="21"/>
        </w:rPr>
      </w:pPr>
      <w:r>
        <w:rPr>
          <w:rFonts w:ascii="ＭＳ ゴシック" w:eastAsia="ＭＳ ゴシック" w:hAnsi="ＭＳ ゴシック" w:hint="eastAsia"/>
          <w:noProof/>
        </w:rPr>
        <w:t>６</w:t>
      </w:r>
      <w:r w:rsidRPr="00D656B5">
        <w:rPr>
          <w:rFonts w:ascii="ＭＳ ゴシック" w:eastAsia="ＭＳ ゴシック" w:hAnsi="ＭＳ ゴシック"/>
          <w:noProof/>
        </w:rPr>
        <w:t>歳未満の子どもがいる世帯の状況</w:t>
      </w:r>
    </w:p>
    <w:p w14:paraId="2BB14497" w14:textId="3E4BF808" w:rsidR="00791A34" w:rsidRDefault="00791A34" w:rsidP="00013DAE">
      <w:pPr>
        <w:ind w:right="-29"/>
        <w:jc w:val="right"/>
        <w:rPr>
          <w:rFonts w:ascii="ＭＳ 明朝" w:eastAsia="ＭＳ 明朝" w:hAnsi="ＭＳ 明朝"/>
          <w:szCs w:val="21"/>
        </w:rPr>
      </w:pPr>
      <w:r w:rsidRPr="00FC7D89">
        <w:rPr>
          <w:noProof/>
        </w:rPr>
        <w:drawing>
          <wp:anchor distT="0" distB="0" distL="114300" distR="114300" simplePos="0" relativeHeight="251872256" behindDoc="0" locked="0" layoutInCell="1" allowOverlap="1" wp14:anchorId="63866FC8" wp14:editId="5DA0BBEF">
            <wp:simplePos x="0" y="0"/>
            <wp:positionH relativeFrom="column">
              <wp:posOffset>735330</wp:posOffset>
            </wp:positionH>
            <wp:positionV relativeFrom="paragraph">
              <wp:posOffset>20955</wp:posOffset>
            </wp:positionV>
            <wp:extent cx="4600575" cy="3001244"/>
            <wp:effectExtent l="0" t="0" r="0" b="8890"/>
            <wp:wrapNone/>
            <wp:docPr id="371725912"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161" t="13768" r="3064" b="1449"/>
                    <a:stretch/>
                  </pic:blipFill>
                  <pic:spPr bwMode="auto">
                    <a:xfrm>
                      <a:off x="0" y="0"/>
                      <a:ext cx="4600575" cy="3001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2411" w:rsidRPr="00382411">
        <w:rPr>
          <w:rFonts w:ascii="ＭＳ 明朝" w:eastAsia="ＭＳ 明朝" w:hAnsi="ＭＳ 明朝" w:hint="eastAsia"/>
          <w:szCs w:val="21"/>
        </w:rPr>
        <w:t xml:space="preserve">　</w:t>
      </w:r>
    </w:p>
    <w:p w14:paraId="246995C3" w14:textId="649489CE" w:rsidR="00791A34" w:rsidRDefault="00791A34" w:rsidP="00382411">
      <w:pPr>
        <w:ind w:right="796"/>
        <w:jc w:val="right"/>
        <w:rPr>
          <w:rFonts w:ascii="ＭＳ 明朝" w:eastAsia="ＭＳ 明朝" w:hAnsi="ＭＳ 明朝"/>
          <w:szCs w:val="21"/>
        </w:rPr>
      </w:pPr>
    </w:p>
    <w:p w14:paraId="683CC2D8" w14:textId="77777777" w:rsidR="00791A34" w:rsidRDefault="00791A34" w:rsidP="00382411">
      <w:pPr>
        <w:ind w:right="796"/>
        <w:jc w:val="right"/>
        <w:rPr>
          <w:rFonts w:ascii="ＭＳ 明朝" w:eastAsia="ＭＳ 明朝" w:hAnsi="ＭＳ 明朝"/>
          <w:szCs w:val="21"/>
        </w:rPr>
      </w:pPr>
    </w:p>
    <w:p w14:paraId="2576134A" w14:textId="77777777" w:rsidR="00791A34" w:rsidRDefault="00791A34" w:rsidP="00382411">
      <w:pPr>
        <w:ind w:right="796"/>
        <w:jc w:val="right"/>
        <w:rPr>
          <w:rFonts w:ascii="ＭＳ 明朝" w:eastAsia="ＭＳ 明朝" w:hAnsi="ＭＳ 明朝"/>
          <w:szCs w:val="21"/>
        </w:rPr>
      </w:pPr>
    </w:p>
    <w:p w14:paraId="3FFACB20" w14:textId="77777777" w:rsidR="00791A34" w:rsidRDefault="00791A34" w:rsidP="00382411">
      <w:pPr>
        <w:ind w:right="796"/>
        <w:jc w:val="right"/>
        <w:rPr>
          <w:rFonts w:ascii="ＭＳ 明朝" w:eastAsia="ＭＳ 明朝" w:hAnsi="ＭＳ 明朝"/>
          <w:szCs w:val="21"/>
        </w:rPr>
      </w:pPr>
    </w:p>
    <w:p w14:paraId="6760BFD1" w14:textId="77777777" w:rsidR="00791A34" w:rsidRDefault="00791A34" w:rsidP="00382411">
      <w:pPr>
        <w:ind w:right="796"/>
        <w:jc w:val="right"/>
        <w:rPr>
          <w:rFonts w:ascii="ＭＳ 明朝" w:eastAsia="ＭＳ 明朝" w:hAnsi="ＭＳ 明朝"/>
          <w:szCs w:val="21"/>
        </w:rPr>
      </w:pPr>
    </w:p>
    <w:p w14:paraId="21F84239" w14:textId="77777777" w:rsidR="00791A34" w:rsidRDefault="00791A34" w:rsidP="00382411">
      <w:pPr>
        <w:ind w:right="796"/>
        <w:jc w:val="right"/>
        <w:rPr>
          <w:rFonts w:ascii="ＭＳ 明朝" w:eastAsia="ＭＳ 明朝" w:hAnsi="ＭＳ 明朝"/>
          <w:szCs w:val="21"/>
        </w:rPr>
      </w:pPr>
    </w:p>
    <w:p w14:paraId="4C576CBA" w14:textId="77777777" w:rsidR="00791A34" w:rsidRDefault="00791A34" w:rsidP="00382411">
      <w:pPr>
        <w:ind w:right="796"/>
        <w:jc w:val="right"/>
        <w:rPr>
          <w:rFonts w:ascii="ＭＳ 明朝" w:eastAsia="ＭＳ 明朝" w:hAnsi="ＭＳ 明朝"/>
          <w:szCs w:val="21"/>
        </w:rPr>
      </w:pPr>
    </w:p>
    <w:p w14:paraId="15A07918" w14:textId="77777777" w:rsidR="00791A34" w:rsidRDefault="00791A34" w:rsidP="00382411">
      <w:pPr>
        <w:ind w:right="796"/>
        <w:jc w:val="right"/>
        <w:rPr>
          <w:rFonts w:ascii="ＭＳ 明朝" w:eastAsia="ＭＳ 明朝" w:hAnsi="ＭＳ 明朝"/>
          <w:szCs w:val="21"/>
        </w:rPr>
      </w:pPr>
    </w:p>
    <w:p w14:paraId="1645B0B8" w14:textId="77777777" w:rsidR="00791A34" w:rsidRDefault="00791A34" w:rsidP="00382411">
      <w:pPr>
        <w:ind w:right="796"/>
        <w:jc w:val="right"/>
        <w:rPr>
          <w:rFonts w:ascii="ＭＳ 明朝" w:eastAsia="ＭＳ 明朝" w:hAnsi="ＭＳ 明朝"/>
          <w:szCs w:val="21"/>
        </w:rPr>
      </w:pPr>
    </w:p>
    <w:p w14:paraId="33FC2B7F" w14:textId="77777777" w:rsidR="00791A34" w:rsidRDefault="00791A34" w:rsidP="00382411">
      <w:pPr>
        <w:ind w:right="796"/>
        <w:jc w:val="right"/>
        <w:rPr>
          <w:rFonts w:ascii="ＭＳ 明朝" w:eastAsia="ＭＳ 明朝" w:hAnsi="ＭＳ 明朝"/>
          <w:szCs w:val="21"/>
        </w:rPr>
      </w:pPr>
    </w:p>
    <w:p w14:paraId="3F63311A" w14:textId="77777777" w:rsidR="00791A34" w:rsidRDefault="00791A34" w:rsidP="00382411">
      <w:pPr>
        <w:ind w:right="796"/>
        <w:jc w:val="right"/>
        <w:rPr>
          <w:rFonts w:ascii="ＭＳ 明朝" w:eastAsia="ＭＳ 明朝" w:hAnsi="ＭＳ 明朝"/>
          <w:szCs w:val="21"/>
        </w:rPr>
      </w:pPr>
    </w:p>
    <w:p w14:paraId="79F7B0D0" w14:textId="77777777" w:rsidR="00791A34" w:rsidRDefault="00791A34" w:rsidP="00382411">
      <w:pPr>
        <w:ind w:right="796"/>
        <w:jc w:val="right"/>
        <w:rPr>
          <w:rFonts w:ascii="ＭＳ 明朝" w:eastAsia="ＭＳ 明朝" w:hAnsi="ＭＳ 明朝"/>
          <w:szCs w:val="21"/>
        </w:rPr>
      </w:pPr>
    </w:p>
    <w:p w14:paraId="2492B23C" w14:textId="77777777" w:rsidR="001E570B" w:rsidRDefault="001E570B" w:rsidP="00382411">
      <w:pPr>
        <w:ind w:right="796"/>
        <w:jc w:val="right"/>
        <w:rPr>
          <w:rFonts w:ascii="ＭＳ 明朝" w:eastAsia="ＭＳ 明朝" w:hAnsi="ＭＳ 明朝"/>
          <w:szCs w:val="21"/>
        </w:rPr>
      </w:pPr>
    </w:p>
    <w:p w14:paraId="5CA377E2" w14:textId="77777777" w:rsidR="00791A34" w:rsidRDefault="00791A34" w:rsidP="00791A34">
      <w:pPr>
        <w:ind w:right="1592"/>
        <w:rPr>
          <w:rFonts w:ascii="ＭＳ 明朝" w:eastAsia="ＭＳ 明朝" w:hAnsi="ＭＳ 明朝"/>
          <w:szCs w:val="21"/>
        </w:rPr>
      </w:pPr>
    </w:p>
    <w:p w14:paraId="069394A4" w14:textId="063B1350" w:rsidR="00382411" w:rsidRPr="00791A34" w:rsidRDefault="00382411" w:rsidP="00791A34">
      <w:pPr>
        <w:ind w:right="-29"/>
        <w:jc w:val="right"/>
        <w:rPr>
          <w:rFonts w:ascii="ＭＳ ゴシック" w:eastAsia="ＭＳ ゴシック" w:hAnsi="ＭＳ ゴシック"/>
          <w:sz w:val="18"/>
          <w:szCs w:val="18"/>
        </w:rPr>
      </w:pPr>
      <w:r w:rsidRPr="00791A34">
        <w:rPr>
          <w:rFonts w:ascii="ＭＳ ゴシック" w:eastAsia="ＭＳ ゴシック" w:hAnsi="ＭＳ ゴシック" w:hint="eastAsia"/>
          <w:sz w:val="18"/>
          <w:szCs w:val="18"/>
        </w:rPr>
        <w:t>資料：国勢調査</w:t>
      </w:r>
    </w:p>
    <w:p w14:paraId="6FC55649" w14:textId="61913034" w:rsidR="001519FA" w:rsidRPr="000A778C" w:rsidRDefault="000A778C" w:rsidP="000A778C">
      <w:pPr>
        <w:ind w:right="796"/>
        <w:rPr>
          <w:rFonts w:ascii="ＭＳ ゴシック" w:eastAsia="ＭＳ ゴシック" w:hAnsi="ＭＳ ゴシック"/>
          <w:sz w:val="24"/>
          <w:szCs w:val="24"/>
        </w:rPr>
      </w:pPr>
      <w:r w:rsidRPr="000A778C">
        <w:rPr>
          <w:rFonts w:ascii="ＭＳ ゴシック" w:eastAsia="ＭＳ ゴシック" w:hAnsi="ＭＳ ゴシック" w:hint="eastAsia"/>
          <w:sz w:val="24"/>
          <w:szCs w:val="24"/>
        </w:rPr>
        <w:lastRenderedPageBreak/>
        <w:t>（４）</w:t>
      </w:r>
      <w:r w:rsidR="00CC5640" w:rsidRPr="00CC5640">
        <w:rPr>
          <w:rFonts w:ascii="ＭＳ ゴシック" w:eastAsia="ＭＳ ゴシック" w:hAnsi="ＭＳ ゴシック"/>
          <w:sz w:val="24"/>
          <w:szCs w:val="24"/>
        </w:rPr>
        <w:t>18歳未満の子どもがいる母子・父子世帯</w:t>
      </w:r>
    </w:p>
    <w:p w14:paraId="0ABFF620" w14:textId="490AA457" w:rsidR="001519FA" w:rsidRDefault="001519FA" w:rsidP="00882F18">
      <w:pPr>
        <w:ind w:leftChars="100" w:left="199" w:right="-29"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18歳未満の子どもがいる母子世帯は減少し、令和２年で22世帯となっています。また、18歳未満の子どもがいる父子家庭は</w:t>
      </w:r>
      <w:r w:rsidR="00882F18">
        <w:rPr>
          <w:rFonts w:ascii="ＭＳ ゴシック" w:eastAsia="ＭＳ ゴシック" w:hAnsi="ＭＳ ゴシック" w:hint="eastAsia"/>
          <w:szCs w:val="21"/>
        </w:rPr>
        <w:t>増減して</w:t>
      </w:r>
      <w:r w:rsidR="00B32F3A">
        <w:rPr>
          <w:rFonts w:ascii="ＭＳ ゴシック" w:eastAsia="ＭＳ ゴシック" w:hAnsi="ＭＳ ゴシック" w:hint="eastAsia"/>
          <w:szCs w:val="21"/>
        </w:rPr>
        <w:t>おり、令和２年で10世帯となっています</w:t>
      </w:r>
      <w:r>
        <w:rPr>
          <w:rFonts w:ascii="ＭＳ ゴシック" w:eastAsia="ＭＳ ゴシック" w:hAnsi="ＭＳ ゴシック" w:hint="eastAsia"/>
          <w:szCs w:val="21"/>
        </w:rPr>
        <w:t>。</w:t>
      </w:r>
    </w:p>
    <w:p w14:paraId="47B7B753" w14:textId="77777777" w:rsidR="0007403E" w:rsidRDefault="0007403E" w:rsidP="0007403E">
      <w:pPr>
        <w:ind w:right="-29"/>
        <w:jc w:val="center"/>
        <w:rPr>
          <w:rFonts w:ascii="ＭＳ ゴシック" w:eastAsia="ＭＳ ゴシック" w:hAnsi="ＭＳ ゴシック"/>
          <w:noProof/>
        </w:rPr>
      </w:pPr>
    </w:p>
    <w:p w14:paraId="02A8C9D6" w14:textId="16951063" w:rsidR="001519FA" w:rsidRDefault="00CC5640" w:rsidP="00013DAE">
      <w:pPr>
        <w:ind w:right="-29"/>
        <w:jc w:val="center"/>
        <w:rPr>
          <w:rFonts w:ascii="ＭＳ ゴシック" w:eastAsia="ＭＳ ゴシック" w:hAnsi="ＭＳ ゴシック"/>
          <w:szCs w:val="21"/>
        </w:rPr>
      </w:pPr>
      <w:r w:rsidRPr="00CC5640">
        <w:rPr>
          <w:rFonts w:ascii="ＭＳ ゴシック" w:eastAsia="ＭＳ ゴシック" w:hAnsi="ＭＳ ゴシック"/>
          <w:noProof/>
        </w:rPr>
        <w:t>18歳未満の子どもがいる母子・父子世帯</w:t>
      </w:r>
      <w:r w:rsidR="0007403E" w:rsidRPr="0007403E">
        <w:rPr>
          <w:noProof/>
        </w:rPr>
        <w:drawing>
          <wp:inline distT="0" distB="0" distL="0" distR="0" wp14:anchorId="1D7F53C8" wp14:editId="4D6DDC31">
            <wp:extent cx="4362450" cy="2855595"/>
            <wp:effectExtent l="0" t="0" r="0" b="1905"/>
            <wp:docPr id="51695466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537" t="1641" r="16016"/>
                    <a:stretch/>
                  </pic:blipFill>
                  <pic:spPr bwMode="auto">
                    <a:xfrm>
                      <a:off x="0" y="0"/>
                      <a:ext cx="4362450" cy="2855595"/>
                    </a:xfrm>
                    <a:prstGeom prst="rect">
                      <a:avLst/>
                    </a:prstGeom>
                    <a:noFill/>
                    <a:ln>
                      <a:noFill/>
                    </a:ln>
                    <a:extLst>
                      <a:ext uri="{53640926-AAD7-44D8-BBD7-CCE9431645EC}">
                        <a14:shadowObscured xmlns:a14="http://schemas.microsoft.com/office/drawing/2010/main"/>
                      </a:ext>
                    </a:extLst>
                  </pic:spPr>
                </pic:pic>
              </a:graphicData>
            </a:graphic>
          </wp:inline>
        </w:drawing>
      </w:r>
    </w:p>
    <w:p w14:paraId="525B97EF" w14:textId="7CE713FC" w:rsidR="001519FA" w:rsidRPr="0007403E" w:rsidRDefault="001519FA" w:rsidP="0007403E">
      <w:pPr>
        <w:ind w:right="113"/>
        <w:jc w:val="right"/>
        <w:rPr>
          <w:rFonts w:ascii="ＭＳ ゴシック" w:eastAsia="ＭＳ ゴシック" w:hAnsi="ＭＳ ゴシック"/>
          <w:sz w:val="18"/>
          <w:szCs w:val="18"/>
        </w:rPr>
      </w:pPr>
      <w:r w:rsidRPr="0007403E">
        <w:rPr>
          <w:rFonts w:ascii="ＭＳ ゴシック" w:eastAsia="ＭＳ ゴシック" w:hAnsi="ＭＳ ゴシック" w:hint="eastAsia"/>
          <w:sz w:val="18"/>
          <w:szCs w:val="18"/>
        </w:rPr>
        <w:t>資料：国勢調査</w:t>
      </w:r>
    </w:p>
    <w:p w14:paraId="4742B1E2" w14:textId="77777777" w:rsidR="001519FA" w:rsidRDefault="001519FA" w:rsidP="003760DC">
      <w:pPr>
        <w:ind w:right="796"/>
        <w:rPr>
          <w:rFonts w:ascii="ＭＳ ゴシック" w:eastAsia="ＭＳ ゴシック" w:hAnsi="ＭＳ ゴシック"/>
          <w:szCs w:val="21"/>
        </w:rPr>
      </w:pPr>
    </w:p>
    <w:p w14:paraId="0FF9E5FF" w14:textId="77777777" w:rsidR="001519FA" w:rsidRDefault="001519FA" w:rsidP="003760DC">
      <w:pPr>
        <w:ind w:right="796"/>
        <w:rPr>
          <w:rFonts w:ascii="ＭＳ ゴシック" w:eastAsia="ＭＳ ゴシック" w:hAnsi="ＭＳ ゴシック"/>
          <w:szCs w:val="21"/>
        </w:rPr>
      </w:pPr>
    </w:p>
    <w:p w14:paraId="065B5FDC" w14:textId="62B677D6" w:rsidR="001519FA" w:rsidRPr="00D90D67" w:rsidRDefault="00D90D67" w:rsidP="003760DC">
      <w:pPr>
        <w:ind w:right="796"/>
        <w:rPr>
          <w:rFonts w:ascii="BIZ UDゴシック" w:eastAsia="BIZ UDゴシック" w:hAnsi="BIZ UDゴシック"/>
          <w:sz w:val="28"/>
          <w:szCs w:val="28"/>
        </w:rPr>
      </w:pPr>
      <w:r w:rsidRPr="00D90D67">
        <w:rPr>
          <w:rFonts w:ascii="BIZ UDゴシック" w:eastAsia="BIZ UDゴシック" w:hAnsi="BIZ UDゴシック" w:hint="eastAsia"/>
          <w:sz w:val="28"/>
          <w:szCs w:val="28"/>
        </w:rPr>
        <w:t>３．</w:t>
      </w:r>
      <w:r w:rsidR="001519FA" w:rsidRPr="00D90D67">
        <w:rPr>
          <w:rFonts w:ascii="BIZ UDゴシック" w:eastAsia="BIZ UDゴシック" w:hAnsi="BIZ UDゴシック" w:hint="eastAsia"/>
          <w:sz w:val="28"/>
          <w:szCs w:val="28"/>
        </w:rPr>
        <w:t>出生の状況</w:t>
      </w:r>
    </w:p>
    <w:p w14:paraId="31F6AA03" w14:textId="0BF4DA1B" w:rsidR="001519FA" w:rsidRPr="00296D99" w:rsidRDefault="00296D99" w:rsidP="00296D99">
      <w:pPr>
        <w:ind w:rightChars="400" w:right="796"/>
        <w:rPr>
          <w:rFonts w:ascii="ＭＳ ゴシック" w:eastAsia="ＭＳ ゴシック" w:hAnsi="ＭＳ ゴシック"/>
          <w:sz w:val="24"/>
          <w:szCs w:val="24"/>
        </w:rPr>
      </w:pPr>
      <w:r w:rsidRPr="00296D99">
        <w:rPr>
          <w:rFonts w:ascii="ＭＳ ゴシック" w:eastAsia="ＭＳ ゴシック" w:hAnsi="ＭＳ ゴシック" w:hint="eastAsia"/>
          <w:sz w:val="24"/>
          <w:szCs w:val="24"/>
        </w:rPr>
        <w:t>（１）</w:t>
      </w:r>
      <w:r w:rsidR="001519FA" w:rsidRPr="00296D99">
        <w:rPr>
          <w:rFonts w:ascii="ＭＳ ゴシック" w:eastAsia="ＭＳ ゴシック" w:hAnsi="ＭＳ ゴシック" w:hint="eastAsia"/>
          <w:sz w:val="24"/>
          <w:szCs w:val="24"/>
        </w:rPr>
        <w:t>出生数の推移</w:t>
      </w:r>
    </w:p>
    <w:p w14:paraId="5091AC6C" w14:textId="74735349" w:rsidR="001519FA" w:rsidRDefault="001519FA" w:rsidP="00E25DAD">
      <w:pPr>
        <w:ind w:left="199" w:right="-29" w:hangingChars="100" w:hanging="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25DA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出生数は増減を繰り返しながら推移し、</w:t>
      </w:r>
      <w:r w:rsidR="004A6960">
        <w:rPr>
          <w:rFonts w:ascii="ＭＳ ゴシック" w:eastAsia="ＭＳ ゴシック" w:hAnsi="ＭＳ ゴシック" w:hint="eastAsia"/>
          <w:szCs w:val="21"/>
        </w:rPr>
        <w:t>特に令和４年から</w:t>
      </w:r>
      <w:r>
        <w:rPr>
          <w:rFonts w:ascii="ＭＳ ゴシック" w:eastAsia="ＭＳ ゴシック" w:hAnsi="ＭＳ ゴシック" w:hint="eastAsia"/>
          <w:szCs w:val="21"/>
        </w:rPr>
        <w:t>令和５年</w:t>
      </w:r>
      <w:r w:rsidR="004A6960">
        <w:rPr>
          <w:rFonts w:ascii="ＭＳ ゴシック" w:eastAsia="ＭＳ ゴシック" w:hAnsi="ＭＳ ゴシック" w:hint="eastAsia"/>
          <w:szCs w:val="21"/>
        </w:rPr>
        <w:t>にかけての減少幅は大きくなっています。</w:t>
      </w:r>
    </w:p>
    <w:p w14:paraId="1E90322D" w14:textId="77777777" w:rsidR="00386ECD" w:rsidRPr="00EB261C" w:rsidRDefault="00386ECD" w:rsidP="00386ECD">
      <w:pPr>
        <w:ind w:left="199" w:right="796" w:hangingChars="100" w:hanging="199"/>
        <w:rPr>
          <w:rFonts w:ascii="ＭＳ ゴシック" w:eastAsia="ＭＳ ゴシック" w:hAnsi="ＭＳ ゴシック"/>
          <w:szCs w:val="21"/>
        </w:rPr>
      </w:pPr>
    </w:p>
    <w:p w14:paraId="626156B8" w14:textId="02D528F8" w:rsidR="00EB261C" w:rsidRPr="00EB261C" w:rsidRDefault="00EC241F" w:rsidP="00EB261C">
      <w:pPr>
        <w:ind w:right="-29"/>
        <w:jc w:val="center"/>
        <w:rPr>
          <w:rFonts w:ascii="ＭＳ ゴシック" w:eastAsia="ＭＳ ゴシック" w:hAnsi="ＭＳ ゴシック"/>
          <w:szCs w:val="21"/>
        </w:rPr>
      </w:pPr>
      <w:r>
        <w:rPr>
          <w:rFonts w:ascii="ＭＳ ゴシック" w:eastAsia="ＭＳ ゴシック" w:hAnsi="ＭＳ ゴシック" w:hint="eastAsia"/>
          <w:noProof/>
        </w:rPr>
        <w:t>出生数</w:t>
      </w:r>
      <w:r w:rsidRPr="0007403E">
        <w:rPr>
          <w:rFonts w:ascii="ＭＳ ゴシック" w:eastAsia="ＭＳ ゴシック" w:hAnsi="ＭＳ ゴシック" w:hint="eastAsia"/>
          <w:noProof/>
        </w:rPr>
        <w:t>の</w:t>
      </w:r>
      <w:r>
        <w:rPr>
          <w:rFonts w:ascii="ＭＳ ゴシック" w:eastAsia="ＭＳ ゴシック" w:hAnsi="ＭＳ ゴシック" w:hint="eastAsia"/>
          <w:noProof/>
        </w:rPr>
        <w:t>推移</w:t>
      </w:r>
    </w:p>
    <w:p w14:paraId="18C46111" w14:textId="40E9BF6C" w:rsidR="00386ECD" w:rsidRDefault="00EB261C" w:rsidP="00013DAE">
      <w:pPr>
        <w:ind w:left="199" w:right="-29" w:hangingChars="100" w:hanging="199"/>
        <w:jc w:val="center"/>
        <w:rPr>
          <w:rFonts w:ascii="ＭＳ ゴシック" w:eastAsia="ＭＳ ゴシック" w:hAnsi="ＭＳ ゴシック"/>
          <w:szCs w:val="21"/>
        </w:rPr>
      </w:pPr>
      <w:r w:rsidRPr="00EB261C">
        <w:rPr>
          <w:noProof/>
        </w:rPr>
        <w:drawing>
          <wp:inline distT="0" distB="0" distL="0" distR="0" wp14:anchorId="640D6E18" wp14:editId="58B8B44C">
            <wp:extent cx="4295775" cy="2266950"/>
            <wp:effectExtent l="0" t="0" r="9525" b="0"/>
            <wp:docPr id="2034383433"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766" t="2952" r="15863" b="9203"/>
                    <a:stretch/>
                  </pic:blipFill>
                  <pic:spPr bwMode="auto">
                    <a:xfrm>
                      <a:off x="0" y="0"/>
                      <a:ext cx="4295775"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7EFC6E2A" w14:textId="7EAD96CE" w:rsidR="00386ECD" w:rsidRPr="00EB261C" w:rsidRDefault="00386ECD" w:rsidP="00EB261C">
      <w:pPr>
        <w:ind w:left="169" w:right="-29" w:hangingChars="100" w:hanging="169"/>
        <w:jc w:val="right"/>
        <w:rPr>
          <w:rFonts w:ascii="ＭＳ ゴシック" w:eastAsia="ＭＳ ゴシック" w:hAnsi="ＭＳ ゴシック"/>
          <w:sz w:val="18"/>
          <w:szCs w:val="18"/>
        </w:rPr>
      </w:pPr>
      <w:r w:rsidRPr="00EB261C">
        <w:rPr>
          <w:rFonts w:ascii="ＭＳ ゴシック" w:eastAsia="ＭＳ ゴシック" w:hAnsi="ＭＳ ゴシック" w:hint="eastAsia"/>
          <w:sz w:val="18"/>
          <w:szCs w:val="18"/>
        </w:rPr>
        <w:t>資料：人口動態</w:t>
      </w:r>
      <w:r w:rsidR="00090F9C" w:rsidRPr="00EB261C">
        <w:rPr>
          <w:rFonts w:ascii="ＭＳ ゴシック" w:eastAsia="ＭＳ ゴシック" w:hAnsi="ＭＳ ゴシック" w:hint="eastAsia"/>
          <w:sz w:val="18"/>
          <w:szCs w:val="18"/>
        </w:rPr>
        <w:t>調査</w:t>
      </w:r>
    </w:p>
    <w:p w14:paraId="728B5386" w14:textId="377DC702" w:rsidR="00167F49" w:rsidRDefault="00167F4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A28C9D" w14:textId="08CCFAAB" w:rsidR="00386ECD" w:rsidRPr="00296D99" w:rsidRDefault="00296D99" w:rsidP="00167F49">
      <w:pPr>
        <w:ind w:right="796"/>
        <w:rPr>
          <w:rFonts w:ascii="ＭＳ ゴシック" w:eastAsia="ＭＳ ゴシック" w:hAnsi="ＭＳ ゴシック"/>
          <w:szCs w:val="21"/>
        </w:rPr>
      </w:pPr>
      <w:r w:rsidRPr="00296D99">
        <w:rPr>
          <w:rFonts w:ascii="ＭＳ ゴシック" w:eastAsia="ＭＳ ゴシック" w:hAnsi="ＭＳ ゴシック" w:hint="eastAsia"/>
          <w:sz w:val="24"/>
          <w:szCs w:val="24"/>
        </w:rPr>
        <w:lastRenderedPageBreak/>
        <w:t>（２）</w:t>
      </w:r>
      <w:r w:rsidR="00386ECD" w:rsidRPr="00296D99">
        <w:rPr>
          <w:rFonts w:ascii="ＭＳ ゴシック" w:eastAsia="ＭＳ ゴシック" w:hAnsi="ＭＳ ゴシック" w:hint="eastAsia"/>
          <w:sz w:val="24"/>
          <w:szCs w:val="24"/>
        </w:rPr>
        <w:t>母親の年齢（５歳階級）別</w:t>
      </w:r>
      <w:r w:rsidR="00F66BD3" w:rsidRPr="00296D99">
        <w:rPr>
          <w:rFonts w:ascii="ＭＳ ゴシック" w:eastAsia="ＭＳ ゴシック" w:hAnsi="ＭＳ ゴシック" w:hint="eastAsia"/>
          <w:sz w:val="24"/>
          <w:szCs w:val="24"/>
        </w:rPr>
        <w:t>出生率の推移</w:t>
      </w:r>
    </w:p>
    <w:p w14:paraId="23696BB6" w14:textId="54130BF3" w:rsidR="00F66BD3" w:rsidRPr="00BE6B75" w:rsidRDefault="00F66BD3" w:rsidP="00E25DAD">
      <w:pPr>
        <w:ind w:left="199" w:right="-29" w:hangingChars="100" w:hanging="199"/>
        <w:rPr>
          <w:rFonts w:ascii="ＭＳ ゴシック" w:eastAsia="ＭＳ ゴシック" w:hAnsi="ＭＳ ゴシック"/>
          <w:szCs w:val="21"/>
        </w:rPr>
      </w:pPr>
      <w:r w:rsidRPr="00BE6B75">
        <w:rPr>
          <w:rFonts w:ascii="ＭＳ ゴシック" w:eastAsia="ＭＳ ゴシック" w:hAnsi="ＭＳ ゴシック" w:hint="eastAsia"/>
          <w:szCs w:val="21"/>
        </w:rPr>
        <w:t xml:space="preserve">　　母の年齢（５歳階級）別</w:t>
      </w:r>
      <w:r w:rsidR="00EC241F">
        <w:rPr>
          <w:rFonts w:ascii="ＭＳ ゴシック" w:eastAsia="ＭＳ ゴシック" w:hAnsi="ＭＳ ゴシック" w:hint="eastAsia"/>
          <w:szCs w:val="21"/>
        </w:rPr>
        <w:t>出生率</w:t>
      </w:r>
      <w:r w:rsidRPr="00BE6B75">
        <w:rPr>
          <w:rFonts w:ascii="ＭＳ ゴシック" w:eastAsia="ＭＳ ゴシック" w:hAnsi="ＭＳ ゴシック" w:hint="eastAsia"/>
          <w:szCs w:val="21"/>
        </w:rPr>
        <w:t>の推移</w:t>
      </w:r>
      <w:r w:rsidR="00BE6B75" w:rsidRPr="00BE6B75">
        <w:rPr>
          <w:rFonts w:ascii="ＭＳ ゴシック" w:eastAsia="ＭＳ ゴシック" w:hAnsi="ＭＳ ゴシック" w:hint="eastAsia"/>
          <w:szCs w:val="21"/>
        </w:rPr>
        <w:t>について</w:t>
      </w:r>
      <w:r w:rsidRPr="00BE6B75">
        <w:rPr>
          <w:rFonts w:ascii="ＭＳ ゴシック" w:eastAsia="ＭＳ ゴシック" w:hAnsi="ＭＳ ゴシック" w:hint="eastAsia"/>
          <w:szCs w:val="21"/>
        </w:rPr>
        <w:t>、平成25年</w:t>
      </w:r>
      <w:r w:rsidR="00BE6B75" w:rsidRPr="00BE6B75">
        <w:rPr>
          <w:rFonts w:ascii="ＭＳ ゴシック" w:eastAsia="ＭＳ ゴシック" w:hAnsi="ＭＳ ゴシック" w:hint="eastAsia"/>
          <w:szCs w:val="21"/>
        </w:rPr>
        <w:t>及び</w:t>
      </w:r>
      <w:r w:rsidRPr="00BE6B75">
        <w:rPr>
          <w:rFonts w:ascii="ＭＳ ゴシック" w:eastAsia="ＭＳ ゴシック" w:hAnsi="ＭＳ ゴシック" w:hint="eastAsia"/>
          <w:szCs w:val="21"/>
        </w:rPr>
        <w:t>令和４年</w:t>
      </w:r>
      <w:r w:rsidR="00BE6B75" w:rsidRPr="00BE6B75">
        <w:rPr>
          <w:rFonts w:ascii="ＭＳ ゴシック" w:eastAsia="ＭＳ ゴシック" w:hAnsi="ＭＳ ゴシック" w:hint="eastAsia"/>
          <w:szCs w:val="21"/>
        </w:rPr>
        <w:t>を比較してみると</w:t>
      </w:r>
      <w:r w:rsidRPr="00BE6B75">
        <w:rPr>
          <w:rFonts w:ascii="ＭＳ ゴシック" w:eastAsia="ＭＳ ゴシック" w:hAnsi="ＭＳ ゴシック" w:hint="eastAsia"/>
          <w:szCs w:val="21"/>
        </w:rPr>
        <w:t>、20～24歳、</w:t>
      </w:r>
      <w:r w:rsidR="00BE6B75" w:rsidRPr="00BE6B75">
        <w:rPr>
          <w:rFonts w:ascii="ＭＳ ゴシック" w:eastAsia="ＭＳ ゴシック" w:hAnsi="ＭＳ ゴシック" w:hint="eastAsia"/>
          <w:szCs w:val="21"/>
        </w:rPr>
        <w:t>30～34歳、</w:t>
      </w:r>
      <w:r w:rsidRPr="00BE6B75">
        <w:rPr>
          <w:rFonts w:ascii="ＭＳ ゴシック" w:eastAsia="ＭＳ ゴシック" w:hAnsi="ＭＳ ゴシック" w:hint="eastAsia"/>
          <w:szCs w:val="21"/>
        </w:rPr>
        <w:t>30～</w:t>
      </w:r>
      <w:r w:rsidR="00844F7A" w:rsidRPr="00BE6B75">
        <w:rPr>
          <w:rFonts w:ascii="ＭＳ ゴシック" w:eastAsia="ＭＳ ゴシック" w:hAnsi="ＭＳ ゴシック" w:hint="eastAsia"/>
          <w:szCs w:val="21"/>
        </w:rPr>
        <w:t>39歳の割合が減少しているのに対して、</w:t>
      </w:r>
      <w:r w:rsidR="00BE6B75" w:rsidRPr="00BE6B75">
        <w:rPr>
          <w:rFonts w:ascii="ＭＳ ゴシック" w:eastAsia="ＭＳ ゴシック" w:hAnsi="ＭＳ ゴシック" w:hint="eastAsia"/>
          <w:szCs w:val="21"/>
        </w:rPr>
        <w:t>15～19歳、25～29歳、</w:t>
      </w:r>
      <w:r w:rsidR="00844F7A" w:rsidRPr="00BE6B75">
        <w:rPr>
          <w:rFonts w:ascii="ＭＳ ゴシック" w:eastAsia="ＭＳ ゴシック" w:hAnsi="ＭＳ ゴシック" w:hint="eastAsia"/>
          <w:szCs w:val="21"/>
        </w:rPr>
        <w:t>40～44歳の割合が増加して</w:t>
      </w:r>
      <w:r w:rsidR="00BE6B75" w:rsidRPr="00BE6B75">
        <w:rPr>
          <w:rFonts w:ascii="ＭＳ ゴシック" w:eastAsia="ＭＳ ゴシック" w:hAnsi="ＭＳ ゴシック" w:hint="eastAsia"/>
          <w:szCs w:val="21"/>
        </w:rPr>
        <w:t>います</w:t>
      </w:r>
      <w:r w:rsidR="00844F7A" w:rsidRPr="00BE6B75">
        <w:rPr>
          <w:rFonts w:ascii="ＭＳ ゴシック" w:eastAsia="ＭＳ ゴシック" w:hAnsi="ＭＳ ゴシック" w:hint="eastAsia"/>
          <w:szCs w:val="21"/>
        </w:rPr>
        <w:t>。</w:t>
      </w:r>
    </w:p>
    <w:p w14:paraId="09134716" w14:textId="77777777" w:rsidR="00BE6B75" w:rsidRPr="00BE6B75" w:rsidRDefault="00BE6B75" w:rsidP="00E25DAD">
      <w:pPr>
        <w:ind w:left="199" w:right="-29" w:hangingChars="100" w:hanging="199"/>
        <w:rPr>
          <w:rFonts w:ascii="ＭＳ ゴシック" w:eastAsia="ＭＳ ゴシック" w:hAnsi="ＭＳ ゴシック"/>
          <w:szCs w:val="21"/>
        </w:rPr>
      </w:pPr>
    </w:p>
    <w:p w14:paraId="54A81FDE" w14:textId="50DB6A07" w:rsidR="0067134E" w:rsidRDefault="0067134E" w:rsidP="0067134E">
      <w:pPr>
        <w:ind w:left="199" w:right="-29" w:hangingChars="100" w:hanging="199"/>
        <w:jc w:val="center"/>
        <w:rPr>
          <w:noProof/>
        </w:rPr>
      </w:pPr>
      <w:r w:rsidRPr="0067134E">
        <w:rPr>
          <w:rFonts w:ascii="ＭＳ ゴシック" w:eastAsia="ＭＳ ゴシック" w:hAnsi="ＭＳ ゴシック" w:hint="eastAsia"/>
          <w:noProof/>
        </w:rPr>
        <w:t>母親の年齢（５歳階級）別出生率の推移</w:t>
      </w:r>
    </w:p>
    <w:p w14:paraId="558939B1" w14:textId="7C93FEEF" w:rsidR="0067134E" w:rsidRDefault="0067134E" w:rsidP="0067134E">
      <w:pPr>
        <w:ind w:left="199" w:right="-29" w:hangingChars="100" w:hanging="199"/>
        <w:jc w:val="center"/>
        <w:rPr>
          <w:rFonts w:ascii="ＭＳ ゴシック" w:eastAsia="ＭＳ ゴシック" w:hAnsi="ＭＳ ゴシック"/>
          <w:szCs w:val="21"/>
        </w:rPr>
      </w:pPr>
      <w:r w:rsidRPr="0067134E">
        <w:rPr>
          <w:noProof/>
        </w:rPr>
        <w:drawing>
          <wp:inline distT="0" distB="0" distL="0" distR="0" wp14:anchorId="436A2130" wp14:editId="6586B9D5">
            <wp:extent cx="5610225" cy="2879090"/>
            <wp:effectExtent l="0" t="0" r="9525" b="0"/>
            <wp:docPr id="2127732181"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460" t="18144" r="944"/>
                    <a:stretch/>
                  </pic:blipFill>
                  <pic:spPr bwMode="auto">
                    <a:xfrm>
                      <a:off x="0" y="0"/>
                      <a:ext cx="5610225" cy="2879090"/>
                    </a:xfrm>
                    <a:prstGeom prst="rect">
                      <a:avLst/>
                    </a:prstGeom>
                    <a:noFill/>
                    <a:ln>
                      <a:noFill/>
                    </a:ln>
                    <a:extLst>
                      <a:ext uri="{53640926-AAD7-44D8-BBD7-CCE9431645EC}">
                        <a14:shadowObscured xmlns:a14="http://schemas.microsoft.com/office/drawing/2010/main"/>
                      </a:ext>
                    </a:extLst>
                  </pic:spPr>
                </pic:pic>
              </a:graphicData>
            </a:graphic>
          </wp:inline>
        </w:drawing>
      </w:r>
    </w:p>
    <w:p w14:paraId="2D0D6F9F" w14:textId="019BC88A" w:rsidR="00090F9C" w:rsidRPr="0067134E" w:rsidRDefault="00090F9C" w:rsidP="0067134E">
      <w:pPr>
        <w:ind w:left="169" w:right="-29" w:hangingChars="100" w:hanging="169"/>
        <w:jc w:val="right"/>
        <w:rPr>
          <w:rFonts w:ascii="ＭＳ ゴシック" w:eastAsia="ＭＳ ゴシック" w:hAnsi="ＭＳ ゴシック"/>
          <w:sz w:val="18"/>
          <w:szCs w:val="18"/>
        </w:rPr>
      </w:pPr>
      <w:r w:rsidRPr="0067134E">
        <w:rPr>
          <w:rFonts w:ascii="ＭＳ ゴシック" w:eastAsia="ＭＳ ゴシック" w:hAnsi="ＭＳ ゴシック" w:hint="eastAsia"/>
          <w:sz w:val="18"/>
          <w:szCs w:val="18"/>
        </w:rPr>
        <w:t>資料：人口動態調査</w:t>
      </w:r>
    </w:p>
    <w:p w14:paraId="6B6E4AD0" w14:textId="77777777" w:rsidR="00844F7A" w:rsidRPr="0067134E" w:rsidRDefault="00844F7A" w:rsidP="00A426F4">
      <w:pPr>
        <w:ind w:right="796"/>
        <w:rPr>
          <w:rFonts w:ascii="ＭＳ ゴシック" w:eastAsia="ＭＳ ゴシック" w:hAnsi="ＭＳ ゴシック"/>
          <w:sz w:val="18"/>
          <w:szCs w:val="18"/>
        </w:rPr>
      </w:pPr>
    </w:p>
    <w:p w14:paraId="038D18A5" w14:textId="5CA3B866" w:rsidR="00844F7A" w:rsidRPr="00296D99" w:rsidRDefault="00844F7A" w:rsidP="00386ECD">
      <w:pPr>
        <w:ind w:left="229" w:right="796" w:hangingChars="100" w:hanging="229"/>
        <w:rPr>
          <w:rFonts w:ascii="ＭＳ ゴシック" w:eastAsia="ＭＳ ゴシック" w:hAnsi="ＭＳ ゴシック"/>
          <w:sz w:val="24"/>
          <w:szCs w:val="24"/>
        </w:rPr>
      </w:pPr>
      <w:r w:rsidRPr="00296D99">
        <w:rPr>
          <w:rFonts w:ascii="ＭＳ ゴシック" w:eastAsia="ＭＳ ゴシック" w:hAnsi="ＭＳ ゴシック" w:hint="eastAsia"/>
          <w:sz w:val="24"/>
          <w:szCs w:val="24"/>
        </w:rPr>
        <w:t>（</w:t>
      </w:r>
      <w:r w:rsidR="00296D99" w:rsidRPr="00296D99">
        <w:rPr>
          <w:rFonts w:ascii="ＭＳ ゴシック" w:eastAsia="ＭＳ ゴシック" w:hAnsi="ＭＳ ゴシック" w:hint="eastAsia"/>
          <w:sz w:val="24"/>
          <w:szCs w:val="24"/>
        </w:rPr>
        <w:t>３</w:t>
      </w:r>
      <w:r w:rsidRPr="00296D99">
        <w:rPr>
          <w:rFonts w:ascii="ＭＳ ゴシック" w:eastAsia="ＭＳ ゴシック" w:hAnsi="ＭＳ ゴシック" w:hint="eastAsia"/>
          <w:sz w:val="24"/>
          <w:szCs w:val="24"/>
        </w:rPr>
        <w:t>）未婚の状況</w:t>
      </w:r>
    </w:p>
    <w:p w14:paraId="35168585" w14:textId="61A7DA4E" w:rsidR="00844F7A" w:rsidRDefault="00844F7A" w:rsidP="00EC241F">
      <w:pPr>
        <w:ind w:leftChars="106" w:left="211" w:rightChars="-15" w:right="-30"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年齢</w:t>
      </w:r>
      <w:r w:rsidR="00823404">
        <w:rPr>
          <w:rFonts w:ascii="ＭＳ ゴシック" w:eastAsia="ＭＳ ゴシック" w:hAnsi="ＭＳ ゴシック" w:hint="eastAsia"/>
          <w:szCs w:val="21"/>
        </w:rPr>
        <w:t>の５歳階級</w:t>
      </w:r>
      <w:r>
        <w:rPr>
          <w:rFonts w:ascii="ＭＳ ゴシック" w:eastAsia="ＭＳ ゴシック" w:hAnsi="ＭＳ ゴシック" w:hint="eastAsia"/>
          <w:szCs w:val="21"/>
        </w:rPr>
        <w:t>別未婚率</w:t>
      </w:r>
      <w:r w:rsidR="00823404">
        <w:rPr>
          <w:rFonts w:ascii="ＭＳ ゴシック" w:eastAsia="ＭＳ ゴシック" w:hAnsi="ＭＳ ゴシック" w:hint="eastAsia"/>
          <w:szCs w:val="21"/>
        </w:rPr>
        <w:t>について</w:t>
      </w:r>
      <w:r>
        <w:rPr>
          <w:rFonts w:ascii="ＭＳ ゴシック" w:eastAsia="ＭＳ ゴシック" w:hAnsi="ＭＳ ゴシック" w:hint="eastAsia"/>
          <w:szCs w:val="21"/>
        </w:rPr>
        <w:t>、平成27年</w:t>
      </w:r>
      <w:r w:rsidR="00296D99">
        <w:rPr>
          <w:rFonts w:ascii="ＭＳ ゴシック" w:eastAsia="ＭＳ ゴシック" w:hAnsi="ＭＳ ゴシック" w:hint="eastAsia"/>
          <w:szCs w:val="21"/>
        </w:rPr>
        <w:t>と</w:t>
      </w:r>
      <w:r>
        <w:rPr>
          <w:rFonts w:ascii="ＭＳ ゴシック" w:eastAsia="ＭＳ ゴシック" w:hAnsi="ＭＳ ゴシック" w:hint="eastAsia"/>
          <w:szCs w:val="21"/>
        </w:rPr>
        <w:t>令和２年</w:t>
      </w:r>
      <w:r w:rsidR="00296D99">
        <w:rPr>
          <w:rFonts w:ascii="ＭＳ ゴシック" w:eastAsia="ＭＳ ゴシック" w:hAnsi="ＭＳ ゴシック" w:hint="eastAsia"/>
          <w:szCs w:val="21"/>
        </w:rPr>
        <w:t>の数値を比べると</w:t>
      </w:r>
      <w:r w:rsidR="008F49B2">
        <w:rPr>
          <w:rFonts w:ascii="ＭＳ ゴシック" w:eastAsia="ＭＳ ゴシック" w:hAnsi="ＭＳ ゴシック" w:hint="eastAsia"/>
          <w:szCs w:val="21"/>
        </w:rPr>
        <w:t>、</w:t>
      </w:r>
      <w:r w:rsidR="00A13700">
        <w:rPr>
          <w:rFonts w:ascii="ＭＳ ゴシック" w:eastAsia="ＭＳ ゴシック" w:hAnsi="ＭＳ ゴシック" w:hint="eastAsia"/>
          <w:szCs w:val="21"/>
        </w:rPr>
        <w:t>すべて</w:t>
      </w:r>
      <w:r w:rsidR="00280EC3">
        <w:rPr>
          <w:rFonts w:ascii="ＭＳ ゴシック" w:eastAsia="ＭＳ ゴシック" w:hAnsi="ＭＳ ゴシック" w:hint="eastAsia"/>
          <w:szCs w:val="21"/>
        </w:rPr>
        <w:t>の</w:t>
      </w:r>
      <w:r w:rsidR="002E2D1E">
        <w:rPr>
          <w:rFonts w:ascii="ＭＳ ゴシック" w:eastAsia="ＭＳ ゴシック" w:hAnsi="ＭＳ ゴシック" w:hint="eastAsia"/>
          <w:szCs w:val="21"/>
        </w:rPr>
        <w:t>階級</w:t>
      </w:r>
      <w:r w:rsidR="00280EC3">
        <w:rPr>
          <w:rFonts w:ascii="ＭＳ ゴシック" w:eastAsia="ＭＳ ゴシック" w:hAnsi="ＭＳ ゴシック" w:hint="eastAsia"/>
          <w:szCs w:val="21"/>
        </w:rPr>
        <w:t>における</w:t>
      </w:r>
      <w:r>
        <w:rPr>
          <w:rFonts w:ascii="ＭＳ ゴシック" w:eastAsia="ＭＳ ゴシック" w:hAnsi="ＭＳ ゴシック" w:hint="eastAsia"/>
          <w:szCs w:val="21"/>
        </w:rPr>
        <w:t>未婚率が上昇してい</w:t>
      </w:r>
      <w:r w:rsidR="008F49B2">
        <w:rPr>
          <w:rFonts w:ascii="ＭＳ ゴシック" w:eastAsia="ＭＳ ゴシック" w:hAnsi="ＭＳ ゴシック" w:hint="eastAsia"/>
          <w:szCs w:val="21"/>
        </w:rPr>
        <w:t>ます。</w:t>
      </w:r>
    </w:p>
    <w:p w14:paraId="09E24CA0" w14:textId="77777777" w:rsidR="00844F7A" w:rsidRPr="002C6D8D" w:rsidRDefault="00844F7A" w:rsidP="00386ECD">
      <w:pPr>
        <w:ind w:left="199" w:right="796" w:hangingChars="100" w:hanging="199"/>
        <w:rPr>
          <w:rFonts w:ascii="ＭＳ ゴシック" w:eastAsia="ＭＳ ゴシック" w:hAnsi="ＭＳ ゴシック"/>
          <w:szCs w:val="21"/>
        </w:rPr>
      </w:pPr>
    </w:p>
    <w:p w14:paraId="47AA3BAF" w14:textId="67A5CAD8" w:rsidR="000E741A" w:rsidRDefault="002C6D8D" w:rsidP="000E741A">
      <w:pPr>
        <w:ind w:left="199" w:right="-29" w:hangingChars="100" w:hanging="199"/>
        <w:jc w:val="center"/>
        <w:rPr>
          <w:noProof/>
        </w:rPr>
      </w:pPr>
      <w:r w:rsidRPr="002C6D8D">
        <w:rPr>
          <w:rFonts w:ascii="ＭＳ ゴシック" w:eastAsia="ＭＳ ゴシック" w:hAnsi="ＭＳ ゴシック" w:hint="eastAsia"/>
          <w:noProof/>
        </w:rPr>
        <w:t>年齢別未婚率の推移</w:t>
      </w:r>
    </w:p>
    <w:p w14:paraId="70957A22" w14:textId="2E9C926D" w:rsidR="00844F7A" w:rsidRDefault="002C6D8D" w:rsidP="00013DAE">
      <w:pPr>
        <w:ind w:left="199" w:right="-29" w:hangingChars="100" w:hanging="199"/>
        <w:jc w:val="center"/>
        <w:rPr>
          <w:rFonts w:ascii="ＭＳ ゴシック" w:eastAsia="ＭＳ ゴシック" w:hAnsi="ＭＳ ゴシック"/>
          <w:szCs w:val="21"/>
        </w:rPr>
      </w:pPr>
      <w:r w:rsidRPr="002C6D8D">
        <w:rPr>
          <w:noProof/>
        </w:rPr>
        <w:drawing>
          <wp:inline distT="0" distB="0" distL="0" distR="0" wp14:anchorId="0E2E56ED" wp14:editId="4080F750">
            <wp:extent cx="5390801" cy="2695575"/>
            <wp:effectExtent l="0" t="0" r="635" b="0"/>
            <wp:docPr id="1800033769"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333" t="1" r="952" b="6069"/>
                    <a:stretch/>
                  </pic:blipFill>
                  <pic:spPr bwMode="auto">
                    <a:xfrm>
                      <a:off x="0" y="0"/>
                      <a:ext cx="5398132" cy="2699241"/>
                    </a:xfrm>
                    <a:prstGeom prst="rect">
                      <a:avLst/>
                    </a:prstGeom>
                    <a:noFill/>
                    <a:ln>
                      <a:noFill/>
                    </a:ln>
                    <a:extLst>
                      <a:ext uri="{53640926-AAD7-44D8-BBD7-CCE9431645EC}">
                        <a14:shadowObscured xmlns:a14="http://schemas.microsoft.com/office/drawing/2010/main"/>
                      </a:ext>
                    </a:extLst>
                  </pic:spPr>
                </pic:pic>
              </a:graphicData>
            </a:graphic>
          </wp:inline>
        </w:drawing>
      </w:r>
    </w:p>
    <w:p w14:paraId="345881DE" w14:textId="52016C50" w:rsidR="00844F7A" w:rsidRPr="002C6D8D" w:rsidRDefault="00844F7A" w:rsidP="005246FA">
      <w:pPr>
        <w:ind w:right="-29"/>
        <w:jc w:val="right"/>
        <w:rPr>
          <w:rFonts w:ascii="ＭＳ ゴシック" w:eastAsia="ＭＳ ゴシック" w:hAnsi="ＭＳ ゴシック"/>
          <w:sz w:val="18"/>
          <w:szCs w:val="18"/>
        </w:rPr>
      </w:pPr>
      <w:r w:rsidRPr="002C6D8D">
        <w:rPr>
          <w:rFonts w:ascii="ＭＳ ゴシック" w:eastAsia="ＭＳ ゴシック" w:hAnsi="ＭＳ ゴシック" w:hint="eastAsia"/>
          <w:sz w:val="18"/>
          <w:szCs w:val="18"/>
        </w:rPr>
        <w:t>資料：国勢調査</w:t>
      </w:r>
    </w:p>
    <w:p w14:paraId="58241B8F" w14:textId="77777777" w:rsidR="00013DAE" w:rsidRDefault="00013DAE" w:rsidP="00A426F4">
      <w:pPr>
        <w:ind w:right="796"/>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55AA3DB1" w14:textId="7E4780AF" w:rsidR="00844F7A" w:rsidRPr="00D1606E" w:rsidRDefault="00D1606E" w:rsidP="00A426F4">
      <w:pPr>
        <w:ind w:right="796"/>
        <w:rPr>
          <w:rFonts w:ascii="BIZ UDゴシック" w:eastAsia="BIZ UDゴシック" w:hAnsi="BIZ UDゴシック"/>
          <w:sz w:val="28"/>
          <w:szCs w:val="28"/>
        </w:rPr>
      </w:pPr>
      <w:r w:rsidRPr="00D1606E">
        <w:rPr>
          <w:rFonts w:ascii="BIZ UDゴシック" w:eastAsia="BIZ UDゴシック" w:hAnsi="BIZ UDゴシック" w:hint="eastAsia"/>
          <w:sz w:val="28"/>
          <w:szCs w:val="28"/>
        </w:rPr>
        <w:lastRenderedPageBreak/>
        <w:t>４．</w:t>
      </w:r>
      <w:r w:rsidR="00844F7A" w:rsidRPr="00D1606E">
        <w:rPr>
          <w:rFonts w:ascii="BIZ UDゴシック" w:eastAsia="BIZ UDゴシック" w:hAnsi="BIZ UDゴシック" w:hint="eastAsia"/>
          <w:sz w:val="28"/>
          <w:szCs w:val="28"/>
        </w:rPr>
        <w:t>就業の状況</w:t>
      </w:r>
    </w:p>
    <w:p w14:paraId="58F13F48" w14:textId="77777777" w:rsidR="00CC5640" w:rsidRPr="00C830FC" w:rsidRDefault="00CC5640" w:rsidP="00CC5640">
      <w:pPr>
        <w:ind w:right="796"/>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（１）男性の年齢階級別就業率の推移</w:t>
      </w:r>
    </w:p>
    <w:p w14:paraId="3A1587AC" w14:textId="77777777" w:rsidR="00CC5640" w:rsidRPr="00C830FC" w:rsidRDefault="00CC5640" w:rsidP="00CC5640">
      <w:pPr>
        <w:ind w:left="199" w:right="-29" w:hangingChars="100" w:hanging="199"/>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男性の年齢５歳階級別就業率について、平成27年と令和２年を比較してみると、特に20～24歳、65歳以上における年齢階級の多くで就業率が上がっている傾向が見られます。一方、25～29歳においては、平成27年が82.3％であるのに対し令和２年が75.4％と特に減少幅が大きくなっています。</w:t>
      </w:r>
    </w:p>
    <w:p w14:paraId="67029524" w14:textId="77777777" w:rsidR="00CC5640" w:rsidRPr="00C830FC" w:rsidRDefault="00CC5640" w:rsidP="00CC5640">
      <w:pPr>
        <w:ind w:left="199" w:right="-29" w:hangingChars="100" w:hanging="199"/>
        <w:rPr>
          <w:rFonts w:ascii="ＭＳ ゴシック" w:eastAsia="ＭＳ ゴシック" w:hAnsi="ＭＳ ゴシック"/>
          <w:szCs w:val="21"/>
        </w:rPr>
      </w:pPr>
    </w:p>
    <w:p w14:paraId="6920871A" w14:textId="77777777" w:rsidR="00CC5640" w:rsidRPr="00C830FC" w:rsidRDefault="00CC5640" w:rsidP="00CC5640">
      <w:pPr>
        <w:ind w:left="199" w:right="-29" w:hangingChars="100" w:hanging="199"/>
        <w:jc w:val="center"/>
        <w:rPr>
          <w:noProof/>
        </w:rPr>
      </w:pPr>
      <w:r w:rsidRPr="00C830FC">
        <w:rPr>
          <w:rFonts w:ascii="ＭＳ ゴシック" w:eastAsia="ＭＳ ゴシック" w:hAnsi="ＭＳ ゴシック" w:hint="eastAsia"/>
          <w:noProof/>
        </w:rPr>
        <w:t>男性の年齢階級別就業率の推移</w:t>
      </w:r>
    </w:p>
    <w:p w14:paraId="1FEBE868" w14:textId="6B85B95D" w:rsidR="00CC5640" w:rsidRPr="00C830FC" w:rsidRDefault="00CC5640" w:rsidP="00CC5640">
      <w:pPr>
        <w:ind w:left="199" w:right="-29" w:hangingChars="100" w:hanging="199"/>
        <w:jc w:val="center"/>
        <w:rPr>
          <w:rFonts w:ascii="ＭＳ ゴシック" w:eastAsia="ＭＳ ゴシック" w:hAnsi="ＭＳ ゴシック"/>
          <w:szCs w:val="21"/>
        </w:rPr>
      </w:pPr>
      <w:r w:rsidRPr="00C830FC">
        <w:rPr>
          <w:noProof/>
          <w14:ligatures w14:val="none"/>
        </w:rPr>
        <w:drawing>
          <wp:inline distT="0" distB="0" distL="0" distR="0" wp14:anchorId="67CDB04C" wp14:editId="03DDB56D">
            <wp:extent cx="5400675" cy="2381250"/>
            <wp:effectExtent l="0" t="0" r="9525" b="0"/>
            <wp:docPr id="1505113292"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cstate="print">
                      <a:extLst>
                        <a:ext uri="{28A0092B-C50C-407E-A947-70E740481C1C}">
                          <a14:useLocalDpi xmlns:a14="http://schemas.microsoft.com/office/drawing/2010/main" val="0"/>
                        </a:ext>
                      </a:extLst>
                    </a:blip>
                    <a:srcRect t="20448" b="3255"/>
                    <a:stretch>
                      <a:fillRect/>
                    </a:stretch>
                  </pic:blipFill>
                  <pic:spPr bwMode="auto">
                    <a:xfrm>
                      <a:off x="0" y="0"/>
                      <a:ext cx="5400675" cy="2381250"/>
                    </a:xfrm>
                    <a:prstGeom prst="rect">
                      <a:avLst/>
                    </a:prstGeom>
                    <a:noFill/>
                    <a:ln>
                      <a:noFill/>
                    </a:ln>
                  </pic:spPr>
                </pic:pic>
              </a:graphicData>
            </a:graphic>
          </wp:inline>
        </w:drawing>
      </w:r>
    </w:p>
    <w:p w14:paraId="383FB034" w14:textId="77777777" w:rsidR="00CC5640" w:rsidRPr="00C830FC" w:rsidRDefault="00CC5640" w:rsidP="00CC5640">
      <w:pPr>
        <w:ind w:left="169" w:right="-29" w:hangingChars="100" w:hanging="169"/>
        <w:jc w:val="right"/>
        <w:rPr>
          <w:rFonts w:ascii="ＭＳ ゴシック" w:eastAsia="ＭＳ ゴシック" w:hAnsi="ＭＳ ゴシック"/>
          <w:sz w:val="18"/>
          <w:szCs w:val="18"/>
        </w:rPr>
      </w:pPr>
      <w:r w:rsidRPr="00C830FC">
        <w:rPr>
          <w:rFonts w:ascii="ＭＳ ゴシック" w:eastAsia="ＭＳ ゴシック" w:hAnsi="ＭＳ ゴシック" w:hint="eastAsia"/>
          <w:sz w:val="18"/>
          <w:szCs w:val="18"/>
        </w:rPr>
        <w:t>資料：国勢調査</w:t>
      </w:r>
    </w:p>
    <w:p w14:paraId="1C0842E0" w14:textId="77777777" w:rsidR="00CC5640" w:rsidRPr="00C830FC" w:rsidRDefault="00CC5640" w:rsidP="00CC5640">
      <w:pPr>
        <w:ind w:right="796"/>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（２）男性の年齢別就業率の推移（全国・県比較）</w:t>
      </w:r>
    </w:p>
    <w:p w14:paraId="03FA400E" w14:textId="77777777" w:rsidR="00CC5640" w:rsidRPr="00C830FC" w:rsidRDefault="00CC5640" w:rsidP="00CC5640">
      <w:pPr>
        <w:ind w:leftChars="100" w:left="199" w:rightChars="-15" w:right="-30"/>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令和２年における男性の年齢５歳階級別就業率を全国及び県の数値と比較すると、特に、15～24歳、30～54歳、65～69歳、75歳以上における数値は相対的に高くなっています。</w:t>
      </w:r>
    </w:p>
    <w:p w14:paraId="327800CD" w14:textId="77777777" w:rsidR="00CC5640" w:rsidRPr="00C830FC" w:rsidRDefault="00CC5640" w:rsidP="00CC5640">
      <w:pPr>
        <w:ind w:leftChars="100" w:left="199" w:rightChars="-15" w:right="-30"/>
        <w:rPr>
          <w:rFonts w:ascii="ＭＳ ゴシック" w:eastAsia="ＭＳ ゴシック" w:hAnsi="ＭＳ ゴシック"/>
          <w:szCs w:val="21"/>
        </w:rPr>
      </w:pPr>
    </w:p>
    <w:p w14:paraId="40C3764A" w14:textId="2EFF8AF3" w:rsidR="00CC5640" w:rsidRPr="00C830FC" w:rsidRDefault="00CC5640" w:rsidP="00CC5640">
      <w:pPr>
        <w:ind w:left="199" w:right="-29" w:hangingChars="100" w:hanging="199"/>
        <w:jc w:val="center"/>
        <w:rPr>
          <w:noProof/>
        </w:rPr>
      </w:pPr>
      <w:r w:rsidRPr="00C830FC">
        <w:rPr>
          <w:rFonts w:ascii="ＭＳ ゴシック" w:eastAsia="ＭＳ ゴシック" w:hAnsi="ＭＳ ゴシック" w:hint="eastAsia"/>
          <w:noProof/>
        </w:rPr>
        <w:t>男性の年齢階級別就業率の推移（全国・県比較）</w:t>
      </w:r>
    </w:p>
    <w:p w14:paraId="259DC91B" w14:textId="38FD4C5A" w:rsidR="00CC5640" w:rsidRPr="00C830FC" w:rsidRDefault="00CC5640" w:rsidP="00CC5640">
      <w:pPr>
        <w:ind w:right="-29"/>
        <w:jc w:val="center"/>
        <w:rPr>
          <w:rFonts w:ascii="ＭＳ ゴシック" w:eastAsia="ＭＳ ゴシック" w:hAnsi="ＭＳ ゴシック"/>
          <w:szCs w:val="21"/>
        </w:rPr>
      </w:pPr>
      <w:r w:rsidRPr="00C830FC">
        <w:rPr>
          <w:noProof/>
          <w14:ligatures w14:val="none"/>
        </w:rPr>
        <w:drawing>
          <wp:inline distT="0" distB="0" distL="0" distR="0" wp14:anchorId="7C3518E0" wp14:editId="0281649B">
            <wp:extent cx="5400675" cy="2590800"/>
            <wp:effectExtent l="0" t="0" r="9525" b="0"/>
            <wp:docPr id="627621919"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3" cstate="print">
                      <a:extLst>
                        <a:ext uri="{28A0092B-C50C-407E-A947-70E740481C1C}">
                          <a14:useLocalDpi xmlns:a14="http://schemas.microsoft.com/office/drawing/2010/main" val="0"/>
                        </a:ext>
                      </a:extLst>
                    </a:blip>
                    <a:srcRect t="17807"/>
                    <a:stretch>
                      <a:fillRect/>
                    </a:stretch>
                  </pic:blipFill>
                  <pic:spPr bwMode="auto">
                    <a:xfrm>
                      <a:off x="0" y="0"/>
                      <a:ext cx="5400675" cy="2590800"/>
                    </a:xfrm>
                    <a:prstGeom prst="rect">
                      <a:avLst/>
                    </a:prstGeom>
                    <a:noFill/>
                    <a:ln>
                      <a:noFill/>
                    </a:ln>
                  </pic:spPr>
                </pic:pic>
              </a:graphicData>
            </a:graphic>
          </wp:inline>
        </w:drawing>
      </w:r>
    </w:p>
    <w:p w14:paraId="3138CA94" w14:textId="77777777" w:rsidR="00CC5640" w:rsidRPr="00C830FC" w:rsidRDefault="00CC5640" w:rsidP="00CC5640">
      <w:pPr>
        <w:jc w:val="right"/>
      </w:pPr>
      <w:r w:rsidRPr="00C830FC">
        <w:rPr>
          <w:rFonts w:ascii="ＭＳ ゴシック" w:eastAsia="ＭＳ ゴシック" w:hAnsi="ＭＳ ゴシック" w:hint="eastAsia"/>
          <w:sz w:val="18"/>
          <w:szCs w:val="18"/>
        </w:rPr>
        <w:t>資料：国勢調査</w:t>
      </w:r>
    </w:p>
    <w:p w14:paraId="4FC2B385" w14:textId="77777777" w:rsidR="00CC5640" w:rsidRPr="00C830FC" w:rsidRDefault="00CC5640" w:rsidP="00524A85">
      <w:pPr>
        <w:ind w:right="796"/>
        <w:rPr>
          <w:rFonts w:ascii="ＭＳ ゴシック" w:eastAsia="ＭＳ ゴシック" w:hAnsi="ＭＳ ゴシック"/>
          <w:sz w:val="24"/>
          <w:szCs w:val="24"/>
        </w:rPr>
      </w:pPr>
    </w:p>
    <w:p w14:paraId="40EFE957" w14:textId="77777777" w:rsidR="00CC5640" w:rsidRPr="00C830FC" w:rsidRDefault="00CC5640" w:rsidP="00524A85">
      <w:pPr>
        <w:ind w:right="796"/>
        <w:rPr>
          <w:rFonts w:ascii="ＭＳ ゴシック" w:eastAsia="ＭＳ ゴシック" w:hAnsi="ＭＳ ゴシック"/>
          <w:sz w:val="24"/>
          <w:szCs w:val="24"/>
        </w:rPr>
      </w:pPr>
    </w:p>
    <w:p w14:paraId="10034D63" w14:textId="51D302BB" w:rsidR="00844F7A" w:rsidRPr="00524A85" w:rsidRDefault="00524A85" w:rsidP="00524A85">
      <w:pPr>
        <w:ind w:right="796"/>
        <w:rPr>
          <w:rFonts w:ascii="ＭＳ ゴシック" w:eastAsia="ＭＳ ゴシック" w:hAnsi="ＭＳ ゴシック"/>
          <w:sz w:val="24"/>
          <w:szCs w:val="24"/>
        </w:rPr>
      </w:pPr>
      <w:r w:rsidRPr="00524A85">
        <w:rPr>
          <w:rFonts w:ascii="ＭＳ ゴシック" w:eastAsia="ＭＳ ゴシック" w:hAnsi="ＭＳ ゴシック" w:hint="eastAsia"/>
          <w:sz w:val="24"/>
          <w:szCs w:val="24"/>
        </w:rPr>
        <w:lastRenderedPageBreak/>
        <w:t>（</w:t>
      </w:r>
      <w:r w:rsidR="00CC5640">
        <w:rPr>
          <w:rFonts w:ascii="ＭＳ ゴシック" w:eastAsia="ＭＳ ゴシック" w:hAnsi="ＭＳ ゴシック" w:hint="eastAsia"/>
          <w:sz w:val="24"/>
          <w:szCs w:val="24"/>
        </w:rPr>
        <w:t>３</w:t>
      </w:r>
      <w:r w:rsidRPr="00524A85">
        <w:rPr>
          <w:rFonts w:ascii="ＭＳ ゴシック" w:eastAsia="ＭＳ ゴシック" w:hAnsi="ＭＳ ゴシック" w:hint="eastAsia"/>
          <w:sz w:val="24"/>
          <w:szCs w:val="24"/>
        </w:rPr>
        <w:t>）</w:t>
      </w:r>
      <w:r w:rsidR="00844F7A" w:rsidRPr="00524A85">
        <w:rPr>
          <w:rFonts w:ascii="ＭＳ ゴシック" w:eastAsia="ＭＳ ゴシック" w:hAnsi="ＭＳ ゴシック" w:hint="eastAsia"/>
          <w:sz w:val="24"/>
          <w:szCs w:val="24"/>
        </w:rPr>
        <w:t>女性の年齢</w:t>
      </w:r>
      <w:r w:rsidR="00A10BEB" w:rsidRPr="00524A85">
        <w:rPr>
          <w:rFonts w:ascii="ＭＳ ゴシック" w:eastAsia="ＭＳ ゴシック" w:hAnsi="ＭＳ ゴシック" w:hint="eastAsia"/>
          <w:sz w:val="24"/>
          <w:szCs w:val="24"/>
        </w:rPr>
        <w:t>階級別</w:t>
      </w:r>
      <w:r w:rsidR="00844F7A" w:rsidRPr="00524A85">
        <w:rPr>
          <w:rFonts w:ascii="ＭＳ ゴシック" w:eastAsia="ＭＳ ゴシック" w:hAnsi="ＭＳ ゴシック" w:hint="eastAsia"/>
          <w:sz w:val="24"/>
          <w:szCs w:val="24"/>
        </w:rPr>
        <w:t>就業率の推移</w:t>
      </w:r>
    </w:p>
    <w:p w14:paraId="4BD784A3" w14:textId="17E168F8" w:rsidR="00844F7A" w:rsidRDefault="00844F7A" w:rsidP="0066443B">
      <w:pPr>
        <w:ind w:left="199" w:right="-29" w:hangingChars="100" w:hanging="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10BEB">
        <w:rPr>
          <w:rFonts w:ascii="ＭＳ ゴシック" w:eastAsia="ＭＳ ゴシック" w:hAnsi="ＭＳ ゴシック" w:hint="eastAsia"/>
          <w:szCs w:val="21"/>
        </w:rPr>
        <w:t>女性の</w:t>
      </w:r>
      <w:r w:rsidR="00342F05">
        <w:rPr>
          <w:rFonts w:ascii="ＭＳ ゴシック" w:eastAsia="ＭＳ ゴシック" w:hAnsi="ＭＳ ゴシック" w:hint="eastAsia"/>
          <w:szCs w:val="21"/>
        </w:rPr>
        <w:t>年齢</w:t>
      </w:r>
      <w:r w:rsidR="00A10BEB">
        <w:rPr>
          <w:rFonts w:ascii="ＭＳ ゴシック" w:eastAsia="ＭＳ ゴシック" w:hAnsi="ＭＳ ゴシック" w:hint="eastAsia"/>
          <w:szCs w:val="21"/>
        </w:rPr>
        <w:t>５歳階級別就業率について、平成27年と令和２年を比較してみると、多くの階級において就業率が上がっている傾向が見られます。一方、35～39歳においては、平成27年が74.3％であるのに対し令和２年</w:t>
      </w:r>
      <w:r w:rsidR="000038EA">
        <w:rPr>
          <w:rFonts w:ascii="ＭＳ ゴシック" w:eastAsia="ＭＳ ゴシック" w:hAnsi="ＭＳ ゴシック" w:hint="eastAsia"/>
          <w:szCs w:val="21"/>
        </w:rPr>
        <w:t>が</w:t>
      </w:r>
      <w:r w:rsidR="00A10BEB">
        <w:rPr>
          <w:rFonts w:ascii="ＭＳ ゴシック" w:eastAsia="ＭＳ ゴシック" w:hAnsi="ＭＳ ゴシック" w:hint="eastAsia"/>
          <w:szCs w:val="21"/>
        </w:rPr>
        <w:t>66.0％と特に減少幅が大きくなっています。</w:t>
      </w:r>
    </w:p>
    <w:p w14:paraId="1F6B5D8F" w14:textId="77777777" w:rsidR="00A10BEB" w:rsidRDefault="00A10BEB" w:rsidP="0066443B">
      <w:pPr>
        <w:ind w:left="199" w:right="-29" w:hangingChars="100" w:hanging="199"/>
        <w:rPr>
          <w:rFonts w:ascii="ＭＳ ゴシック" w:eastAsia="ＭＳ ゴシック" w:hAnsi="ＭＳ ゴシック"/>
          <w:szCs w:val="21"/>
        </w:rPr>
      </w:pPr>
    </w:p>
    <w:p w14:paraId="02EDAF5C" w14:textId="5CD47F22" w:rsidR="00013DAE" w:rsidRDefault="00BA60FC" w:rsidP="00A10BEB">
      <w:pPr>
        <w:ind w:left="199" w:right="-29" w:hangingChars="100" w:hanging="199"/>
        <w:jc w:val="center"/>
        <w:rPr>
          <w:noProof/>
        </w:rPr>
      </w:pPr>
      <w:r w:rsidRPr="00BA60FC">
        <w:rPr>
          <w:rFonts w:ascii="ＭＳ ゴシック" w:eastAsia="ＭＳ ゴシック" w:hAnsi="ＭＳ ゴシック" w:hint="eastAsia"/>
          <w:noProof/>
        </w:rPr>
        <w:t>女性の年齢階級別就業率の推</w:t>
      </w:r>
      <w:r w:rsidR="00A10BEB" w:rsidRPr="002C6D8D">
        <w:rPr>
          <w:rFonts w:ascii="ＭＳ ゴシック" w:eastAsia="ＭＳ ゴシック" w:hAnsi="ＭＳ ゴシック" w:hint="eastAsia"/>
          <w:noProof/>
        </w:rPr>
        <w:t>移</w:t>
      </w:r>
    </w:p>
    <w:p w14:paraId="2C42A54A" w14:textId="249F00C8" w:rsidR="00844F7A" w:rsidRDefault="00013DAE" w:rsidP="00A10BEB">
      <w:pPr>
        <w:ind w:left="199" w:right="-29" w:hangingChars="100" w:hanging="199"/>
        <w:jc w:val="center"/>
        <w:rPr>
          <w:rFonts w:ascii="ＭＳ ゴシック" w:eastAsia="ＭＳ ゴシック" w:hAnsi="ＭＳ ゴシック"/>
          <w:szCs w:val="21"/>
        </w:rPr>
      </w:pPr>
      <w:r w:rsidRPr="00013DAE">
        <w:rPr>
          <w:noProof/>
        </w:rPr>
        <w:drawing>
          <wp:inline distT="0" distB="0" distL="0" distR="0" wp14:anchorId="2B67BB9B" wp14:editId="3E538195">
            <wp:extent cx="5829300" cy="2686050"/>
            <wp:effectExtent l="0" t="0" r="0" b="0"/>
            <wp:docPr id="2128878980"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845" t="20759" r="2021" b="4187"/>
                    <a:stretch/>
                  </pic:blipFill>
                  <pic:spPr bwMode="auto">
                    <a:xfrm>
                      <a:off x="0" y="0"/>
                      <a:ext cx="5829300" cy="2686050"/>
                    </a:xfrm>
                    <a:prstGeom prst="rect">
                      <a:avLst/>
                    </a:prstGeom>
                    <a:noFill/>
                    <a:ln>
                      <a:noFill/>
                    </a:ln>
                    <a:extLst>
                      <a:ext uri="{53640926-AAD7-44D8-BBD7-CCE9431645EC}">
                        <a14:shadowObscured xmlns:a14="http://schemas.microsoft.com/office/drawing/2010/main"/>
                      </a:ext>
                    </a:extLst>
                  </pic:spPr>
                </pic:pic>
              </a:graphicData>
            </a:graphic>
          </wp:inline>
        </w:drawing>
      </w:r>
    </w:p>
    <w:p w14:paraId="403D3100" w14:textId="51754EF1" w:rsidR="009C6281" w:rsidRPr="00E657AA" w:rsidRDefault="009C6281" w:rsidP="00E657AA">
      <w:pPr>
        <w:ind w:left="169" w:right="-29" w:hangingChars="100" w:hanging="169"/>
        <w:jc w:val="right"/>
        <w:rPr>
          <w:rFonts w:ascii="ＭＳ ゴシック" w:eastAsia="ＭＳ ゴシック" w:hAnsi="ＭＳ ゴシック"/>
          <w:sz w:val="18"/>
          <w:szCs w:val="18"/>
        </w:rPr>
      </w:pPr>
      <w:r w:rsidRPr="00E657AA">
        <w:rPr>
          <w:rFonts w:ascii="ＭＳ ゴシック" w:eastAsia="ＭＳ ゴシック" w:hAnsi="ＭＳ ゴシック" w:hint="eastAsia"/>
          <w:sz w:val="18"/>
          <w:szCs w:val="18"/>
        </w:rPr>
        <w:t>資料：国勢調査</w:t>
      </w:r>
    </w:p>
    <w:p w14:paraId="6EED8380" w14:textId="068DB022" w:rsidR="00971B82" w:rsidRPr="00382411" w:rsidRDefault="00971B82" w:rsidP="00A426F4">
      <w:pPr>
        <w:ind w:leftChars="100" w:left="199" w:right="796" w:firstLineChars="3100" w:firstLine="6170"/>
        <w:jc w:val="right"/>
        <w:rPr>
          <w:rFonts w:ascii="ＭＳ 明朝" w:eastAsia="ＭＳ 明朝" w:hAnsi="ＭＳ 明朝"/>
          <w:szCs w:val="21"/>
        </w:rPr>
      </w:pPr>
    </w:p>
    <w:p w14:paraId="6A4CEE3E" w14:textId="6C4B5422" w:rsidR="00971B82" w:rsidRPr="00524A85" w:rsidRDefault="00524A85" w:rsidP="00971B82">
      <w:pPr>
        <w:ind w:right="796"/>
        <w:rPr>
          <w:rFonts w:ascii="ＭＳ ゴシック" w:eastAsia="ＭＳ ゴシック" w:hAnsi="ＭＳ ゴシック"/>
          <w:sz w:val="24"/>
          <w:szCs w:val="24"/>
        </w:rPr>
      </w:pPr>
      <w:r w:rsidRPr="00524A85">
        <w:rPr>
          <w:rFonts w:ascii="ＭＳ ゴシック" w:eastAsia="ＭＳ ゴシック" w:hAnsi="ＭＳ ゴシック" w:hint="eastAsia"/>
          <w:sz w:val="24"/>
          <w:szCs w:val="24"/>
        </w:rPr>
        <w:t>（</w:t>
      </w:r>
      <w:r w:rsidR="00CC5640">
        <w:rPr>
          <w:rFonts w:ascii="ＭＳ ゴシック" w:eastAsia="ＭＳ ゴシック" w:hAnsi="ＭＳ ゴシック" w:hint="eastAsia"/>
          <w:sz w:val="24"/>
          <w:szCs w:val="24"/>
        </w:rPr>
        <w:t>４</w:t>
      </w:r>
      <w:r w:rsidRPr="00524A85">
        <w:rPr>
          <w:rFonts w:ascii="ＭＳ ゴシック" w:eastAsia="ＭＳ ゴシック" w:hAnsi="ＭＳ ゴシック" w:hint="eastAsia"/>
          <w:sz w:val="24"/>
          <w:szCs w:val="24"/>
        </w:rPr>
        <w:t>）</w:t>
      </w:r>
      <w:r w:rsidR="00971B82" w:rsidRPr="00524A85">
        <w:rPr>
          <w:rFonts w:ascii="ＭＳ ゴシック" w:eastAsia="ＭＳ ゴシック" w:hAnsi="ＭＳ ゴシック" w:hint="eastAsia"/>
          <w:sz w:val="24"/>
          <w:szCs w:val="24"/>
        </w:rPr>
        <w:t>女性の年齢別就業率</w:t>
      </w:r>
      <w:r w:rsidR="003C1987" w:rsidRPr="00524A85">
        <w:rPr>
          <w:rFonts w:ascii="ＭＳ ゴシック" w:eastAsia="ＭＳ ゴシック" w:hAnsi="ＭＳ ゴシック" w:hint="eastAsia"/>
          <w:sz w:val="24"/>
          <w:szCs w:val="24"/>
        </w:rPr>
        <w:t>の推移</w:t>
      </w:r>
      <w:r w:rsidR="00971B82" w:rsidRPr="00524A85">
        <w:rPr>
          <w:rFonts w:ascii="ＭＳ ゴシック" w:eastAsia="ＭＳ ゴシック" w:hAnsi="ＭＳ ゴシック" w:hint="eastAsia"/>
          <w:sz w:val="24"/>
          <w:szCs w:val="24"/>
        </w:rPr>
        <w:t>（</w:t>
      </w:r>
      <w:r w:rsidR="00610146" w:rsidRPr="00524A85">
        <w:rPr>
          <w:rFonts w:ascii="ＭＳ ゴシック" w:eastAsia="ＭＳ ゴシック" w:hAnsi="ＭＳ ゴシック" w:hint="eastAsia"/>
          <w:sz w:val="24"/>
          <w:szCs w:val="24"/>
        </w:rPr>
        <w:t>全</w:t>
      </w:r>
      <w:r w:rsidR="00971B82" w:rsidRPr="00524A85">
        <w:rPr>
          <w:rFonts w:ascii="ＭＳ ゴシック" w:eastAsia="ＭＳ ゴシック" w:hAnsi="ＭＳ ゴシック" w:hint="eastAsia"/>
          <w:sz w:val="24"/>
          <w:szCs w:val="24"/>
        </w:rPr>
        <w:t>国・県比較）</w:t>
      </w:r>
    </w:p>
    <w:p w14:paraId="51A625BB" w14:textId="23AD2C37" w:rsidR="00971B82" w:rsidRDefault="00971B82" w:rsidP="005B4639">
      <w:pPr>
        <w:ind w:leftChars="100" w:left="199" w:rightChars="-15" w:right="-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2F05">
        <w:rPr>
          <w:rFonts w:ascii="ＭＳ ゴシック" w:eastAsia="ＭＳ ゴシック" w:hAnsi="ＭＳ ゴシック" w:hint="eastAsia"/>
          <w:szCs w:val="21"/>
        </w:rPr>
        <w:t>令和２年における</w:t>
      </w:r>
      <w:r>
        <w:rPr>
          <w:rFonts w:ascii="ＭＳ ゴシック" w:eastAsia="ＭＳ ゴシック" w:hAnsi="ＭＳ ゴシック" w:hint="eastAsia"/>
          <w:szCs w:val="21"/>
        </w:rPr>
        <w:t>女性の</w:t>
      </w:r>
      <w:r w:rsidR="00342F05">
        <w:rPr>
          <w:rFonts w:ascii="ＭＳ ゴシック" w:eastAsia="ＭＳ ゴシック" w:hAnsi="ＭＳ ゴシック" w:hint="eastAsia"/>
          <w:szCs w:val="21"/>
        </w:rPr>
        <w:t>年齢５歳階級別就業率</w:t>
      </w:r>
      <w:r>
        <w:rPr>
          <w:rFonts w:ascii="ＭＳ ゴシック" w:eastAsia="ＭＳ ゴシック" w:hAnsi="ＭＳ ゴシック" w:hint="eastAsia"/>
          <w:szCs w:val="21"/>
        </w:rPr>
        <w:t>を全国</w:t>
      </w:r>
      <w:r w:rsidR="00610146">
        <w:rPr>
          <w:rFonts w:ascii="ＭＳ ゴシック" w:eastAsia="ＭＳ ゴシック" w:hAnsi="ＭＳ ゴシック" w:hint="eastAsia"/>
          <w:szCs w:val="21"/>
        </w:rPr>
        <w:t>及び</w:t>
      </w:r>
      <w:r>
        <w:rPr>
          <w:rFonts w:ascii="ＭＳ ゴシック" w:eastAsia="ＭＳ ゴシック" w:hAnsi="ＭＳ ゴシック" w:hint="eastAsia"/>
          <w:szCs w:val="21"/>
        </w:rPr>
        <w:t>県</w:t>
      </w:r>
      <w:r w:rsidR="00610146">
        <w:rPr>
          <w:rFonts w:ascii="ＭＳ ゴシック" w:eastAsia="ＭＳ ゴシック" w:hAnsi="ＭＳ ゴシック" w:hint="eastAsia"/>
          <w:szCs w:val="21"/>
        </w:rPr>
        <w:t>の数値</w:t>
      </w:r>
      <w:r>
        <w:rPr>
          <w:rFonts w:ascii="ＭＳ ゴシック" w:eastAsia="ＭＳ ゴシック" w:hAnsi="ＭＳ ゴシック" w:hint="eastAsia"/>
          <w:szCs w:val="21"/>
        </w:rPr>
        <w:t>と比較すると、</w:t>
      </w:r>
      <w:r w:rsidR="00610146">
        <w:rPr>
          <w:rFonts w:ascii="ＭＳ ゴシック" w:eastAsia="ＭＳ ゴシック" w:hAnsi="ＭＳ ゴシック" w:hint="eastAsia"/>
          <w:szCs w:val="21"/>
        </w:rPr>
        <w:t>大方の階級において本町の就業率が</w:t>
      </w:r>
      <w:r>
        <w:rPr>
          <w:rFonts w:ascii="ＭＳ ゴシック" w:eastAsia="ＭＳ ゴシック" w:hAnsi="ＭＳ ゴシック" w:hint="eastAsia"/>
          <w:szCs w:val="21"/>
        </w:rPr>
        <w:t>高くなっています。</w:t>
      </w:r>
      <w:r w:rsidR="00610146">
        <w:rPr>
          <w:rFonts w:ascii="ＭＳ ゴシック" w:eastAsia="ＭＳ ゴシック" w:hAnsi="ＭＳ ゴシック" w:hint="eastAsia"/>
          <w:szCs w:val="21"/>
        </w:rPr>
        <w:t>特に、30～34歳、65～69歳、70～74歳における数値は相対的に高くなっています。</w:t>
      </w:r>
    </w:p>
    <w:p w14:paraId="5390192D" w14:textId="3872CDF4" w:rsidR="008F7606" w:rsidRDefault="003C1987" w:rsidP="008F7606">
      <w:pPr>
        <w:ind w:left="199" w:right="-29" w:hangingChars="100" w:hanging="199"/>
        <w:jc w:val="center"/>
        <w:rPr>
          <w:noProof/>
        </w:rPr>
      </w:pPr>
      <w:r w:rsidRPr="00BA60FC">
        <w:rPr>
          <w:rFonts w:ascii="ＭＳ ゴシック" w:eastAsia="ＭＳ ゴシック" w:hAnsi="ＭＳ ゴシック" w:hint="eastAsia"/>
          <w:noProof/>
        </w:rPr>
        <w:t>女性の年齢階級別就業率</w:t>
      </w:r>
      <w:r w:rsidR="008F7606" w:rsidRPr="002C6D8D">
        <w:rPr>
          <w:rFonts w:ascii="ＭＳ ゴシック" w:eastAsia="ＭＳ ゴシック" w:hAnsi="ＭＳ ゴシック" w:hint="eastAsia"/>
          <w:noProof/>
        </w:rPr>
        <w:t>の推移</w:t>
      </w:r>
      <w:r w:rsidRPr="003C1987">
        <w:rPr>
          <w:rFonts w:ascii="ＭＳ ゴシック" w:eastAsia="ＭＳ ゴシック" w:hAnsi="ＭＳ ゴシック" w:hint="eastAsia"/>
          <w:noProof/>
        </w:rPr>
        <w:t>（</w:t>
      </w:r>
      <w:r w:rsidR="006E2263">
        <w:rPr>
          <w:rFonts w:ascii="ＭＳ ゴシック" w:eastAsia="ＭＳ ゴシック" w:hAnsi="ＭＳ ゴシック" w:hint="eastAsia"/>
          <w:noProof/>
        </w:rPr>
        <w:t>全国・</w:t>
      </w:r>
      <w:r w:rsidRPr="003C1987">
        <w:rPr>
          <w:rFonts w:ascii="ＭＳ ゴシック" w:eastAsia="ＭＳ ゴシック" w:hAnsi="ＭＳ ゴシック" w:hint="eastAsia"/>
          <w:noProof/>
        </w:rPr>
        <w:t>県比較）</w:t>
      </w:r>
    </w:p>
    <w:p w14:paraId="064C7E9C" w14:textId="7179D250" w:rsidR="009C6281" w:rsidRPr="008F7606" w:rsidRDefault="008F7606" w:rsidP="00610146">
      <w:pPr>
        <w:ind w:right="-29"/>
        <w:jc w:val="center"/>
        <w:rPr>
          <w:rFonts w:ascii="ＭＳ ゴシック" w:eastAsia="ＭＳ ゴシック" w:hAnsi="ＭＳ ゴシック"/>
          <w:szCs w:val="21"/>
        </w:rPr>
      </w:pPr>
      <w:r w:rsidRPr="008F7606">
        <w:rPr>
          <w:noProof/>
        </w:rPr>
        <w:drawing>
          <wp:inline distT="0" distB="0" distL="0" distR="0" wp14:anchorId="48B67206" wp14:editId="2AAC4929">
            <wp:extent cx="5867400" cy="2868520"/>
            <wp:effectExtent l="0" t="0" r="0" b="8255"/>
            <wp:docPr id="1328402374"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31" t="17372"/>
                    <a:stretch/>
                  </pic:blipFill>
                  <pic:spPr bwMode="auto">
                    <a:xfrm>
                      <a:off x="0" y="0"/>
                      <a:ext cx="5873463" cy="2871484"/>
                    </a:xfrm>
                    <a:prstGeom prst="rect">
                      <a:avLst/>
                    </a:prstGeom>
                    <a:noFill/>
                    <a:ln>
                      <a:noFill/>
                    </a:ln>
                    <a:extLst>
                      <a:ext uri="{53640926-AAD7-44D8-BBD7-CCE9431645EC}">
                        <a14:shadowObscured xmlns:a14="http://schemas.microsoft.com/office/drawing/2010/main"/>
                      </a:ext>
                    </a:extLst>
                  </pic:spPr>
                </pic:pic>
              </a:graphicData>
            </a:graphic>
          </wp:inline>
        </w:drawing>
      </w:r>
    </w:p>
    <w:p w14:paraId="5022F882" w14:textId="68A46891" w:rsidR="009C6281" w:rsidRDefault="009C6281" w:rsidP="008F7606">
      <w:pPr>
        <w:ind w:left="169" w:right="-29" w:hangingChars="100" w:hanging="169"/>
        <w:jc w:val="right"/>
        <w:rPr>
          <w:rFonts w:ascii="ＭＳ ゴシック" w:eastAsia="ＭＳ ゴシック" w:hAnsi="ＭＳ ゴシック"/>
          <w:sz w:val="18"/>
          <w:szCs w:val="18"/>
        </w:rPr>
      </w:pPr>
      <w:r w:rsidRPr="008F7606">
        <w:rPr>
          <w:rFonts w:ascii="ＭＳ ゴシック" w:eastAsia="ＭＳ ゴシック" w:hAnsi="ＭＳ ゴシック" w:hint="eastAsia"/>
          <w:sz w:val="18"/>
          <w:szCs w:val="18"/>
        </w:rPr>
        <w:t>資料：国勢調査</w:t>
      </w:r>
    </w:p>
    <w:p w14:paraId="437EC804" w14:textId="77777777" w:rsidR="00CC5640" w:rsidRDefault="00CC5640" w:rsidP="008F7606">
      <w:pPr>
        <w:ind w:left="169" w:right="-29" w:hangingChars="100" w:hanging="169"/>
        <w:jc w:val="right"/>
        <w:rPr>
          <w:rFonts w:ascii="ＭＳ ゴシック" w:eastAsia="ＭＳ ゴシック" w:hAnsi="ＭＳ ゴシック"/>
          <w:sz w:val="18"/>
          <w:szCs w:val="18"/>
        </w:rPr>
      </w:pPr>
    </w:p>
    <w:p w14:paraId="3BF5784D" w14:textId="77777777" w:rsidR="00CC5640" w:rsidRPr="008F7606" w:rsidRDefault="00CC5640" w:rsidP="008F7606">
      <w:pPr>
        <w:ind w:left="169" w:right="-29" w:hangingChars="100" w:hanging="169"/>
        <w:jc w:val="right"/>
        <w:rPr>
          <w:rFonts w:ascii="ＭＳ ゴシック" w:eastAsia="ＭＳ ゴシック" w:hAnsi="ＭＳ ゴシック"/>
          <w:sz w:val="18"/>
          <w:szCs w:val="18"/>
        </w:rPr>
      </w:pPr>
    </w:p>
    <w:p w14:paraId="27B77B0E" w14:textId="63C75DC8" w:rsidR="00EA3C66" w:rsidRPr="00072C1E" w:rsidRDefault="00EA3C66" w:rsidP="00EA3C66">
      <w:pPr>
        <w:pStyle w:val="2"/>
        <w:ind w:firstLine="310"/>
        <w:rPr>
          <w:color w:val="auto"/>
          <w:sz w:val="32"/>
          <w:szCs w:val="32"/>
        </w:rPr>
      </w:pPr>
      <w:r w:rsidRPr="00072C1E">
        <w:rPr>
          <w:rFonts w:ascii="ＭＳ 明朝" w:eastAsia="ＭＳ 明朝" w:hAnsi="ＭＳ 明朝"/>
          <w:color w:val="auto"/>
          <w:sz w:val="32"/>
          <w:szCs w:val="22"/>
        </w:rPr>
        <w:lastRenderedPageBreak/>
        <mc:AlternateContent>
          <mc:Choice Requires="wps">
            <w:drawing>
              <wp:anchor distT="0" distB="0" distL="114300" distR="114300" simplePos="0" relativeHeight="251870208" behindDoc="1" locked="0" layoutInCell="1" allowOverlap="1" wp14:anchorId="0F5521B3" wp14:editId="4FFA9B7B">
                <wp:simplePos x="0" y="0"/>
                <wp:positionH relativeFrom="column">
                  <wp:posOffset>-3957</wp:posOffset>
                </wp:positionH>
                <wp:positionV relativeFrom="paragraph">
                  <wp:posOffset>-3957</wp:posOffset>
                </wp:positionV>
                <wp:extent cx="6195842" cy="392577"/>
                <wp:effectExtent l="0" t="0" r="14605" b="26670"/>
                <wp:wrapNone/>
                <wp:docPr id="1386899048"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7B32F88" id="正方形/長方形 6" o:spid="_x0000_s1026" style="position:absolute;margin-left:-.3pt;margin-top:-.3pt;width:487.85pt;height:30.9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072C1E">
        <w:rPr>
          <w:rFonts w:hint="eastAsia"/>
          <w:color w:val="auto"/>
          <w:sz w:val="32"/>
          <w:szCs w:val="32"/>
        </w:rPr>
        <w:t>２－２</w:t>
      </w:r>
      <w:r w:rsidR="00412ADD">
        <w:rPr>
          <w:rFonts w:hint="eastAsia"/>
          <w:color w:val="auto"/>
          <w:sz w:val="32"/>
          <w:szCs w:val="32"/>
        </w:rPr>
        <w:t xml:space="preserve">　</w:t>
      </w:r>
      <w:r w:rsidRPr="00EA3C66">
        <w:rPr>
          <w:rFonts w:hint="eastAsia"/>
          <w:color w:val="auto"/>
          <w:sz w:val="32"/>
          <w:szCs w:val="32"/>
        </w:rPr>
        <w:t>教育・保育サービス等の状況</w:t>
      </w:r>
    </w:p>
    <w:p w14:paraId="2A0A0362" w14:textId="44F89411" w:rsidR="00EA3C66" w:rsidRPr="00EA3C66" w:rsidRDefault="00EA3C66" w:rsidP="00EA3C66">
      <w:pPr>
        <w:rPr>
          <w:rFonts w:ascii="ＭＳ ゴシック" w:eastAsia="ＭＳ ゴシック" w:hAnsi="ＭＳ ゴシック"/>
        </w:rPr>
      </w:pPr>
    </w:p>
    <w:p w14:paraId="4A23CB24" w14:textId="4E9242D9" w:rsidR="00EA3C66" w:rsidRDefault="00EF6D4F" w:rsidP="00EA3C66">
      <w:pPr>
        <w:rPr>
          <w:rFonts w:ascii="ＭＳ 明朝" w:eastAsia="ＭＳ 明朝" w:hAnsi="ＭＳ 明朝"/>
          <w:szCs w:val="21"/>
        </w:rPr>
      </w:pPr>
      <w:r>
        <w:rPr>
          <w:rFonts w:ascii="BIZ UDPゴシック" w:eastAsia="BIZ UDPゴシック" w:hAnsi="BIZ UDPゴシック" w:hint="eastAsia"/>
          <w:sz w:val="28"/>
          <w:szCs w:val="28"/>
        </w:rPr>
        <w:t>１．</w:t>
      </w:r>
      <w:r w:rsidR="00EA3C66">
        <w:rPr>
          <w:rFonts w:ascii="BIZ UDPゴシック" w:eastAsia="BIZ UDPゴシック" w:hAnsi="BIZ UDPゴシック" w:hint="eastAsia"/>
          <w:sz w:val="28"/>
          <w:szCs w:val="28"/>
        </w:rPr>
        <w:t>幼稚園の</w:t>
      </w:r>
      <w:r w:rsidR="00EA3C66" w:rsidRPr="00EA3C66">
        <w:rPr>
          <w:rFonts w:ascii="BIZ UDPゴシック" w:eastAsia="BIZ UDPゴシック" w:hAnsi="BIZ UDPゴシック" w:hint="eastAsia"/>
          <w:sz w:val="28"/>
          <w:szCs w:val="28"/>
        </w:rPr>
        <w:t>状況</w:t>
      </w:r>
    </w:p>
    <w:p w14:paraId="15ED2804" w14:textId="2753C942" w:rsidR="00EA3C66" w:rsidRDefault="00EA3C66" w:rsidP="00EA3C66">
      <w:pPr>
        <w:rPr>
          <w:rFonts w:ascii="ＭＳ ゴシック" w:eastAsia="ＭＳ ゴシック" w:hAnsi="ＭＳ ゴシック"/>
          <w:szCs w:val="21"/>
        </w:rPr>
      </w:pPr>
      <w:r w:rsidRPr="00EA3C66">
        <w:rPr>
          <w:rFonts w:ascii="ＭＳ ゴシック" w:eastAsia="ＭＳ ゴシック" w:hAnsi="ＭＳ ゴシック" w:hint="eastAsia"/>
          <w:szCs w:val="21"/>
        </w:rPr>
        <w:t xml:space="preserve">　定員数</w:t>
      </w:r>
      <w:r w:rsidR="002B1A03">
        <w:rPr>
          <w:rFonts w:ascii="ＭＳ ゴシック" w:eastAsia="ＭＳ ゴシック" w:hAnsi="ＭＳ ゴシック" w:hint="eastAsia"/>
          <w:szCs w:val="21"/>
        </w:rPr>
        <w:t>は</w:t>
      </w:r>
      <w:r w:rsidR="00A82F8D">
        <w:rPr>
          <w:rFonts w:ascii="ＭＳ ゴシック" w:eastAsia="ＭＳ ゴシック" w:hAnsi="ＭＳ ゴシック" w:hint="eastAsia"/>
          <w:szCs w:val="21"/>
        </w:rPr>
        <w:t>、</w:t>
      </w:r>
      <w:r w:rsidR="002B1A03">
        <w:rPr>
          <w:rFonts w:ascii="ＭＳ ゴシック" w:eastAsia="ＭＳ ゴシック" w:hAnsi="ＭＳ ゴシック" w:hint="eastAsia"/>
          <w:szCs w:val="21"/>
        </w:rPr>
        <w:t>令和２年から令和５年においては横ばい</w:t>
      </w:r>
      <w:r w:rsidR="00420D7A">
        <w:rPr>
          <w:rFonts w:ascii="ＭＳ ゴシック" w:eastAsia="ＭＳ ゴシック" w:hAnsi="ＭＳ ゴシック" w:hint="eastAsia"/>
          <w:szCs w:val="21"/>
        </w:rPr>
        <w:t>で推移していますが</w:t>
      </w:r>
      <w:r w:rsidR="002B1A03">
        <w:rPr>
          <w:rFonts w:ascii="ＭＳ ゴシック" w:eastAsia="ＭＳ ゴシック" w:hAnsi="ＭＳ ゴシック" w:hint="eastAsia"/>
          <w:szCs w:val="21"/>
        </w:rPr>
        <w:t>、令和５年から令和６年にかけて大幅に減少しています。利用児童数は、</w:t>
      </w:r>
      <w:r w:rsidR="002B1A03" w:rsidRPr="00EA3C66">
        <w:rPr>
          <w:rFonts w:ascii="ＭＳ ゴシック" w:eastAsia="ＭＳ ゴシック" w:hAnsi="ＭＳ ゴシック" w:hint="eastAsia"/>
          <w:szCs w:val="21"/>
        </w:rPr>
        <w:t>増減を繰り返しており、</w:t>
      </w:r>
      <w:r w:rsidR="002B1A03">
        <w:rPr>
          <w:rFonts w:ascii="ＭＳ ゴシック" w:eastAsia="ＭＳ ゴシック" w:hAnsi="ＭＳ ゴシック" w:hint="eastAsia"/>
          <w:szCs w:val="21"/>
        </w:rPr>
        <w:t>令和６年</w:t>
      </w:r>
      <w:r w:rsidR="002B1A03" w:rsidRPr="00EA3C66">
        <w:rPr>
          <w:rFonts w:ascii="ＭＳ ゴシック" w:eastAsia="ＭＳ ゴシック" w:hAnsi="ＭＳ ゴシック"/>
          <w:szCs w:val="21"/>
        </w:rPr>
        <w:t>で</w:t>
      </w:r>
      <w:r w:rsidR="002B1A03">
        <w:rPr>
          <w:rFonts w:ascii="ＭＳ ゴシック" w:eastAsia="ＭＳ ゴシック" w:hAnsi="ＭＳ ゴシック" w:hint="eastAsia"/>
          <w:szCs w:val="21"/>
        </w:rPr>
        <w:t>16</w:t>
      </w:r>
      <w:r w:rsidR="002B1A03" w:rsidRPr="00EA3C66">
        <w:rPr>
          <w:rFonts w:ascii="ＭＳ ゴシック" w:eastAsia="ＭＳ ゴシック" w:hAnsi="ＭＳ ゴシック"/>
          <w:szCs w:val="21"/>
        </w:rPr>
        <w:t>人となっています</w:t>
      </w:r>
      <w:r w:rsidR="002B1A03">
        <w:rPr>
          <w:rFonts w:ascii="ＭＳ ゴシック" w:eastAsia="ＭＳ ゴシック" w:hAnsi="ＭＳ ゴシック" w:hint="eastAsia"/>
          <w:szCs w:val="21"/>
        </w:rPr>
        <w:t>（10年前の平成27年における利用児童数は72人であったため、直近５年における数値は、</w:t>
      </w:r>
      <w:r w:rsidR="00DE7CC2">
        <w:rPr>
          <w:rFonts w:ascii="ＭＳ ゴシック" w:eastAsia="ＭＳ ゴシック" w:hAnsi="ＭＳ ゴシック" w:hint="eastAsia"/>
          <w:szCs w:val="21"/>
        </w:rPr>
        <w:t>当時と比べて</w:t>
      </w:r>
      <w:r w:rsidR="002B1A03">
        <w:rPr>
          <w:rFonts w:ascii="ＭＳ ゴシック" w:eastAsia="ＭＳ ゴシック" w:hAnsi="ＭＳ ゴシック" w:hint="eastAsia"/>
          <w:szCs w:val="21"/>
        </w:rPr>
        <w:t>大幅に減少しています）</w:t>
      </w:r>
      <w:r w:rsidR="002B1A03" w:rsidRPr="00EA3C66">
        <w:rPr>
          <w:rFonts w:ascii="ＭＳ ゴシック" w:eastAsia="ＭＳ ゴシック" w:hAnsi="ＭＳ ゴシック"/>
          <w:szCs w:val="21"/>
        </w:rPr>
        <w:t>。</w:t>
      </w:r>
    </w:p>
    <w:p w14:paraId="1AF4714D" w14:textId="77777777" w:rsidR="00EA3C66" w:rsidRDefault="00EA3C66" w:rsidP="00EA3C66">
      <w:pPr>
        <w:rPr>
          <w:rFonts w:ascii="ＭＳ ゴシック" w:eastAsia="ＭＳ ゴシック" w:hAnsi="ＭＳ ゴシック"/>
          <w:szCs w:val="21"/>
        </w:rPr>
      </w:pPr>
    </w:p>
    <w:p w14:paraId="459B7822" w14:textId="785C94C1" w:rsidR="000D4C28" w:rsidRPr="000D4C28" w:rsidRDefault="00EA3C66" w:rsidP="000D4C28">
      <w:pPr>
        <w:jc w:val="center"/>
        <w:rPr>
          <w:rFonts w:ascii="ＭＳ ゴシック" w:eastAsia="ＭＳ ゴシック" w:hAnsi="ＭＳ ゴシック"/>
          <w:szCs w:val="21"/>
        </w:rPr>
      </w:pPr>
      <w:r>
        <w:rPr>
          <w:rFonts w:ascii="ＭＳ ゴシック" w:eastAsia="ＭＳ ゴシック" w:hAnsi="ＭＳ ゴシック" w:hint="eastAsia"/>
          <w:szCs w:val="21"/>
        </w:rPr>
        <w:t>幼稚園の状況</w:t>
      </w:r>
    </w:p>
    <w:p w14:paraId="34D80810" w14:textId="6D256E20" w:rsidR="00EA3C66" w:rsidRPr="00DE7CC2" w:rsidRDefault="000D4C28" w:rsidP="00DE7CC2">
      <w:pPr>
        <w:ind w:left="199" w:right="-29" w:hangingChars="100" w:hanging="199"/>
        <w:jc w:val="right"/>
        <w:rPr>
          <w:rFonts w:ascii="ＭＳ ゴシック" w:eastAsia="ＭＳ ゴシック" w:hAnsi="ＭＳ ゴシック"/>
          <w:sz w:val="18"/>
          <w:szCs w:val="18"/>
        </w:rPr>
      </w:pPr>
      <w:r w:rsidRPr="000D4C28">
        <w:rPr>
          <w:noProof/>
        </w:rPr>
        <w:drawing>
          <wp:inline distT="0" distB="0" distL="0" distR="0" wp14:anchorId="03A93B4C" wp14:editId="1BB59AE8">
            <wp:extent cx="5038725" cy="3352800"/>
            <wp:effectExtent l="0" t="0" r="9525" b="0"/>
            <wp:docPr id="1724386142"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613" t="5264" r="3065" b="6516"/>
                    <a:stretch/>
                  </pic:blipFill>
                  <pic:spPr bwMode="auto">
                    <a:xfrm>
                      <a:off x="0" y="0"/>
                      <a:ext cx="5038725" cy="3352800"/>
                    </a:xfrm>
                    <a:prstGeom prst="rect">
                      <a:avLst/>
                    </a:prstGeom>
                    <a:noFill/>
                    <a:ln>
                      <a:noFill/>
                    </a:ln>
                    <a:extLst>
                      <a:ext uri="{53640926-AAD7-44D8-BBD7-CCE9431645EC}">
                        <a14:shadowObscured xmlns:a14="http://schemas.microsoft.com/office/drawing/2010/main"/>
                      </a:ext>
                    </a:extLst>
                  </pic:spPr>
                </pic:pic>
              </a:graphicData>
            </a:graphic>
          </wp:inline>
        </w:drawing>
      </w:r>
      <w:r w:rsidR="00DE7CC2" w:rsidRPr="008F7606">
        <w:rPr>
          <w:rFonts w:ascii="ＭＳ ゴシック" w:eastAsia="ＭＳ ゴシック" w:hAnsi="ＭＳ ゴシック" w:hint="eastAsia"/>
          <w:sz w:val="18"/>
          <w:szCs w:val="18"/>
        </w:rPr>
        <w:t>資料：</w:t>
      </w:r>
      <w:r w:rsidR="00DE7CC2">
        <w:rPr>
          <w:rFonts w:ascii="ＭＳ ゴシック" w:eastAsia="ＭＳ ゴシック" w:hAnsi="ＭＳ ゴシック" w:hint="eastAsia"/>
          <w:sz w:val="18"/>
          <w:szCs w:val="18"/>
        </w:rPr>
        <w:t>庁内資料</w:t>
      </w:r>
    </w:p>
    <w:p w14:paraId="114EE1F9" w14:textId="77777777" w:rsidR="009811C0" w:rsidRDefault="009811C0" w:rsidP="00EA3C66">
      <w:pPr>
        <w:jc w:val="center"/>
        <w:rPr>
          <w:rFonts w:ascii="ＭＳ ゴシック" w:eastAsia="ＭＳ ゴシック" w:hAnsi="ＭＳ ゴシック"/>
          <w:szCs w:val="21"/>
        </w:rPr>
      </w:pPr>
    </w:p>
    <w:p w14:paraId="67EE7C48" w14:textId="77777777" w:rsidR="00DE7CC2" w:rsidRDefault="00DE7CC2" w:rsidP="00EA3C66">
      <w:pPr>
        <w:jc w:val="center"/>
        <w:rPr>
          <w:rFonts w:ascii="ＭＳ ゴシック" w:eastAsia="ＭＳ ゴシック" w:hAnsi="ＭＳ ゴシック"/>
          <w:szCs w:val="21"/>
        </w:rPr>
      </w:pPr>
    </w:p>
    <w:p w14:paraId="3B7CA57A" w14:textId="022DE749" w:rsidR="009811C0" w:rsidRDefault="00EF6D4F" w:rsidP="009811C0">
      <w:pPr>
        <w:rPr>
          <w:rFonts w:ascii="ＭＳ 明朝" w:eastAsia="ＭＳ 明朝" w:hAnsi="ＭＳ 明朝"/>
          <w:szCs w:val="21"/>
        </w:rPr>
      </w:pPr>
      <w:r>
        <w:rPr>
          <w:rFonts w:ascii="BIZ UDPゴシック" w:eastAsia="BIZ UDPゴシック" w:hAnsi="BIZ UDPゴシック" w:hint="eastAsia"/>
          <w:sz w:val="28"/>
          <w:szCs w:val="28"/>
        </w:rPr>
        <w:t>２．</w:t>
      </w:r>
      <w:r w:rsidR="009811C0">
        <w:rPr>
          <w:rFonts w:ascii="BIZ UDPゴシック" w:eastAsia="BIZ UDPゴシック" w:hAnsi="BIZ UDPゴシック" w:hint="eastAsia"/>
          <w:sz w:val="28"/>
          <w:szCs w:val="28"/>
        </w:rPr>
        <w:t>保育園の</w:t>
      </w:r>
      <w:r w:rsidR="009811C0" w:rsidRPr="00EA3C66">
        <w:rPr>
          <w:rFonts w:ascii="BIZ UDPゴシック" w:eastAsia="BIZ UDPゴシック" w:hAnsi="BIZ UDPゴシック" w:hint="eastAsia"/>
          <w:sz w:val="28"/>
          <w:szCs w:val="28"/>
        </w:rPr>
        <w:t>状況</w:t>
      </w:r>
    </w:p>
    <w:p w14:paraId="37E50E5D" w14:textId="46556F51" w:rsidR="009811C0" w:rsidRPr="00420D7A" w:rsidRDefault="009811C0" w:rsidP="009811C0">
      <w:pPr>
        <w:rPr>
          <w:rFonts w:ascii="ＭＳ ゴシック" w:eastAsia="ＭＳ ゴシック" w:hAnsi="ＭＳ ゴシック"/>
          <w:szCs w:val="21"/>
        </w:rPr>
      </w:pPr>
      <w:r w:rsidRPr="00EA3C66">
        <w:rPr>
          <w:rFonts w:ascii="ＭＳ ゴシック" w:eastAsia="ＭＳ ゴシック" w:hAnsi="ＭＳ ゴシック" w:hint="eastAsia"/>
          <w:szCs w:val="21"/>
        </w:rPr>
        <w:t xml:space="preserve">　</w:t>
      </w:r>
      <w:r w:rsidR="00420D7A" w:rsidRPr="00EA3C66">
        <w:rPr>
          <w:rFonts w:ascii="ＭＳ ゴシック" w:eastAsia="ＭＳ ゴシック" w:hAnsi="ＭＳ ゴシック" w:hint="eastAsia"/>
          <w:szCs w:val="21"/>
        </w:rPr>
        <w:t>定員数</w:t>
      </w:r>
      <w:r w:rsidR="00420D7A">
        <w:rPr>
          <w:rFonts w:ascii="ＭＳ ゴシック" w:eastAsia="ＭＳ ゴシック" w:hAnsi="ＭＳ ゴシック" w:hint="eastAsia"/>
          <w:szCs w:val="21"/>
        </w:rPr>
        <w:t>は</w:t>
      </w:r>
      <w:r w:rsidR="00A82F8D">
        <w:rPr>
          <w:rFonts w:ascii="ＭＳ ゴシック" w:eastAsia="ＭＳ ゴシック" w:hAnsi="ＭＳ ゴシック" w:hint="eastAsia"/>
          <w:szCs w:val="21"/>
        </w:rPr>
        <w:t>、</w:t>
      </w:r>
      <w:r w:rsidR="00420D7A">
        <w:rPr>
          <w:rFonts w:ascii="ＭＳ ゴシック" w:eastAsia="ＭＳ ゴシック" w:hAnsi="ＭＳ ゴシック" w:hint="eastAsia"/>
          <w:szCs w:val="21"/>
        </w:rPr>
        <w:t>令和２年から令和５年においては横ばいで推移していますが、令和５年から令和６年にかけて増加しています。利</w:t>
      </w:r>
      <w:r w:rsidR="00420D7A" w:rsidRPr="00420D7A">
        <w:rPr>
          <w:rFonts w:ascii="ＭＳ ゴシック" w:eastAsia="ＭＳ ゴシック" w:hAnsi="ＭＳ ゴシック" w:hint="eastAsia"/>
          <w:szCs w:val="21"/>
        </w:rPr>
        <w:t>用児童数は</w:t>
      </w:r>
      <w:r w:rsidR="00420D7A">
        <w:rPr>
          <w:rFonts w:ascii="ＭＳ ゴシック" w:eastAsia="ＭＳ ゴシック" w:hAnsi="ＭＳ ゴシック" w:hint="eastAsia"/>
          <w:szCs w:val="21"/>
        </w:rPr>
        <w:t>、令和２年の174人から令和６年の134人まで一貫して減少</w:t>
      </w:r>
      <w:r w:rsidR="006D11DA">
        <w:rPr>
          <w:rFonts w:ascii="ＭＳ ゴシック" w:eastAsia="ＭＳ ゴシック" w:hAnsi="ＭＳ ゴシック" w:hint="eastAsia"/>
          <w:szCs w:val="21"/>
        </w:rPr>
        <w:t>傾向にあります</w:t>
      </w:r>
      <w:r w:rsidR="00420D7A" w:rsidRPr="00420D7A">
        <w:rPr>
          <w:rFonts w:ascii="ＭＳ ゴシック" w:eastAsia="ＭＳ ゴシック" w:hAnsi="ＭＳ ゴシック"/>
          <w:szCs w:val="21"/>
        </w:rPr>
        <w:t>。</w:t>
      </w:r>
      <w:r w:rsidR="00E505DD" w:rsidRPr="00420D7A">
        <w:rPr>
          <w:rFonts w:ascii="ＭＳ ゴシック" w:eastAsia="ＭＳ ゴシック" w:hAnsi="ＭＳ ゴシック" w:hint="eastAsia"/>
          <w:szCs w:val="21"/>
        </w:rPr>
        <w:t>箇所数は横ばいで推移して</w:t>
      </w:r>
      <w:r w:rsidR="00E505DD">
        <w:rPr>
          <w:rFonts w:ascii="ＭＳ ゴシック" w:eastAsia="ＭＳ ゴシック" w:hAnsi="ＭＳ ゴシック" w:hint="eastAsia"/>
          <w:szCs w:val="21"/>
        </w:rPr>
        <w:t>います。</w:t>
      </w:r>
    </w:p>
    <w:p w14:paraId="0A3FDBC8" w14:textId="77777777" w:rsidR="009811C0" w:rsidRPr="009811C0" w:rsidRDefault="009811C0" w:rsidP="009811C0">
      <w:pPr>
        <w:rPr>
          <w:rFonts w:ascii="ＭＳ ゴシック" w:eastAsia="ＭＳ ゴシック" w:hAnsi="ＭＳ ゴシック"/>
          <w:szCs w:val="21"/>
        </w:rPr>
      </w:pPr>
    </w:p>
    <w:p w14:paraId="3506B5C2" w14:textId="1828FCC7" w:rsidR="009811C0" w:rsidRDefault="009811C0" w:rsidP="009811C0">
      <w:pPr>
        <w:rPr>
          <w:rFonts w:ascii="ＭＳ ゴシック" w:eastAsia="ＭＳ ゴシック" w:hAnsi="ＭＳ ゴシック"/>
        </w:rPr>
      </w:pPr>
      <w:r>
        <w:rPr>
          <w:rFonts w:ascii="ＭＳ ゴシック" w:eastAsia="ＭＳ ゴシック" w:hAnsi="ＭＳ ゴシック"/>
        </w:rPr>
        <w:br w:type="page"/>
      </w:r>
    </w:p>
    <w:p w14:paraId="77761510" w14:textId="77777777" w:rsidR="009811C0" w:rsidRDefault="009811C0" w:rsidP="009811C0">
      <w:pPr>
        <w:rPr>
          <w:rFonts w:ascii="ＭＳ ゴシック" w:eastAsia="ＭＳ ゴシック" w:hAnsi="ＭＳ ゴシック"/>
        </w:rPr>
      </w:pPr>
    </w:p>
    <w:p w14:paraId="28D22315" w14:textId="2098A66F" w:rsidR="000D4C28" w:rsidRPr="000D4C28" w:rsidRDefault="009811C0" w:rsidP="000D4C28">
      <w:pPr>
        <w:jc w:val="center"/>
        <w:rPr>
          <w:rFonts w:ascii="ＭＳ ゴシック" w:eastAsia="ＭＳ ゴシック" w:hAnsi="ＭＳ ゴシック"/>
        </w:rPr>
      </w:pPr>
      <w:r>
        <w:rPr>
          <w:rFonts w:ascii="ＭＳ ゴシック" w:eastAsia="ＭＳ ゴシック" w:hAnsi="ＭＳ ゴシック" w:hint="eastAsia"/>
        </w:rPr>
        <w:t>保育園の状況</w:t>
      </w:r>
    </w:p>
    <w:p w14:paraId="79F8663A" w14:textId="77777777" w:rsidR="00DE7CC2" w:rsidRDefault="000D4C28" w:rsidP="009811C0">
      <w:pPr>
        <w:jc w:val="center"/>
        <w:rPr>
          <w:rFonts w:ascii="ＭＳ ゴシック" w:eastAsia="ＭＳ ゴシック" w:hAnsi="ＭＳ ゴシック"/>
          <w:sz w:val="18"/>
          <w:szCs w:val="18"/>
        </w:rPr>
      </w:pPr>
      <w:r w:rsidRPr="000D4C28">
        <w:rPr>
          <w:noProof/>
        </w:rPr>
        <w:drawing>
          <wp:inline distT="0" distB="0" distL="0" distR="0" wp14:anchorId="66287DE4" wp14:editId="55C540CD">
            <wp:extent cx="5000625" cy="3362325"/>
            <wp:effectExtent l="0" t="0" r="9525" b="9525"/>
            <wp:docPr id="425209358"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936" t="4762" r="3387" b="6767"/>
                    <a:stretch/>
                  </pic:blipFill>
                  <pic:spPr bwMode="auto">
                    <a:xfrm>
                      <a:off x="0" y="0"/>
                      <a:ext cx="5000625" cy="3362325"/>
                    </a:xfrm>
                    <a:prstGeom prst="rect">
                      <a:avLst/>
                    </a:prstGeom>
                    <a:noFill/>
                    <a:ln>
                      <a:noFill/>
                    </a:ln>
                    <a:extLst>
                      <a:ext uri="{53640926-AAD7-44D8-BBD7-CCE9431645EC}">
                        <a14:shadowObscured xmlns:a14="http://schemas.microsoft.com/office/drawing/2010/main"/>
                      </a:ext>
                    </a:extLst>
                  </pic:spPr>
                </pic:pic>
              </a:graphicData>
            </a:graphic>
          </wp:inline>
        </w:drawing>
      </w:r>
    </w:p>
    <w:p w14:paraId="415A6145" w14:textId="20A56A95" w:rsidR="005E1A22" w:rsidRDefault="00DE7CC2" w:rsidP="00843F6E">
      <w:pPr>
        <w:jc w:val="right"/>
        <w:rPr>
          <w:rFonts w:ascii="ＭＳ ゴシック" w:eastAsia="ＭＳ ゴシック" w:hAnsi="ＭＳ ゴシック"/>
          <w:szCs w:val="21"/>
        </w:rPr>
      </w:pPr>
      <w:r w:rsidRPr="008F7606">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庁内資料</w:t>
      </w:r>
    </w:p>
    <w:p w14:paraId="51CFACD4" w14:textId="0773FD88" w:rsidR="005E1A22" w:rsidRDefault="00EF6D4F" w:rsidP="005E1A22">
      <w:pPr>
        <w:rPr>
          <w:rFonts w:ascii="ＭＳ 明朝" w:eastAsia="ＭＳ 明朝" w:hAnsi="ＭＳ 明朝"/>
          <w:szCs w:val="21"/>
        </w:rPr>
      </w:pPr>
      <w:r>
        <w:rPr>
          <w:rFonts w:ascii="BIZ UDPゴシック" w:eastAsia="BIZ UDPゴシック" w:hAnsi="BIZ UDPゴシック" w:hint="eastAsia"/>
          <w:sz w:val="28"/>
          <w:szCs w:val="28"/>
        </w:rPr>
        <w:t>３．</w:t>
      </w:r>
      <w:r w:rsidR="005E1A22" w:rsidRPr="005E1A22">
        <w:rPr>
          <w:rFonts w:ascii="BIZ UDPゴシック" w:eastAsia="BIZ UDPゴシック" w:hAnsi="BIZ UDPゴシック" w:hint="eastAsia"/>
          <w:sz w:val="28"/>
          <w:szCs w:val="28"/>
        </w:rPr>
        <w:t>放課後児童クラブ</w:t>
      </w:r>
      <w:r w:rsidR="005E1A22">
        <w:rPr>
          <w:rFonts w:ascii="BIZ UDPゴシック" w:eastAsia="BIZ UDPゴシック" w:hAnsi="BIZ UDPゴシック" w:hint="eastAsia"/>
          <w:sz w:val="28"/>
          <w:szCs w:val="28"/>
        </w:rPr>
        <w:t>の</w:t>
      </w:r>
      <w:r w:rsidR="005E1A22" w:rsidRPr="00EA3C66">
        <w:rPr>
          <w:rFonts w:ascii="BIZ UDPゴシック" w:eastAsia="BIZ UDPゴシック" w:hAnsi="BIZ UDPゴシック" w:hint="eastAsia"/>
          <w:sz w:val="28"/>
          <w:szCs w:val="28"/>
        </w:rPr>
        <w:t>状況</w:t>
      </w:r>
    </w:p>
    <w:p w14:paraId="6CEE5BA4" w14:textId="06B4C107" w:rsidR="00A82F8D" w:rsidRPr="00420D7A" w:rsidRDefault="005E1A22" w:rsidP="00A82F8D">
      <w:pPr>
        <w:rPr>
          <w:rFonts w:ascii="ＭＳ ゴシック" w:eastAsia="ＭＳ ゴシック" w:hAnsi="ＭＳ ゴシック"/>
          <w:szCs w:val="21"/>
        </w:rPr>
      </w:pPr>
      <w:r w:rsidRPr="00EA3C66">
        <w:rPr>
          <w:rFonts w:ascii="ＭＳ ゴシック" w:eastAsia="ＭＳ ゴシック" w:hAnsi="ＭＳ ゴシック" w:hint="eastAsia"/>
          <w:szCs w:val="21"/>
        </w:rPr>
        <w:t xml:space="preserve">　</w:t>
      </w:r>
      <w:r w:rsidR="00A82F8D" w:rsidRPr="00EA3C66">
        <w:rPr>
          <w:rFonts w:ascii="ＭＳ ゴシック" w:eastAsia="ＭＳ ゴシック" w:hAnsi="ＭＳ ゴシック" w:hint="eastAsia"/>
          <w:szCs w:val="21"/>
        </w:rPr>
        <w:t>定員数</w:t>
      </w:r>
      <w:r w:rsidR="00A82F8D">
        <w:rPr>
          <w:rFonts w:ascii="ＭＳ ゴシック" w:eastAsia="ＭＳ ゴシック" w:hAnsi="ＭＳ ゴシック" w:hint="eastAsia"/>
          <w:szCs w:val="21"/>
        </w:rPr>
        <w:t>は、令和２年から令和６年においては横ばいで推移しています。利</w:t>
      </w:r>
      <w:r w:rsidR="00A82F8D" w:rsidRPr="00420D7A">
        <w:rPr>
          <w:rFonts w:ascii="ＭＳ ゴシック" w:eastAsia="ＭＳ ゴシック" w:hAnsi="ＭＳ ゴシック" w:hint="eastAsia"/>
          <w:szCs w:val="21"/>
        </w:rPr>
        <w:t>用児童数は</w:t>
      </w:r>
      <w:r w:rsidR="00A82F8D">
        <w:rPr>
          <w:rFonts w:ascii="ＭＳ ゴシック" w:eastAsia="ＭＳ ゴシック" w:hAnsi="ＭＳ ゴシック" w:hint="eastAsia"/>
          <w:szCs w:val="21"/>
        </w:rPr>
        <w:t>、令和２年の76人から増減しながら令和６年の100人に至っています（10年前の平成27年における利用児童数は45人であったため、直近５年における数値は、大幅に増加してい</w:t>
      </w:r>
      <w:r w:rsidR="006E2263">
        <w:rPr>
          <w:rFonts w:ascii="ＭＳ ゴシック" w:eastAsia="ＭＳ ゴシック" w:hAnsi="ＭＳ ゴシック" w:hint="eastAsia"/>
          <w:szCs w:val="21"/>
        </w:rPr>
        <w:t>ることから、ニーズが高まっているといえます。</w:t>
      </w:r>
      <w:r w:rsidR="00A82F8D" w:rsidRPr="00420D7A">
        <w:rPr>
          <w:rFonts w:ascii="ＭＳ ゴシック" w:eastAsia="ＭＳ ゴシック" w:hAnsi="ＭＳ ゴシック" w:hint="eastAsia"/>
          <w:szCs w:val="21"/>
        </w:rPr>
        <w:t>箇所数は横ばいで推移して</w:t>
      </w:r>
      <w:r w:rsidR="00A82F8D">
        <w:rPr>
          <w:rFonts w:ascii="ＭＳ ゴシック" w:eastAsia="ＭＳ ゴシック" w:hAnsi="ＭＳ ゴシック" w:hint="eastAsia"/>
          <w:szCs w:val="21"/>
        </w:rPr>
        <w:t>います</w:t>
      </w:r>
      <w:r w:rsidR="005E4F8C">
        <w:rPr>
          <w:rFonts w:ascii="ＭＳ ゴシック" w:eastAsia="ＭＳ ゴシック" w:hAnsi="ＭＳ ゴシック" w:hint="eastAsia"/>
          <w:szCs w:val="21"/>
        </w:rPr>
        <w:t>）</w:t>
      </w:r>
      <w:r w:rsidR="00A82F8D">
        <w:rPr>
          <w:rFonts w:ascii="ＭＳ ゴシック" w:eastAsia="ＭＳ ゴシック" w:hAnsi="ＭＳ ゴシック" w:hint="eastAsia"/>
          <w:szCs w:val="21"/>
        </w:rPr>
        <w:t>。</w:t>
      </w:r>
    </w:p>
    <w:p w14:paraId="4C6ECD88" w14:textId="77777777" w:rsidR="005E1A22" w:rsidRPr="00F95B69" w:rsidRDefault="005E1A22" w:rsidP="005E1A22">
      <w:pPr>
        <w:rPr>
          <w:rFonts w:ascii="ＭＳ ゴシック" w:eastAsia="ＭＳ ゴシック" w:hAnsi="ＭＳ ゴシック"/>
          <w:szCs w:val="21"/>
        </w:rPr>
      </w:pPr>
    </w:p>
    <w:p w14:paraId="365F5D3C" w14:textId="03889420" w:rsidR="00CB3D05" w:rsidRPr="00CB3D05" w:rsidRDefault="00F95B69" w:rsidP="00CB3D05">
      <w:pPr>
        <w:jc w:val="center"/>
        <w:rPr>
          <w:rFonts w:ascii="ＭＳ ゴシック" w:eastAsia="ＭＳ ゴシック" w:hAnsi="ＭＳ ゴシック"/>
        </w:rPr>
      </w:pPr>
      <w:r w:rsidRPr="00F95B69">
        <w:rPr>
          <w:rFonts w:ascii="ＭＳ ゴシック" w:eastAsia="ＭＳ ゴシック" w:hAnsi="ＭＳ ゴシック" w:hint="eastAsia"/>
        </w:rPr>
        <w:t>放課後児童クラブ</w:t>
      </w:r>
      <w:r>
        <w:rPr>
          <w:rFonts w:ascii="ＭＳ ゴシック" w:eastAsia="ＭＳ ゴシック" w:hAnsi="ＭＳ ゴシック" w:hint="eastAsia"/>
        </w:rPr>
        <w:t>の状況</w:t>
      </w:r>
    </w:p>
    <w:p w14:paraId="04F6A8C7" w14:textId="77777777" w:rsidR="00843F6E" w:rsidRDefault="00CB3D05" w:rsidP="00843F6E">
      <w:pPr>
        <w:jc w:val="right"/>
        <w:rPr>
          <w:rFonts w:ascii="ＭＳ ゴシック" w:eastAsia="ＭＳ ゴシック" w:hAnsi="ＭＳ ゴシック"/>
          <w:szCs w:val="21"/>
        </w:rPr>
      </w:pPr>
      <w:r w:rsidRPr="00CB3D05">
        <w:rPr>
          <w:noProof/>
        </w:rPr>
        <w:drawing>
          <wp:inline distT="0" distB="0" distL="0" distR="0" wp14:anchorId="6820693B" wp14:editId="7F34B901">
            <wp:extent cx="5029200" cy="3352800"/>
            <wp:effectExtent l="0" t="0" r="0" b="0"/>
            <wp:docPr id="1257599818"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1935" t="4522" r="2903" b="7035"/>
                    <a:stretch/>
                  </pic:blipFill>
                  <pic:spPr bwMode="auto">
                    <a:xfrm>
                      <a:off x="0" y="0"/>
                      <a:ext cx="5029200" cy="3352800"/>
                    </a:xfrm>
                    <a:prstGeom prst="rect">
                      <a:avLst/>
                    </a:prstGeom>
                    <a:noFill/>
                    <a:ln>
                      <a:noFill/>
                    </a:ln>
                    <a:extLst>
                      <a:ext uri="{53640926-AAD7-44D8-BBD7-CCE9431645EC}">
                        <a14:shadowObscured xmlns:a14="http://schemas.microsoft.com/office/drawing/2010/main"/>
                      </a:ext>
                    </a:extLst>
                  </pic:spPr>
                </pic:pic>
              </a:graphicData>
            </a:graphic>
          </wp:inline>
        </w:drawing>
      </w:r>
      <w:r w:rsidR="00843F6E" w:rsidRPr="008F7606">
        <w:rPr>
          <w:rFonts w:ascii="ＭＳ ゴシック" w:eastAsia="ＭＳ ゴシック" w:hAnsi="ＭＳ ゴシック" w:hint="eastAsia"/>
          <w:sz w:val="18"/>
          <w:szCs w:val="18"/>
        </w:rPr>
        <w:t>資料：</w:t>
      </w:r>
      <w:r w:rsidR="00843F6E">
        <w:rPr>
          <w:rFonts w:ascii="ＭＳ ゴシック" w:eastAsia="ＭＳ ゴシック" w:hAnsi="ＭＳ ゴシック" w:hint="eastAsia"/>
          <w:sz w:val="18"/>
          <w:szCs w:val="18"/>
        </w:rPr>
        <w:t>庁内資料</w:t>
      </w:r>
    </w:p>
    <w:p w14:paraId="165E740F" w14:textId="4AE23558" w:rsidR="00EF6D4F" w:rsidRDefault="00EF6D4F" w:rsidP="00EF6D4F">
      <w:pPr>
        <w:rPr>
          <w:rFonts w:ascii="ＭＳ 明朝" w:eastAsia="ＭＳ 明朝" w:hAnsi="ＭＳ 明朝"/>
          <w:szCs w:val="21"/>
        </w:rPr>
      </w:pPr>
      <w:r>
        <w:rPr>
          <w:rFonts w:ascii="BIZ UDPゴシック" w:eastAsia="BIZ UDPゴシック" w:hAnsi="BIZ UDPゴシック" w:hint="eastAsia"/>
          <w:sz w:val="28"/>
          <w:szCs w:val="28"/>
        </w:rPr>
        <w:lastRenderedPageBreak/>
        <w:t>４．その他の</w:t>
      </w:r>
      <w:r w:rsidRPr="00EA3C66">
        <w:rPr>
          <w:rFonts w:ascii="BIZ UDPゴシック" w:eastAsia="BIZ UDPゴシック" w:hAnsi="BIZ UDPゴシック" w:hint="eastAsia"/>
          <w:sz w:val="28"/>
          <w:szCs w:val="28"/>
        </w:rPr>
        <w:t>状況</w:t>
      </w:r>
    </w:p>
    <w:p w14:paraId="64D27BDC" w14:textId="5B39AD33" w:rsidR="00EF6D4F" w:rsidRPr="00EF6D4F" w:rsidRDefault="00EF6D4F" w:rsidP="00EF6D4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EF6D4F">
        <w:rPr>
          <w:rFonts w:ascii="ＭＳ ゴシック" w:eastAsia="ＭＳ ゴシック" w:hAnsi="ＭＳ ゴシック" w:hint="eastAsia"/>
          <w:sz w:val="24"/>
          <w:szCs w:val="24"/>
        </w:rPr>
        <w:t>児童虐待通告件数の推移</w:t>
      </w:r>
    </w:p>
    <w:p w14:paraId="5A0B096B" w14:textId="678A0197" w:rsidR="00F95B69" w:rsidRDefault="00673769" w:rsidP="00BF207C">
      <w:pPr>
        <w:ind w:leftChars="100" w:left="199" w:firstLineChars="100" w:firstLine="199"/>
        <w:jc w:val="left"/>
        <w:rPr>
          <w:rFonts w:ascii="ＭＳ ゴシック" w:eastAsia="ＭＳ ゴシック" w:hAnsi="ＭＳ ゴシック"/>
          <w:szCs w:val="21"/>
        </w:rPr>
      </w:pPr>
      <w:r>
        <w:rPr>
          <w:rFonts w:ascii="ＭＳ ゴシック" w:eastAsia="ＭＳ ゴシック" w:hAnsi="ＭＳ ゴシック" w:hint="eastAsia"/>
          <w:szCs w:val="21"/>
        </w:rPr>
        <w:t>児童虐待通告件数は、令和２年及び令和５年がそれぞれ31件、32件と相対的に多く、その他の年は十数件となっています。</w:t>
      </w:r>
    </w:p>
    <w:p w14:paraId="0F808D08" w14:textId="77777777" w:rsidR="00EF6D4F" w:rsidRPr="00EF6D4F" w:rsidRDefault="00EF6D4F" w:rsidP="00EF6D4F">
      <w:pPr>
        <w:jc w:val="left"/>
        <w:rPr>
          <w:rFonts w:ascii="ＭＳ ゴシック" w:eastAsia="ＭＳ ゴシック" w:hAnsi="ＭＳ ゴシック"/>
          <w:szCs w:val="21"/>
        </w:rPr>
      </w:pPr>
    </w:p>
    <w:p w14:paraId="15F20181" w14:textId="003076E0" w:rsidR="00295949" w:rsidRPr="00295949" w:rsidRDefault="00EF6D4F" w:rsidP="00295949">
      <w:pPr>
        <w:jc w:val="center"/>
        <w:rPr>
          <w:rFonts w:ascii="ＭＳ ゴシック" w:eastAsia="ＭＳ ゴシック" w:hAnsi="ＭＳ ゴシック"/>
        </w:rPr>
      </w:pPr>
      <w:r w:rsidRPr="00EF6D4F">
        <w:rPr>
          <w:rFonts w:ascii="ＭＳ ゴシック" w:eastAsia="ＭＳ ゴシック" w:hAnsi="ＭＳ ゴシック" w:hint="eastAsia"/>
        </w:rPr>
        <w:t>児童虐待通告件数の推移</w:t>
      </w:r>
    </w:p>
    <w:p w14:paraId="448AB8D6" w14:textId="3446A9EF" w:rsidR="00EF6D4F" w:rsidRDefault="00295949" w:rsidP="00EF6D4F">
      <w:pPr>
        <w:jc w:val="center"/>
        <w:rPr>
          <w:rFonts w:ascii="ＭＳ ゴシック" w:eastAsia="ＭＳ ゴシック" w:hAnsi="ＭＳ ゴシック"/>
          <w:szCs w:val="21"/>
        </w:rPr>
      </w:pPr>
      <w:r w:rsidRPr="00295949">
        <w:rPr>
          <w:noProof/>
        </w:rPr>
        <w:drawing>
          <wp:inline distT="0" distB="0" distL="0" distR="0" wp14:anchorId="465E849B" wp14:editId="3CF5944A">
            <wp:extent cx="4981575" cy="2590800"/>
            <wp:effectExtent l="0" t="0" r="9525" b="0"/>
            <wp:docPr id="1493288999"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723" r="5378" b="8725"/>
                    <a:stretch/>
                  </pic:blipFill>
                  <pic:spPr bwMode="auto">
                    <a:xfrm>
                      <a:off x="0" y="0"/>
                      <a:ext cx="4981575"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230F1917" w14:textId="77777777" w:rsidR="00843F6E" w:rsidRDefault="00843F6E" w:rsidP="00843F6E">
      <w:pPr>
        <w:jc w:val="right"/>
        <w:rPr>
          <w:rFonts w:ascii="ＭＳ ゴシック" w:eastAsia="ＭＳ ゴシック" w:hAnsi="ＭＳ ゴシック"/>
          <w:szCs w:val="21"/>
        </w:rPr>
      </w:pPr>
      <w:r w:rsidRPr="008F7606">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庁内資料</w:t>
      </w:r>
    </w:p>
    <w:p w14:paraId="31F60B3E" w14:textId="77777777" w:rsidR="002D2C9E" w:rsidRDefault="002D2C9E" w:rsidP="00EF6D4F">
      <w:pPr>
        <w:jc w:val="center"/>
        <w:rPr>
          <w:rFonts w:ascii="ＭＳ ゴシック" w:eastAsia="ＭＳ ゴシック" w:hAnsi="ＭＳ ゴシック"/>
          <w:szCs w:val="21"/>
        </w:rPr>
      </w:pPr>
    </w:p>
    <w:p w14:paraId="37605969" w14:textId="50FF7B18" w:rsidR="002D2C9E" w:rsidRPr="00EF6D4F" w:rsidRDefault="002D2C9E" w:rsidP="002D2C9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2D2C9E">
        <w:rPr>
          <w:rFonts w:ascii="ＭＳ ゴシック" w:eastAsia="ＭＳ ゴシック" w:hAnsi="ＭＳ ゴシック" w:hint="eastAsia"/>
          <w:sz w:val="24"/>
          <w:szCs w:val="24"/>
        </w:rPr>
        <w:t>児童扶養手当受給者数の推移</w:t>
      </w:r>
    </w:p>
    <w:p w14:paraId="0652E3B8" w14:textId="2F995B36" w:rsidR="002D2C9E" w:rsidRDefault="00680FC6" w:rsidP="0004434C">
      <w:pPr>
        <w:ind w:firstLineChars="200" w:firstLine="398"/>
        <w:jc w:val="left"/>
        <w:rPr>
          <w:rFonts w:ascii="ＭＳ ゴシック" w:eastAsia="ＭＳ ゴシック" w:hAnsi="ＭＳ ゴシック"/>
          <w:szCs w:val="21"/>
        </w:rPr>
      </w:pPr>
      <w:r w:rsidRPr="00680FC6">
        <w:rPr>
          <w:rFonts w:ascii="ＭＳ ゴシック" w:eastAsia="ＭＳ ゴシック" w:hAnsi="ＭＳ ゴシック" w:hint="eastAsia"/>
          <w:szCs w:val="21"/>
        </w:rPr>
        <w:t>児童扶養手当受給者数</w:t>
      </w:r>
      <w:r w:rsidR="002D2C9E">
        <w:rPr>
          <w:rFonts w:ascii="ＭＳ ゴシック" w:eastAsia="ＭＳ ゴシック" w:hAnsi="ＭＳ ゴシック" w:hint="eastAsia"/>
          <w:szCs w:val="21"/>
        </w:rPr>
        <w:t>は、令和２年</w:t>
      </w:r>
      <w:r w:rsidR="0004434C">
        <w:rPr>
          <w:rFonts w:ascii="ＭＳ ゴシック" w:eastAsia="ＭＳ ゴシック" w:hAnsi="ＭＳ ゴシック" w:hint="eastAsia"/>
          <w:szCs w:val="21"/>
        </w:rPr>
        <w:t>の80人から</w:t>
      </w:r>
      <w:r w:rsidR="002D2C9E">
        <w:rPr>
          <w:rFonts w:ascii="ＭＳ ゴシック" w:eastAsia="ＭＳ ゴシック" w:hAnsi="ＭＳ ゴシック" w:hint="eastAsia"/>
          <w:szCs w:val="21"/>
        </w:rPr>
        <w:t>令和</w:t>
      </w:r>
      <w:r w:rsidR="0004434C">
        <w:rPr>
          <w:rFonts w:ascii="ＭＳ ゴシック" w:eastAsia="ＭＳ ゴシック" w:hAnsi="ＭＳ ゴシック" w:hint="eastAsia"/>
          <w:szCs w:val="21"/>
        </w:rPr>
        <w:t>６</w:t>
      </w:r>
      <w:r w:rsidR="002D2C9E">
        <w:rPr>
          <w:rFonts w:ascii="ＭＳ ゴシック" w:eastAsia="ＭＳ ゴシック" w:hAnsi="ＭＳ ゴシック" w:hint="eastAsia"/>
          <w:szCs w:val="21"/>
        </w:rPr>
        <w:t>年</w:t>
      </w:r>
      <w:r w:rsidR="0004434C">
        <w:rPr>
          <w:rFonts w:ascii="ＭＳ ゴシック" w:eastAsia="ＭＳ ゴシック" w:hAnsi="ＭＳ ゴシック" w:hint="eastAsia"/>
          <w:szCs w:val="21"/>
        </w:rPr>
        <w:t>の71人まで減少傾向</w:t>
      </w:r>
      <w:r w:rsidR="007A62FA">
        <w:rPr>
          <w:rFonts w:ascii="ＭＳ ゴシック" w:eastAsia="ＭＳ ゴシック" w:hAnsi="ＭＳ ゴシック" w:hint="eastAsia"/>
          <w:szCs w:val="21"/>
        </w:rPr>
        <w:t>となっています</w:t>
      </w:r>
      <w:r w:rsidR="0004434C">
        <w:rPr>
          <w:rFonts w:ascii="ＭＳ ゴシック" w:eastAsia="ＭＳ ゴシック" w:hAnsi="ＭＳ ゴシック" w:hint="eastAsia"/>
          <w:szCs w:val="21"/>
        </w:rPr>
        <w:t>。</w:t>
      </w:r>
    </w:p>
    <w:p w14:paraId="6874E6DF" w14:textId="77777777" w:rsidR="00951B5E" w:rsidRPr="00951B5E" w:rsidRDefault="00951B5E" w:rsidP="00951B5E">
      <w:pPr>
        <w:jc w:val="left"/>
        <w:rPr>
          <w:rFonts w:ascii="ＭＳ ゴシック" w:eastAsia="ＭＳ ゴシック" w:hAnsi="ＭＳ ゴシック"/>
          <w:szCs w:val="21"/>
        </w:rPr>
      </w:pPr>
    </w:p>
    <w:p w14:paraId="4F78F537" w14:textId="6E64264E" w:rsidR="008B48A2" w:rsidRPr="008B48A2" w:rsidRDefault="00951B5E" w:rsidP="008B48A2">
      <w:pPr>
        <w:jc w:val="center"/>
        <w:rPr>
          <w:rFonts w:ascii="ＭＳ ゴシック" w:eastAsia="ＭＳ ゴシック" w:hAnsi="ＭＳ ゴシック"/>
        </w:rPr>
      </w:pPr>
      <w:r w:rsidRPr="00951B5E">
        <w:rPr>
          <w:rFonts w:ascii="ＭＳ ゴシック" w:eastAsia="ＭＳ ゴシック" w:hAnsi="ＭＳ ゴシック" w:hint="eastAsia"/>
        </w:rPr>
        <w:t>児童扶養手当受給者数の推移</w:t>
      </w:r>
    </w:p>
    <w:p w14:paraId="154257FB" w14:textId="77777777" w:rsidR="00843F6E" w:rsidRDefault="008B48A2" w:rsidP="00843F6E">
      <w:pPr>
        <w:jc w:val="right"/>
        <w:rPr>
          <w:rFonts w:ascii="ＭＳ ゴシック" w:eastAsia="ＭＳ ゴシック" w:hAnsi="ＭＳ ゴシック"/>
          <w:szCs w:val="21"/>
        </w:rPr>
      </w:pPr>
      <w:r w:rsidRPr="008B48A2">
        <w:rPr>
          <w:noProof/>
        </w:rPr>
        <w:drawing>
          <wp:inline distT="0" distB="0" distL="0" distR="0" wp14:anchorId="5F7E5B8B" wp14:editId="3301A2D8">
            <wp:extent cx="5019675" cy="2600325"/>
            <wp:effectExtent l="0" t="0" r="9525" b="9525"/>
            <wp:docPr id="1800856552"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723" r="4706" b="8390"/>
                    <a:stretch/>
                  </pic:blipFill>
                  <pic:spPr bwMode="auto">
                    <a:xfrm>
                      <a:off x="0" y="0"/>
                      <a:ext cx="5019675" cy="2600325"/>
                    </a:xfrm>
                    <a:prstGeom prst="rect">
                      <a:avLst/>
                    </a:prstGeom>
                    <a:noFill/>
                    <a:ln>
                      <a:noFill/>
                    </a:ln>
                    <a:extLst>
                      <a:ext uri="{53640926-AAD7-44D8-BBD7-CCE9431645EC}">
                        <a14:shadowObscured xmlns:a14="http://schemas.microsoft.com/office/drawing/2010/main"/>
                      </a:ext>
                    </a:extLst>
                  </pic:spPr>
                </pic:pic>
              </a:graphicData>
            </a:graphic>
          </wp:inline>
        </w:drawing>
      </w:r>
      <w:r w:rsidR="00843F6E" w:rsidRPr="008F7606">
        <w:rPr>
          <w:rFonts w:ascii="ＭＳ ゴシック" w:eastAsia="ＭＳ ゴシック" w:hAnsi="ＭＳ ゴシック" w:hint="eastAsia"/>
          <w:sz w:val="18"/>
          <w:szCs w:val="18"/>
        </w:rPr>
        <w:t>資料：</w:t>
      </w:r>
      <w:r w:rsidR="00843F6E">
        <w:rPr>
          <w:rFonts w:ascii="ＭＳ ゴシック" w:eastAsia="ＭＳ ゴシック" w:hAnsi="ＭＳ ゴシック" w:hint="eastAsia"/>
          <w:sz w:val="18"/>
          <w:szCs w:val="18"/>
        </w:rPr>
        <w:t>庁内資料</w:t>
      </w:r>
    </w:p>
    <w:p w14:paraId="4A7BC3E0" w14:textId="2D35FCBF" w:rsidR="00B86243" w:rsidRDefault="00B86243" w:rsidP="00951B5E">
      <w:pPr>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72D3899F" w14:textId="726A03A7" w:rsidR="00B86243" w:rsidRPr="00EF6D4F" w:rsidRDefault="00B86243" w:rsidP="00B8624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5D73F8" w:rsidRPr="005D73F8">
        <w:rPr>
          <w:rFonts w:ascii="ＭＳ ゴシック" w:eastAsia="ＭＳ ゴシック" w:hAnsi="ＭＳ ゴシック" w:hint="eastAsia"/>
          <w:sz w:val="24"/>
          <w:szCs w:val="24"/>
        </w:rPr>
        <w:t>就学援助認定者数（小学生）の推移</w:t>
      </w:r>
    </w:p>
    <w:p w14:paraId="38539A04" w14:textId="2E3014D6" w:rsidR="00B86243" w:rsidRDefault="005D73F8" w:rsidP="00BF207C">
      <w:pPr>
        <w:ind w:leftChars="100" w:left="199" w:firstLineChars="100" w:firstLine="199"/>
        <w:jc w:val="left"/>
        <w:rPr>
          <w:rFonts w:ascii="ＭＳ ゴシック" w:eastAsia="ＭＳ ゴシック" w:hAnsi="ＭＳ ゴシック"/>
          <w:szCs w:val="21"/>
        </w:rPr>
      </w:pPr>
      <w:r>
        <w:rPr>
          <w:rFonts w:ascii="ＭＳ ゴシック" w:eastAsia="ＭＳ ゴシック" w:hAnsi="ＭＳ ゴシック" w:hint="eastAsia"/>
          <w:szCs w:val="21"/>
        </w:rPr>
        <w:t>小学生における</w:t>
      </w:r>
      <w:r w:rsidRPr="005D73F8">
        <w:rPr>
          <w:rFonts w:ascii="ＭＳ ゴシック" w:eastAsia="ＭＳ ゴシック" w:hAnsi="ＭＳ ゴシック" w:hint="eastAsia"/>
          <w:szCs w:val="21"/>
        </w:rPr>
        <w:t>就学援助認定者数</w:t>
      </w:r>
      <w:r w:rsidR="00B86243">
        <w:rPr>
          <w:rFonts w:ascii="ＭＳ ゴシック" w:eastAsia="ＭＳ ゴシック" w:hAnsi="ＭＳ ゴシック" w:hint="eastAsia"/>
          <w:szCs w:val="21"/>
        </w:rPr>
        <w:t>は、令和２年の</w:t>
      </w:r>
      <w:r w:rsidR="00EF3162">
        <w:rPr>
          <w:rFonts w:ascii="ＭＳ ゴシック" w:eastAsia="ＭＳ ゴシック" w:hAnsi="ＭＳ ゴシック" w:hint="eastAsia"/>
          <w:szCs w:val="21"/>
        </w:rPr>
        <w:t>53</w:t>
      </w:r>
      <w:r w:rsidR="00B86243">
        <w:rPr>
          <w:rFonts w:ascii="ＭＳ ゴシック" w:eastAsia="ＭＳ ゴシック" w:hAnsi="ＭＳ ゴシック" w:hint="eastAsia"/>
          <w:szCs w:val="21"/>
        </w:rPr>
        <w:t>人から令和６年の</w:t>
      </w:r>
      <w:r w:rsidR="00EF3162">
        <w:rPr>
          <w:rFonts w:ascii="ＭＳ ゴシック" w:eastAsia="ＭＳ ゴシック" w:hAnsi="ＭＳ ゴシック" w:hint="eastAsia"/>
          <w:szCs w:val="21"/>
        </w:rPr>
        <w:t>26</w:t>
      </w:r>
      <w:r w:rsidR="00B86243">
        <w:rPr>
          <w:rFonts w:ascii="ＭＳ ゴシック" w:eastAsia="ＭＳ ゴシック" w:hAnsi="ＭＳ ゴシック" w:hint="eastAsia"/>
          <w:szCs w:val="21"/>
        </w:rPr>
        <w:t>人まで</w:t>
      </w:r>
      <w:r w:rsidR="00EF3162">
        <w:rPr>
          <w:rFonts w:ascii="ＭＳ ゴシック" w:eastAsia="ＭＳ ゴシック" w:hAnsi="ＭＳ ゴシック" w:hint="eastAsia"/>
          <w:szCs w:val="21"/>
        </w:rPr>
        <w:t>一貫し</w:t>
      </w:r>
      <w:r w:rsidR="007B6C73">
        <w:rPr>
          <w:rFonts w:ascii="ＭＳ ゴシック" w:eastAsia="ＭＳ ゴシック" w:hAnsi="ＭＳ ゴシック" w:hint="eastAsia"/>
          <w:szCs w:val="21"/>
        </w:rPr>
        <w:t>た</w:t>
      </w:r>
      <w:r w:rsidR="00B86243">
        <w:rPr>
          <w:rFonts w:ascii="ＭＳ ゴシック" w:eastAsia="ＭＳ ゴシック" w:hAnsi="ＭＳ ゴシック" w:hint="eastAsia"/>
          <w:szCs w:val="21"/>
        </w:rPr>
        <w:t>減少傾向となっています。</w:t>
      </w:r>
    </w:p>
    <w:p w14:paraId="5A7A990D" w14:textId="77777777" w:rsidR="00EF3162" w:rsidRDefault="00EF3162" w:rsidP="00B86243">
      <w:pPr>
        <w:ind w:firstLineChars="200" w:firstLine="398"/>
        <w:jc w:val="left"/>
        <w:rPr>
          <w:rFonts w:ascii="ＭＳ ゴシック" w:eastAsia="ＭＳ ゴシック" w:hAnsi="ＭＳ ゴシック"/>
          <w:szCs w:val="21"/>
        </w:rPr>
      </w:pPr>
    </w:p>
    <w:p w14:paraId="6BEDDE83" w14:textId="1F7E404D" w:rsidR="008B48A2" w:rsidRPr="008B48A2" w:rsidRDefault="005D73F8" w:rsidP="008B48A2">
      <w:pPr>
        <w:jc w:val="center"/>
        <w:rPr>
          <w:rFonts w:ascii="ＭＳ ゴシック" w:eastAsia="ＭＳ ゴシック" w:hAnsi="ＭＳ ゴシック"/>
        </w:rPr>
      </w:pPr>
      <w:r w:rsidRPr="005D73F8">
        <w:rPr>
          <w:rFonts w:ascii="ＭＳ ゴシック" w:eastAsia="ＭＳ ゴシック" w:hAnsi="ＭＳ ゴシック" w:hint="eastAsia"/>
        </w:rPr>
        <w:t>就学援助認定者数（小学生）</w:t>
      </w:r>
      <w:r w:rsidRPr="00951B5E">
        <w:rPr>
          <w:rFonts w:ascii="ＭＳ ゴシック" w:eastAsia="ＭＳ ゴシック" w:hAnsi="ＭＳ ゴシック" w:hint="eastAsia"/>
        </w:rPr>
        <w:t>の推移</w:t>
      </w:r>
    </w:p>
    <w:p w14:paraId="738C9240" w14:textId="74BF5A08" w:rsidR="00951B5E" w:rsidRPr="00B86243" w:rsidRDefault="008B48A2" w:rsidP="00951B5E">
      <w:pPr>
        <w:jc w:val="center"/>
        <w:rPr>
          <w:rFonts w:ascii="ＭＳ ゴシック" w:eastAsia="ＭＳ ゴシック" w:hAnsi="ＭＳ ゴシック"/>
          <w:szCs w:val="21"/>
        </w:rPr>
      </w:pPr>
      <w:r w:rsidRPr="008B48A2">
        <w:rPr>
          <w:rFonts w:hint="eastAsia"/>
          <w:noProof/>
        </w:rPr>
        <w:drawing>
          <wp:inline distT="0" distB="0" distL="0" distR="0" wp14:anchorId="21C2A5C3" wp14:editId="34E29D75">
            <wp:extent cx="5038725" cy="2581275"/>
            <wp:effectExtent l="0" t="0" r="9525" b="9525"/>
            <wp:docPr id="1860311398"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386" r="4706" b="9061"/>
                    <a:stretch/>
                  </pic:blipFill>
                  <pic:spPr bwMode="auto">
                    <a:xfrm>
                      <a:off x="0" y="0"/>
                      <a:ext cx="5038725" cy="2581275"/>
                    </a:xfrm>
                    <a:prstGeom prst="rect">
                      <a:avLst/>
                    </a:prstGeom>
                    <a:noFill/>
                    <a:ln>
                      <a:noFill/>
                    </a:ln>
                    <a:extLst>
                      <a:ext uri="{53640926-AAD7-44D8-BBD7-CCE9431645EC}">
                        <a14:shadowObscured xmlns:a14="http://schemas.microsoft.com/office/drawing/2010/main"/>
                      </a:ext>
                    </a:extLst>
                  </pic:spPr>
                </pic:pic>
              </a:graphicData>
            </a:graphic>
          </wp:inline>
        </w:drawing>
      </w:r>
    </w:p>
    <w:p w14:paraId="0366A2D4" w14:textId="77777777" w:rsidR="00914D59" w:rsidRDefault="00914D59" w:rsidP="00914D59">
      <w:pPr>
        <w:jc w:val="right"/>
        <w:rPr>
          <w:rFonts w:ascii="ＭＳ ゴシック" w:eastAsia="ＭＳ ゴシック" w:hAnsi="ＭＳ ゴシック"/>
          <w:szCs w:val="21"/>
        </w:rPr>
      </w:pPr>
      <w:r w:rsidRPr="008F7606">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庁内資料</w:t>
      </w:r>
    </w:p>
    <w:p w14:paraId="4C536BEE" w14:textId="77777777" w:rsidR="002D2C9E" w:rsidRDefault="002D2C9E" w:rsidP="00EF6D4F">
      <w:pPr>
        <w:jc w:val="center"/>
        <w:rPr>
          <w:rFonts w:ascii="ＭＳ ゴシック" w:eastAsia="ＭＳ ゴシック" w:hAnsi="ＭＳ ゴシック"/>
          <w:szCs w:val="21"/>
        </w:rPr>
      </w:pPr>
    </w:p>
    <w:p w14:paraId="3D780902" w14:textId="3A7C50F9" w:rsidR="00B2691B" w:rsidRPr="00EF6D4F" w:rsidRDefault="00B2691B" w:rsidP="00B2691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5D73F8">
        <w:rPr>
          <w:rFonts w:ascii="ＭＳ ゴシック" w:eastAsia="ＭＳ ゴシック" w:hAnsi="ＭＳ ゴシック" w:hint="eastAsia"/>
          <w:sz w:val="24"/>
          <w:szCs w:val="24"/>
        </w:rPr>
        <w:t>就学援助認定者数（</w:t>
      </w:r>
      <w:r>
        <w:rPr>
          <w:rFonts w:ascii="ＭＳ ゴシック" w:eastAsia="ＭＳ ゴシック" w:hAnsi="ＭＳ ゴシック" w:hint="eastAsia"/>
          <w:sz w:val="24"/>
          <w:szCs w:val="24"/>
        </w:rPr>
        <w:t>中</w:t>
      </w:r>
      <w:r w:rsidRPr="005D73F8">
        <w:rPr>
          <w:rFonts w:ascii="ＭＳ ゴシック" w:eastAsia="ＭＳ ゴシック" w:hAnsi="ＭＳ ゴシック" w:hint="eastAsia"/>
          <w:sz w:val="24"/>
          <w:szCs w:val="24"/>
        </w:rPr>
        <w:t>学生）の推移</w:t>
      </w:r>
    </w:p>
    <w:p w14:paraId="40FE5AEF" w14:textId="6AC05277" w:rsidR="00B2691B" w:rsidRDefault="00B2691B" w:rsidP="00BF207C">
      <w:pPr>
        <w:ind w:leftChars="100" w:left="199" w:firstLineChars="100" w:firstLine="199"/>
        <w:jc w:val="left"/>
        <w:rPr>
          <w:rFonts w:ascii="ＭＳ ゴシック" w:eastAsia="ＭＳ ゴシック" w:hAnsi="ＭＳ ゴシック"/>
          <w:szCs w:val="21"/>
        </w:rPr>
      </w:pPr>
      <w:r>
        <w:rPr>
          <w:rFonts w:ascii="ＭＳ ゴシック" w:eastAsia="ＭＳ ゴシック" w:hAnsi="ＭＳ ゴシック" w:hint="eastAsia"/>
          <w:szCs w:val="21"/>
        </w:rPr>
        <w:t>中学生における</w:t>
      </w:r>
      <w:r w:rsidRPr="005D73F8">
        <w:rPr>
          <w:rFonts w:ascii="ＭＳ ゴシック" w:eastAsia="ＭＳ ゴシック" w:hAnsi="ＭＳ ゴシック" w:hint="eastAsia"/>
          <w:szCs w:val="21"/>
        </w:rPr>
        <w:t>就学援助認定者数</w:t>
      </w:r>
      <w:r>
        <w:rPr>
          <w:rFonts w:ascii="ＭＳ ゴシック" w:eastAsia="ＭＳ ゴシック" w:hAnsi="ＭＳ ゴシック" w:hint="eastAsia"/>
          <w:szCs w:val="21"/>
        </w:rPr>
        <w:t>は、令和２年の32人から増減を繰り返しながら令和６年の18人に至っています。</w:t>
      </w:r>
    </w:p>
    <w:p w14:paraId="78F3480E" w14:textId="77777777" w:rsidR="00B2691B" w:rsidRDefault="00B2691B" w:rsidP="00B2691B">
      <w:pPr>
        <w:ind w:firstLineChars="200" w:firstLine="398"/>
        <w:jc w:val="left"/>
        <w:rPr>
          <w:rFonts w:ascii="ＭＳ ゴシック" w:eastAsia="ＭＳ ゴシック" w:hAnsi="ＭＳ ゴシック"/>
          <w:szCs w:val="21"/>
        </w:rPr>
      </w:pPr>
    </w:p>
    <w:p w14:paraId="08EEBA42" w14:textId="496C3A16" w:rsidR="008B48A2" w:rsidRPr="008B48A2" w:rsidRDefault="00B2691B" w:rsidP="008B48A2">
      <w:pPr>
        <w:jc w:val="center"/>
        <w:rPr>
          <w:rFonts w:ascii="ＭＳ ゴシック" w:eastAsia="ＭＳ ゴシック" w:hAnsi="ＭＳ ゴシック"/>
        </w:rPr>
      </w:pPr>
      <w:r w:rsidRPr="005D73F8">
        <w:rPr>
          <w:rFonts w:ascii="ＭＳ ゴシック" w:eastAsia="ＭＳ ゴシック" w:hAnsi="ＭＳ ゴシック" w:hint="eastAsia"/>
        </w:rPr>
        <w:t>就学援助認定者数（</w:t>
      </w:r>
      <w:r>
        <w:rPr>
          <w:rFonts w:ascii="ＭＳ ゴシック" w:eastAsia="ＭＳ ゴシック" w:hAnsi="ＭＳ ゴシック" w:hint="eastAsia"/>
        </w:rPr>
        <w:t>中</w:t>
      </w:r>
      <w:r w:rsidRPr="005D73F8">
        <w:rPr>
          <w:rFonts w:ascii="ＭＳ ゴシック" w:eastAsia="ＭＳ ゴシック" w:hAnsi="ＭＳ ゴシック" w:hint="eastAsia"/>
        </w:rPr>
        <w:t>学生）</w:t>
      </w:r>
      <w:r w:rsidRPr="00951B5E">
        <w:rPr>
          <w:rFonts w:ascii="ＭＳ ゴシック" w:eastAsia="ＭＳ ゴシック" w:hAnsi="ＭＳ ゴシック" w:hint="eastAsia"/>
        </w:rPr>
        <w:t>の推移</w:t>
      </w:r>
    </w:p>
    <w:p w14:paraId="13815DBC" w14:textId="77777777" w:rsidR="00914D59" w:rsidRDefault="008B48A2" w:rsidP="00914D59">
      <w:pPr>
        <w:jc w:val="right"/>
        <w:rPr>
          <w:rFonts w:ascii="ＭＳ ゴシック" w:eastAsia="ＭＳ ゴシック" w:hAnsi="ＭＳ ゴシック"/>
          <w:szCs w:val="21"/>
        </w:rPr>
      </w:pPr>
      <w:r w:rsidRPr="008B48A2">
        <w:rPr>
          <w:noProof/>
        </w:rPr>
        <w:drawing>
          <wp:inline distT="0" distB="0" distL="0" distR="0" wp14:anchorId="6C0BD6C4" wp14:editId="36AA31F8">
            <wp:extent cx="4933950" cy="2581275"/>
            <wp:effectExtent l="0" t="0" r="0" b="9525"/>
            <wp:docPr id="198592191"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730" r="5211" b="9061"/>
                    <a:stretch/>
                  </pic:blipFill>
                  <pic:spPr bwMode="auto">
                    <a:xfrm>
                      <a:off x="0" y="0"/>
                      <a:ext cx="4933950" cy="2581275"/>
                    </a:xfrm>
                    <a:prstGeom prst="rect">
                      <a:avLst/>
                    </a:prstGeom>
                    <a:noFill/>
                    <a:ln>
                      <a:noFill/>
                    </a:ln>
                    <a:extLst>
                      <a:ext uri="{53640926-AAD7-44D8-BBD7-CCE9431645EC}">
                        <a14:shadowObscured xmlns:a14="http://schemas.microsoft.com/office/drawing/2010/main"/>
                      </a:ext>
                    </a:extLst>
                  </pic:spPr>
                </pic:pic>
              </a:graphicData>
            </a:graphic>
          </wp:inline>
        </w:drawing>
      </w:r>
      <w:r w:rsidR="00914D59" w:rsidRPr="008F7606">
        <w:rPr>
          <w:rFonts w:ascii="ＭＳ ゴシック" w:eastAsia="ＭＳ ゴシック" w:hAnsi="ＭＳ ゴシック" w:hint="eastAsia"/>
          <w:sz w:val="18"/>
          <w:szCs w:val="18"/>
        </w:rPr>
        <w:t>資料：</w:t>
      </w:r>
      <w:r w:rsidR="00914D59">
        <w:rPr>
          <w:rFonts w:ascii="ＭＳ ゴシック" w:eastAsia="ＭＳ ゴシック" w:hAnsi="ＭＳ ゴシック" w:hint="eastAsia"/>
          <w:sz w:val="18"/>
          <w:szCs w:val="18"/>
        </w:rPr>
        <w:t>庁内資料</w:t>
      </w:r>
    </w:p>
    <w:p w14:paraId="5893E9AA" w14:textId="64F5AA0B" w:rsidR="007534AD" w:rsidRDefault="007534AD" w:rsidP="00EF6D4F">
      <w:pPr>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5C46B9D9" w14:textId="1817C85C" w:rsidR="007534AD" w:rsidRPr="00EF6D4F" w:rsidRDefault="007534AD" w:rsidP="007534A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FA72E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Pr="007534AD">
        <w:rPr>
          <w:rFonts w:ascii="ＭＳ ゴシック" w:eastAsia="ＭＳ ゴシック" w:hAnsi="ＭＳ ゴシック" w:hint="eastAsia"/>
          <w:sz w:val="24"/>
          <w:szCs w:val="24"/>
        </w:rPr>
        <w:t>要保護児童・生徒数の推移</w:t>
      </w:r>
    </w:p>
    <w:p w14:paraId="6C9746C5" w14:textId="3ED92E89" w:rsidR="007534AD" w:rsidRDefault="001D14C0" w:rsidP="007534AD">
      <w:pPr>
        <w:ind w:firstLineChars="200" w:firstLine="398"/>
        <w:jc w:val="left"/>
        <w:rPr>
          <w:rFonts w:ascii="ＭＳ ゴシック" w:eastAsia="ＭＳ ゴシック" w:hAnsi="ＭＳ ゴシック"/>
          <w:szCs w:val="21"/>
        </w:rPr>
      </w:pPr>
      <w:r w:rsidRPr="001D14C0">
        <w:rPr>
          <w:rFonts w:ascii="ＭＳ ゴシック" w:eastAsia="ＭＳ ゴシック" w:hAnsi="ＭＳ ゴシック" w:hint="eastAsia"/>
          <w:szCs w:val="21"/>
        </w:rPr>
        <w:t>要保護児童・生徒数</w:t>
      </w:r>
      <w:r>
        <w:rPr>
          <w:rFonts w:ascii="ＭＳ ゴシック" w:eastAsia="ＭＳ ゴシック" w:hAnsi="ＭＳ ゴシック" w:hint="eastAsia"/>
          <w:szCs w:val="21"/>
        </w:rPr>
        <w:t>は、令和６年ではそれぞれ０人となっています。</w:t>
      </w:r>
    </w:p>
    <w:p w14:paraId="307FE6E1" w14:textId="77777777" w:rsidR="001D14C0" w:rsidRDefault="001D14C0" w:rsidP="007534AD">
      <w:pPr>
        <w:ind w:firstLineChars="200" w:firstLine="398"/>
        <w:jc w:val="left"/>
        <w:rPr>
          <w:rFonts w:ascii="ＭＳ ゴシック" w:eastAsia="ＭＳ ゴシック" w:hAnsi="ＭＳ ゴシック"/>
          <w:szCs w:val="21"/>
        </w:rPr>
      </w:pPr>
    </w:p>
    <w:p w14:paraId="47BDA88A" w14:textId="439714F8" w:rsidR="007534AD" w:rsidRPr="007534AD" w:rsidRDefault="007534AD" w:rsidP="007534AD">
      <w:pPr>
        <w:jc w:val="center"/>
        <w:rPr>
          <w:rFonts w:ascii="ＭＳ ゴシック" w:eastAsia="ＭＳ ゴシック" w:hAnsi="ＭＳ ゴシック"/>
        </w:rPr>
      </w:pPr>
      <w:r w:rsidRPr="007534AD">
        <w:rPr>
          <w:rFonts w:ascii="ＭＳ ゴシック" w:eastAsia="ＭＳ ゴシック" w:hAnsi="ＭＳ ゴシック" w:hint="eastAsia"/>
        </w:rPr>
        <w:t>要保護児童・生徒数の推移</w:t>
      </w:r>
    </w:p>
    <w:p w14:paraId="76DFA410" w14:textId="59E52B5E" w:rsidR="007534AD" w:rsidRDefault="007534AD" w:rsidP="00EF6D4F">
      <w:pPr>
        <w:jc w:val="center"/>
        <w:rPr>
          <w:rFonts w:ascii="ＭＳ ゴシック" w:eastAsia="ＭＳ ゴシック" w:hAnsi="ＭＳ ゴシック"/>
          <w:szCs w:val="21"/>
        </w:rPr>
      </w:pPr>
      <w:r w:rsidRPr="007534AD">
        <w:rPr>
          <w:rFonts w:hint="eastAsia"/>
          <w:noProof/>
        </w:rPr>
        <w:drawing>
          <wp:inline distT="0" distB="0" distL="0" distR="0" wp14:anchorId="064DA680" wp14:editId="3B86F5F9">
            <wp:extent cx="4333875" cy="2903220"/>
            <wp:effectExtent l="0" t="0" r="9525" b="0"/>
            <wp:docPr id="19182283"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4920" r="15095"/>
                    <a:stretch/>
                  </pic:blipFill>
                  <pic:spPr bwMode="auto">
                    <a:xfrm>
                      <a:off x="0" y="0"/>
                      <a:ext cx="4333875" cy="2903220"/>
                    </a:xfrm>
                    <a:prstGeom prst="rect">
                      <a:avLst/>
                    </a:prstGeom>
                    <a:noFill/>
                    <a:ln>
                      <a:noFill/>
                    </a:ln>
                    <a:extLst>
                      <a:ext uri="{53640926-AAD7-44D8-BBD7-CCE9431645EC}">
                        <a14:shadowObscured xmlns:a14="http://schemas.microsoft.com/office/drawing/2010/main"/>
                      </a:ext>
                    </a:extLst>
                  </pic:spPr>
                </pic:pic>
              </a:graphicData>
            </a:graphic>
          </wp:inline>
        </w:drawing>
      </w:r>
    </w:p>
    <w:p w14:paraId="37244598" w14:textId="77777777" w:rsidR="006E4012" w:rsidRDefault="006E4012" w:rsidP="006E4012">
      <w:pPr>
        <w:jc w:val="right"/>
        <w:rPr>
          <w:rFonts w:ascii="ＭＳ ゴシック" w:eastAsia="ＭＳ ゴシック" w:hAnsi="ＭＳ ゴシック"/>
          <w:szCs w:val="21"/>
        </w:rPr>
      </w:pPr>
      <w:r w:rsidRPr="008F7606">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庁内資料</w:t>
      </w:r>
    </w:p>
    <w:p w14:paraId="056289B4" w14:textId="77777777" w:rsidR="002D5B45" w:rsidRDefault="002D5B45" w:rsidP="00EF6D4F">
      <w:pPr>
        <w:jc w:val="center"/>
        <w:rPr>
          <w:rFonts w:ascii="ＭＳ ゴシック" w:eastAsia="ＭＳ ゴシック" w:hAnsi="ＭＳ ゴシック"/>
          <w:szCs w:val="21"/>
        </w:rPr>
      </w:pPr>
    </w:p>
    <w:p w14:paraId="2D4D249F" w14:textId="73FBA343" w:rsidR="002D5B45" w:rsidRPr="00EF6D4F" w:rsidRDefault="002D5B45" w:rsidP="002D5B4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A72E9">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r w:rsidRPr="002D5B45">
        <w:rPr>
          <w:rFonts w:ascii="ＭＳ ゴシック" w:eastAsia="ＭＳ ゴシック" w:hAnsi="ＭＳ ゴシック" w:hint="eastAsia"/>
          <w:sz w:val="24"/>
          <w:szCs w:val="24"/>
        </w:rPr>
        <w:t>不登校児童・生徒数の推移</w:t>
      </w:r>
    </w:p>
    <w:p w14:paraId="0382BE15" w14:textId="3C66382A" w:rsidR="002D5B45" w:rsidRDefault="00EC241F" w:rsidP="002D5B45">
      <w:pPr>
        <w:ind w:firstLineChars="200" w:firstLine="398"/>
        <w:jc w:val="left"/>
        <w:rPr>
          <w:rFonts w:ascii="ＭＳ ゴシック" w:eastAsia="ＭＳ ゴシック" w:hAnsi="ＭＳ ゴシック"/>
          <w:szCs w:val="21"/>
        </w:rPr>
      </w:pPr>
      <w:r>
        <w:rPr>
          <w:rFonts w:ascii="ＭＳ ゴシック" w:eastAsia="ＭＳ ゴシック" w:hAnsi="ＭＳ ゴシック" w:hint="eastAsia"/>
          <w:szCs w:val="21"/>
        </w:rPr>
        <w:t>不登校</w:t>
      </w:r>
      <w:r w:rsidR="002D5B45" w:rsidRPr="001D14C0">
        <w:rPr>
          <w:rFonts w:ascii="ＭＳ ゴシック" w:eastAsia="ＭＳ ゴシック" w:hAnsi="ＭＳ ゴシック" w:hint="eastAsia"/>
          <w:szCs w:val="21"/>
        </w:rPr>
        <w:t>児童・生徒数</w:t>
      </w:r>
      <w:r w:rsidR="002D5B45">
        <w:rPr>
          <w:rFonts w:ascii="ＭＳ ゴシック" w:eastAsia="ＭＳ ゴシック" w:hAnsi="ＭＳ ゴシック" w:hint="eastAsia"/>
          <w:szCs w:val="21"/>
        </w:rPr>
        <w:t>は、令和６年では小学生、中学生ともに２</w:t>
      </w:r>
      <w:r w:rsidR="006E4012">
        <w:rPr>
          <w:rFonts w:ascii="ＭＳ ゴシック" w:eastAsia="ＭＳ ゴシック" w:hAnsi="ＭＳ ゴシック" w:hint="eastAsia"/>
          <w:szCs w:val="21"/>
        </w:rPr>
        <w:t>人</w:t>
      </w:r>
      <w:r w:rsidR="002D5B45">
        <w:rPr>
          <w:rFonts w:ascii="ＭＳ ゴシック" w:eastAsia="ＭＳ ゴシック" w:hAnsi="ＭＳ ゴシック" w:hint="eastAsia"/>
          <w:szCs w:val="21"/>
        </w:rPr>
        <w:t>となっています。</w:t>
      </w:r>
    </w:p>
    <w:p w14:paraId="49C2E8B2" w14:textId="77777777" w:rsidR="002D5B45" w:rsidRDefault="002D5B45" w:rsidP="002D5B45">
      <w:pPr>
        <w:ind w:firstLineChars="200" w:firstLine="398"/>
        <w:jc w:val="left"/>
        <w:rPr>
          <w:rFonts w:ascii="ＭＳ ゴシック" w:eastAsia="ＭＳ ゴシック" w:hAnsi="ＭＳ ゴシック"/>
          <w:szCs w:val="21"/>
        </w:rPr>
      </w:pPr>
    </w:p>
    <w:p w14:paraId="60DD02C9" w14:textId="11D364AA" w:rsidR="002D5B45" w:rsidRPr="002D5B45" w:rsidRDefault="00EC241F" w:rsidP="002D5B45">
      <w:pPr>
        <w:jc w:val="center"/>
        <w:rPr>
          <w:rFonts w:ascii="ＭＳ ゴシック" w:eastAsia="ＭＳ ゴシック" w:hAnsi="ＭＳ ゴシック"/>
        </w:rPr>
      </w:pPr>
      <w:r>
        <w:rPr>
          <w:rFonts w:ascii="ＭＳ ゴシック" w:eastAsia="ＭＳ ゴシック" w:hAnsi="ＭＳ ゴシック" w:hint="eastAsia"/>
        </w:rPr>
        <w:t>不登校児童</w:t>
      </w:r>
      <w:r w:rsidR="002D5B45" w:rsidRPr="007534AD">
        <w:rPr>
          <w:rFonts w:ascii="ＭＳ ゴシック" w:eastAsia="ＭＳ ゴシック" w:hAnsi="ＭＳ ゴシック" w:hint="eastAsia"/>
        </w:rPr>
        <w:t>・生徒数の推移</w:t>
      </w:r>
    </w:p>
    <w:p w14:paraId="34C0BB29" w14:textId="77777777" w:rsidR="006E4012" w:rsidRDefault="002D5B45" w:rsidP="006E4012">
      <w:pPr>
        <w:jc w:val="center"/>
        <w:rPr>
          <w:rFonts w:ascii="ＭＳ ゴシック" w:eastAsia="ＭＳ ゴシック" w:hAnsi="ＭＳ ゴシック"/>
          <w:sz w:val="18"/>
          <w:szCs w:val="18"/>
        </w:rPr>
      </w:pPr>
      <w:r w:rsidRPr="002D5B45">
        <w:rPr>
          <w:rFonts w:hint="eastAsia"/>
          <w:noProof/>
        </w:rPr>
        <w:drawing>
          <wp:inline distT="0" distB="0" distL="0" distR="0" wp14:anchorId="4971E33B" wp14:editId="2BA27BCB">
            <wp:extent cx="4295775" cy="2903220"/>
            <wp:effectExtent l="0" t="0" r="9525" b="0"/>
            <wp:docPr id="1958899324"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5074" r="15556"/>
                    <a:stretch/>
                  </pic:blipFill>
                  <pic:spPr bwMode="auto">
                    <a:xfrm>
                      <a:off x="0" y="0"/>
                      <a:ext cx="4295775" cy="2903220"/>
                    </a:xfrm>
                    <a:prstGeom prst="rect">
                      <a:avLst/>
                    </a:prstGeom>
                    <a:noFill/>
                    <a:ln>
                      <a:noFill/>
                    </a:ln>
                    <a:extLst>
                      <a:ext uri="{53640926-AAD7-44D8-BBD7-CCE9431645EC}">
                        <a14:shadowObscured xmlns:a14="http://schemas.microsoft.com/office/drawing/2010/main"/>
                      </a:ext>
                    </a:extLst>
                  </pic:spPr>
                </pic:pic>
              </a:graphicData>
            </a:graphic>
          </wp:inline>
        </w:drawing>
      </w:r>
    </w:p>
    <w:p w14:paraId="6B8DF688" w14:textId="332F32E8" w:rsidR="006E4012" w:rsidRDefault="006E4012" w:rsidP="006E4012">
      <w:pPr>
        <w:jc w:val="right"/>
        <w:rPr>
          <w:rFonts w:ascii="ＭＳ ゴシック" w:eastAsia="ＭＳ ゴシック" w:hAnsi="ＭＳ ゴシック"/>
          <w:szCs w:val="21"/>
        </w:rPr>
      </w:pPr>
      <w:r w:rsidRPr="008F7606">
        <w:rPr>
          <w:rFonts w:ascii="ＭＳ ゴシック" w:eastAsia="ＭＳ ゴシック" w:hAnsi="ＭＳ ゴシック" w:hint="eastAsia"/>
          <w:sz w:val="18"/>
          <w:szCs w:val="18"/>
        </w:rPr>
        <w:t>資料：</w:t>
      </w:r>
      <w:r>
        <w:rPr>
          <w:rFonts w:ascii="ＭＳ ゴシック" w:eastAsia="ＭＳ ゴシック" w:hAnsi="ＭＳ ゴシック" w:hint="eastAsia"/>
          <w:sz w:val="18"/>
          <w:szCs w:val="18"/>
        </w:rPr>
        <w:t>庁内資料</w:t>
      </w:r>
    </w:p>
    <w:p w14:paraId="0E06934A" w14:textId="4037AE86" w:rsidR="002D5B45" w:rsidRPr="002D5B45" w:rsidRDefault="002D5B45" w:rsidP="00EF6D4F">
      <w:pPr>
        <w:jc w:val="center"/>
        <w:rPr>
          <w:rFonts w:ascii="ＭＳ ゴシック" w:eastAsia="ＭＳ ゴシック" w:hAnsi="ＭＳ ゴシック"/>
          <w:szCs w:val="21"/>
        </w:rPr>
      </w:pPr>
    </w:p>
    <w:p w14:paraId="7E17E144" w14:textId="4DC62625" w:rsidR="00EA3C66" w:rsidRPr="00EA3C66" w:rsidRDefault="00EA3C66" w:rsidP="00EF6D4F">
      <w:pPr>
        <w:jc w:val="left"/>
        <w:rPr>
          <w:rFonts w:ascii="ＭＳ ゴシック" w:eastAsia="ＭＳ ゴシック" w:hAnsi="ＭＳ ゴシック"/>
          <w:szCs w:val="21"/>
        </w:rPr>
      </w:pPr>
      <w:r w:rsidRPr="00EA3C66">
        <w:rPr>
          <w:rFonts w:ascii="ＭＳ ゴシック" w:eastAsia="ＭＳ ゴシック" w:hAnsi="ＭＳ ゴシック"/>
          <w:szCs w:val="21"/>
        </w:rPr>
        <w:br w:type="page"/>
      </w:r>
    </w:p>
    <w:p w14:paraId="531C4F9A" w14:textId="61491FB7" w:rsidR="00172450" w:rsidRPr="00072C1E" w:rsidRDefault="00172450" w:rsidP="001E4069">
      <w:pPr>
        <w:pStyle w:val="2"/>
        <w:ind w:firstLine="310"/>
        <w:rPr>
          <w:color w:val="auto"/>
          <w:sz w:val="32"/>
          <w:szCs w:val="32"/>
        </w:rPr>
      </w:pPr>
      <w:r w:rsidRPr="00072C1E">
        <w:rPr>
          <w:rFonts w:ascii="ＭＳ 明朝" w:eastAsia="ＭＳ 明朝" w:hAnsi="ＭＳ 明朝"/>
          <w:color w:val="auto"/>
          <w:sz w:val="32"/>
          <w:szCs w:val="22"/>
        </w:rPr>
        <w:lastRenderedPageBreak/>
        <mc:AlternateContent>
          <mc:Choice Requires="wps">
            <w:drawing>
              <wp:anchor distT="0" distB="0" distL="114300" distR="114300" simplePos="0" relativeHeight="251683840" behindDoc="1" locked="0" layoutInCell="1" allowOverlap="1" wp14:anchorId="0026B133" wp14:editId="3DEE172F">
                <wp:simplePos x="0" y="0"/>
                <wp:positionH relativeFrom="column">
                  <wp:posOffset>-3957</wp:posOffset>
                </wp:positionH>
                <wp:positionV relativeFrom="paragraph">
                  <wp:posOffset>-3957</wp:posOffset>
                </wp:positionV>
                <wp:extent cx="6195842" cy="392577"/>
                <wp:effectExtent l="0" t="0" r="14605" b="26670"/>
                <wp:wrapNone/>
                <wp:docPr id="1904734437"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081EA0" id="正方形/長方形 6" o:spid="_x0000_s1026" style="position:absolute;margin-left:-.3pt;margin-top:-.3pt;width:487.85pt;height:3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FE7D1D" w:rsidRPr="00072C1E">
        <w:rPr>
          <w:rFonts w:hint="eastAsia"/>
          <w:color w:val="auto"/>
          <w:sz w:val="32"/>
          <w:szCs w:val="32"/>
        </w:rPr>
        <w:t>２</w:t>
      </w:r>
      <w:r w:rsidRPr="00072C1E">
        <w:rPr>
          <w:rFonts w:hint="eastAsia"/>
          <w:color w:val="auto"/>
          <w:sz w:val="32"/>
          <w:szCs w:val="32"/>
        </w:rPr>
        <w:t>－</w:t>
      </w:r>
      <w:r w:rsidR="00F1540E">
        <w:rPr>
          <w:rFonts w:hint="eastAsia"/>
          <w:color w:val="auto"/>
          <w:sz w:val="32"/>
          <w:szCs w:val="32"/>
        </w:rPr>
        <w:t>３</w:t>
      </w:r>
      <w:r w:rsidR="00246038">
        <w:rPr>
          <w:rFonts w:hint="eastAsia"/>
          <w:color w:val="auto"/>
          <w:sz w:val="32"/>
          <w:szCs w:val="32"/>
        </w:rPr>
        <w:t xml:space="preserve">　</w:t>
      </w:r>
      <w:r w:rsidR="00453E23" w:rsidRPr="00072C1E">
        <w:rPr>
          <w:rFonts w:hint="eastAsia"/>
          <w:color w:val="auto"/>
          <w:sz w:val="32"/>
          <w:szCs w:val="32"/>
        </w:rPr>
        <w:t>アンケート調査の結果からみえる状況</w:t>
      </w:r>
    </w:p>
    <w:p w14:paraId="7C8B7645" w14:textId="77777777" w:rsidR="00CF5146" w:rsidRDefault="00CF5146" w:rsidP="00CF5146">
      <w:pPr>
        <w:rPr>
          <w:rFonts w:ascii="ＭＳ 明朝" w:eastAsia="ＭＳ 明朝" w:hAnsi="ＭＳ 明朝"/>
          <w:szCs w:val="21"/>
        </w:rPr>
      </w:pPr>
    </w:p>
    <w:p w14:paraId="1BC82385" w14:textId="300D74DF" w:rsidR="00CF5146" w:rsidRPr="00F9425E" w:rsidRDefault="00F9425E" w:rsidP="00CF5146">
      <w:pPr>
        <w:rPr>
          <w:rFonts w:ascii="BIZ UDゴシック" w:eastAsia="BIZ UDゴシック" w:hAnsi="BIZ UDゴシック"/>
          <w:szCs w:val="21"/>
        </w:rPr>
      </w:pPr>
      <w:r w:rsidRPr="00F9425E">
        <w:rPr>
          <w:rFonts w:ascii="BIZ UDゴシック" w:eastAsia="BIZ UDゴシック" w:hAnsi="BIZ UDゴシック" w:hint="eastAsia"/>
          <w:sz w:val="28"/>
          <w:szCs w:val="28"/>
        </w:rPr>
        <w:t>１．</w:t>
      </w:r>
      <w:r w:rsidR="005957C8" w:rsidRPr="00F9425E">
        <w:rPr>
          <w:rFonts w:ascii="BIZ UDゴシック" w:eastAsia="BIZ UDゴシック" w:hAnsi="BIZ UDゴシック" w:hint="eastAsia"/>
          <w:sz w:val="28"/>
          <w:szCs w:val="28"/>
        </w:rPr>
        <w:t>子どもと家族の状況について</w:t>
      </w:r>
    </w:p>
    <w:p w14:paraId="7DEBC9A5" w14:textId="6522F354" w:rsidR="00CF5146" w:rsidRPr="00F9425E" w:rsidRDefault="00F9425E" w:rsidP="00CF5146">
      <w:pPr>
        <w:rPr>
          <w:rFonts w:ascii="ＭＳ ゴシック" w:eastAsia="ＭＳ ゴシック" w:hAnsi="ＭＳ ゴシック"/>
          <w:sz w:val="24"/>
          <w:szCs w:val="24"/>
        </w:rPr>
      </w:pPr>
      <w:r w:rsidRPr="00F9425E">
        <w:rPr>
          <w:rFonts w:ascii="ＭＳ ゴシック" w:eastAsia="ＭＳ ゴシック" w:hAnsi="ＭＳ ゴシック" w:hint="eastAsia"/>
          <w:sz w:val="24"/>
          <w:szCs w:val="24"/>
        </w:rPr>
        <w:t>（１）</w:t>
      </w:r>
      <w:r w:rsidR="005957C8" w:rsidRPr="00F9425E">
        <w:rPr>
          <w:rFonts w:ascii="ＭＳ ゴシック" w:eastAsia="ＭＳ ゴシック" w:hAnsi="ＭＳ ゴシック" w:hint="eastAsia"/>
          <w:sz w:val="24"/>
          <w:szCs w:val="24"/>
        </w:rPr>
        <w:t>日常的・緊急的にみてもらえる親族・知人の有無</w:t>
      </w:r>
      <w:r w:rsidR="00E11A41" w:rsidRPr="00F9425E">
        <w:rPr>
          <w:rFonts w:ascii="ＭＳ ゴシック" w:eastAsia="ＭＳ ゴシック" w:hAnsi="ＭＳ ゴシック" w:hint="eastAsia"/>
          <w:sz w:val="24"/>
          <w:szCs w:val="24"/>
        </w:rPr>
        <w:t xml:space="preserve">　【就学前児童、小学生】</w:t>
      </w:r>
    </w:p>
    <w:p w14:paraId="54F70182" w14:textId="4A1208A7" w:rsidR="00166B88" w:rsidRPr="003E400A" w:rsidRDefault="005957C8" w:rsidP="00F9425E">
      <w:pPr>
        <w:widowControl/>
        <w:ind w:left="199" w:hangingChars="100" w:hanging="199"/>
        <w:rPr>
          <w:rFonts w:ascii="ＭＳ ゴシック" w:eastAsia="ＭＳ ゴシック" w:hAnsi="ＭＳ ゴシック"/>
          <w:szCs w:val="21"/>
        </w:rPr>
      </w:pPr>
      <w:r w:rsidRPr="003E400A">
        <w:rPr>
          <w:rFonts w:ascii="ＭＳ ゴシック" w:eastAsia="ＭＳ ゴシック" w:hAnsi="ＭＳ ゴシック" w:hint="eastAsia"/>
          <w:szCs w:val="21"/>
        </w:rPr>
        <w:t xml:space="preserve">　</w:t>
      </w:r>
      <w:r w:rsidR="00A426F4" w:rsidRPr="003E400A">
        <w:rPr>
          <w:rFonts w:ascii="ＭＳ ゴシック" w:eastAsia="ＭＳ ゴシック" w:hAnsi="ＭＳ ゴシック" w:hint="eastAsia"/>
          <w:szCs w:val="21"/>
        </w:rPr>
        <w:t xml:space="preserve">　</w:t>
      </w:r>
      <w:r w:rsidR="003E400A" w:rsidRPr="003E400A">
        <w:rPr>
          <w:rFonts w:ascii="ＭＳ ゴシック" w:eastAsia="ＭＳ ゴシック" w:hAnsi="ＭＳ ゴシック" w:hint="eastAsia"/>
          <w:szCs w:val="21"/>
        </w:rPr>
        <w:t>就学前児童、小学生ともに</w:t>
      </w:r>
      <w:r w:rsidRPr="003E400A">
        <w:rPr>
          <w:rFonts w:ascii="ＭＳ ゴシック" w:eastAsia="ＭＳ ゴシック" w:hAnsi="ＭＳ ゴシック" w:hint="eastAsia"/>
          <w:szCs w:val="21"/>
        </w:rPr>
        <w:t>「緊急時もしくは用事の際には祖父母等の親族にみてもらえる」が</w:t>
      </w:r>
      <w:r w:rsidR="003E400A" w:rsidRPr="003E400A">
        <w:rPr>
          <w:rFonts w:ascii="ＭＳ ゴシック" w:eastAsia="ＭＳ ゴシック" w:hAnsi="ＭＳ ゴシック" w:hint="eastAsia"/>
          <w:szCs w:val="21"/>
        </w:rPr>
        <w:t>それぞれ</w:t>
      </w:r>
      <w:r w:rsidRPr="003E400A">
        <w:rPr>
          <w:rFonts w:ascii="ＭＳ ゴシック" w:eastAsia="ＭＳ ゴシック" w:hAnsi="ＭＳ ゴシック"/>
          <w:szCs w:val="21"/>
        </w:rPr>
        <w:t>51.9％</w:t>
      </w:r>
      <w:r w:rsidR="003E400A" w:rsidRPr="003E400A">
        <w:rPr>
          <w:rFonts w:ascii="ＭＳ ゴシック" w:eastAsia="ＭＳ ゴシック" w:hAnsi="ＭＳ ゴシック" w:hint="eastAsia"/>
          <w:szCs w:val="21"/>
        </w:rPr>
        <w:t>、54.9％</w:t>
      </w:r>
      <w:r w:rsidRPr="003E400A">
        <w:rPr>
          <w:rFonts w:ascii="ＭＳ ゴシック" w:eastAsia="ＭＳ ゴシック" w:hAnsi="ＭＳ ゴシック"/>
          <w:szCs w:val="21"/>
        </w:rPr>
        <w:t>と最も多く、「日常的に祖父母の親族にみてもらえる」が</w:t>
      </w:r>
      <w:r w:rsidR="003E400A" w:rsidRPr="003E400A">
        <w:rPr>
          <w:rFonts w:ascii="ＭＳ ゴシック" w:eastAsia="ＭＳ ゴシック" w:hAnsi="ＭＳ ゴシック" w:hint="eastAsia"/>
          <w:szCs w:val="21"/>
        </w:rPr>
        <w:t>それぞれ</w:t>
      </w:r>
      <w:r w:rsidRPr="003E400A">
        <w:rPr>
          <w:rFonts w:ascii="ＭＳ ゴシック" w:eastAsia="ＭＳ ゴシック" w:hAnsi="ＭＳ ゴシック"/>
          <w:szCs w:val="21"/>
        </w:rPr>
        <w:t>50.6％</w:t>
      </w:r>
      <w:r w:rsidR="003E400A" w:rsidRPr="003E400A">
        <w:rPr>
          <w:rFonts w:ascii="ＭＳ ゴシック" w:eastAsia="ＭＳ ゴシック" w:hAnsi="ＭＳ ゴシック" w:hint="eastAsia"/>
          <w:szCs w:val="21"/>
        </w:rPr>
        <w:t>、52.1％</w:t>
      </w:r>
      <w:r w:rsidRPr="003E400A">
        <w:rPr>
          <w:rFonts w:ascii="ＭＳ ゴシック" w:eastAsia="ＭＳ ゴシック" w:hAnsi="ＭＳ ゴシック"/>
          <w:szCs w:val="21"/>
        </w:rPr>
        <w:t>と続いています。</w:t>
      </w:r>
    </w:p>
    <w:p w14:paraId="7F71E0A0" w14:textId="59A974E9" w:rsidR="00453E23" w:rsidRDefault="005957C8" w:rsidP="00166B88">
      <w:pPr>
        <w:widowControl/>
        <w:jc w:val="center"/>
        <w:rPr>
          <w:rFonts w:ascii="ＭＳ 明朝" w:eastAsia="ＭＳ 明朝" w:hAnsi="ＭＳ 明朝"/>
          <w:szCs w:val="21"/>
        </w:rPr>
      </w:pPr>
      <w:r w:rsidRPr="005957C8">
        <w:rPr>
          <w:noProof/>
        </w:rPr>
        <w:drawing>
          <wp:inline distT="0" distB="0" distL="0" distR="0" wp14:anchorId="2593AF20" wp14:editId="1824DFC6">
            <wp:extent cx="4142105" cy="3476116"/>
            <wp:effectExtent l="0" t="0" r="0" b="0"/>
            <wp:docPr id="1448499731"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748" t="1570" r="15804" b="2996"/>
                    <a:stretch/>
                  </pic:blipFill>
                  <pic:spPr bwMode="auto">
                    <a:xfrm>
                      <a:off x="0" y="0"/>
                      <a:ext cx="4152596" cy="3484920"/>
                    </a:xfrm>
                    <a:prstGeom prst="rect">
                      <a:avLst/>
                    </a:prstGeom>
                    <a:noFill/>
                    <a:ln>
                      <a:noFill/>
                    </a:ln>
                    <a:extLst>
                      <a:ext uri="{53640926-AAD7-44D8-BBD7-CCE9431645EC}">
                        <a14:shadowObscured xmlns:a14="http://schemas.microsoft.com/office/drawing/2010/main"/>
                      </a:ext>
                    </a:extLst>
                  </pic:spPr>
                </pic:pic>
              </a:graphicData>
            </a:graphic>
          </wp:inline>
        </w:drawing>
      </w:r>
    </w:p>
    <w:p w14:paraId="57523CD3" w14:textId="77777777" w:rsidR="001E4069" w:rsidRDefault="001E4069">
      <w:pPr>
        <w:widowControl/>
        <w:jc w:val="left"/>
        <w:rPr>
          <w:rFonts w:ascii="ＭＳ 明朝" w:eastAsia="ＭＳ 明朝" w:hAnsi="ＭＳ 明朝"/>
          <w:szCs w:val="21"/>
        </w:rPr>
      </w:pPr>
    </w:p>
    <w:p w14:paraId="1DC0A9C7" w14:textId="4CF85973" w:rsidR="001E4069" w:rsidRDefault="001E4069">
      <w:pPr>
        <w:widowControl/>
        <w:jc w:val="left"/>
        <w:rPr>
          <w:rFonts w:ascii="ＭＳ 明朝" w:eastAsia="ＭＳ 明朝" w:hAnsi="ＭＳ 明朝"/>
          <w:szCs w:val="21"/>
        </w:rPr>
      </w:pPr>
    </w:p>
    <w:p w14:paraId="20355EC6" w14:textId="29E68275" w:rsidR="00AD0096" w:rsidRPr="00F9425E" w:rsidRDefault="00F9425E" w:rsidP="00F9425E">
      <w:pPr>
        <w:widowControl/>
        <w:jc w:val="left"/>
        <w:rPr>
          <w:rFonts w:ascii="ＭＳ ゴシック" w:eastAsia="ＭＳ ゴシック" w:hAnsi="ＭＳ ゴシック"/>
          <w:szCs w:val="21"/>
        </w:rPr>
      </w:pPr>
      <w:r w:rsidRPr="00F9425E">
        <w:rPr>
          <w:rFonts w:ascii="ＭＳ ゴシック" w:eastAsia="ＭＳ ゴシック" w:hAnsi="ＭＳ ゴシック" w:hint="eastAsia"/>
          <w:sz w:val="24"/>
          <w:szCs w:val="24"/>
        </w:rPr>
        <w:t>（２）</w:t>
      </w:r>
      <w:r w:rsidR="009519BD" w:rsidRPr="00F9425E">
        <w:rPr>
          <w:rFonts w:ascii="ＭＳ ゴシック" w:eastAsia="ＭＳ ゴシック" w:hAnsi="ＭＳ ゴシック" w:hint="eastAsia"/>
          <w:sz w:val="24"/>
          <w:szCs w:val="24"/>
        </w:rPr>
        <w:t>母親</w:t>
      </w:r>
      <w:r w:rsidR="005501E2" w:rsidRPr="00F9425E">
        <w:rPr>
          <w:rFonts w:ascii="ＭＳ ゴシック" w:eastAsia="ＭＳ ゴシック" w:hAnsi="ＭＳ ゴシック" w:hint="eastAsia"/>
          <w:sz w:val="24"/>
          <w:szCs w:val="24"/>
        </w:rPr>
        <w:t xml:space="preserve">の就労状況　</w:t>
      </w:r>
      <w:r w:rsidR="00E11A41" w:rsidRPr="00F9425E">
        <w:rPr>
          <w:rFonts w:ascii="ＭＳ ゴシック" w:eastAsia="ＭＳ ゴシック" w:hAnsi="ＭＳ ゴシック" w:hint="eastAsia"/>
          <w:sz w:val="24"/>
          <w:szCs w:val="24"/>
        </w:rPr>
        <w:t>【就学前児童、小学生】</w:t>
      </w:r>
      <w:r w:rsidR="005957C8" w:rsidRPr="00F9425E">
        <w:rPr>
          <w:rFonts w:ascii="ＭＳ ゴシック" w:eastAsia="ＭＳ ゴシック" w:hAnsi="ＭＳ ゴシック" w:hint="eastAsia"/>
          <w:szCs w:val="21"/>
        </w:rPr>
        <w:t xml:space="preserve">　</w:t>
      </w:r>
    </w:p>
    <w:p w14:paraId="5AE0935A" w14:textId="60560A77" w:rsidR="005501E2" w:rsidRPr="00A426F4" w:rsidRDefault="003E400A" w:rsidP="00A426F4">
      <w:pPr>
        <w:ind w:leftChars="100" w:left="199" w:firstLineChars="100" w:firstLine="199"/>
        <w:rPr>
          <w:rFonts w:ascii="ＭＳ ゴシック" w:eastAsia="ＭＳ ゴシック" w:hAnsi="ＭＳ ゴシック"/>
          <w14:ligatures w14:val="none"/>
        </w:rPr>
      </w:pPr>
      <w:r>
        <w:rPr>
          <w:rFonts w:ascii="ＭＳ ゴシック" w:eastAsia="ＭＳ ゴシック" w:hAnsi="ＭＳ ゴシック" w:hint="eastAsia"/>
          <w14:ligatures w14:val="none"/>
        </w:rPr>
        <w:t>就学前児童、小学生ともに</w:t>
      </w:r>
      <w:r w:rsidR="005501E2" w:rsidRPr="00A426F4">
        <w:rPr>
          <w:rFonts w:ascii="ＭＳ ゴシック" w:eastAsia="ＭＳ ゴシック" w:hAnsi="ＭＳ ゴシック" w:hint="eastAsia"/>
          <w14:ligatures w14:val="none"/>
        </w:rPr>
        <w:t>「パートタイム、アルバイト等で就労している（育休・介護休中も含む）」が</w:t>
      </w:r>
      <w:r>
        <w:rPr>
          <w:rFonts w:ascii="ＭＳ ゴシック" w:eastAsia="ＭＳ ゴシック" w:hAnsi="ＭＳ ゴシック" w:hint="eastAsia"/>
          <w14:ligatures w14:val="none"/>
        </w:rPr>
        <w:t>それぞれ</w:t>
      </w:r>
      <w:r w:rsidR="005501E2" w:rsidRPr="00A426F4">
        <w:rPr>
          <w:rFonts w:ascii="ＭＳ ゴシック" w:eastAsia="ＭＳ ゴシック" w:hAnsi="ＭＳ ゴシック" w:hint="eastAsia"/>
          <w14:ligatures w14:val="none"/>
        </w:rPr>
        <w:t>41.8%</w:t>
      </w:r>
      <w:r>
        <w:rPr>
          <w:rFonts w:ascii="ＭＳ ゴシック" w:eastAsia="ＭＳ ゴシック" w:hAnsi="ＭＳ ゴシック" w:hint="eastAsia"/>
          <w14:ligatures w14:val="none"/>
        </w:rPr>
        <w:t>、49.3％</w:t>
      </w:r>
      <w:r w:rsidR="005501E2" w:rsidRPr="00A426F4">
        <w:rPr>
          <w:rFonts w:ascii="ＭＳ ゴシック" w:eastAsia="ＭＳ ゴシック" w:hAnsi="ＭＳ ゴシック" w:hint="eastAsia"/>
          <w14:ligatures w14:val="none"/>
        </w:rPr>
        <w:t>と最も多く、「フルタイムで就労している（育休・介護休業中も含む）」が</w:t>
      </w:r>
      <w:r>
        <w:rPr>
          <w:rFonts w:ascii="ＭＳ ゴシック" w:eastAsia="ＭＳ ゴシック" w:hAnsi="ＭＳ ゴシック" w:hint="eastAsia"/>
          <w14:ligatures w14:val="none"/>
        </w:rPr>
        <w:t>それぞれ</w:t>
      </w:r>
      <w:r w:rsidR="005501E2" w:rsidRPr="00A426F4">
        <w:rPr>
          <w:rFonts w:ascii="ＭＳ ゴシック" w:eastAsia="ＭＳ ゴシック" w:hAnsi="ＭＳ ゴシック" w:hint="eastAsia"/>
          <w14:ligatures w14:val="none"/>
        </w:rPr>
        <w:t>40.5％</w:t>
      </w:r>
      <w:r>
        <w:rPr>
          <w:rFonts w:ascii="ＭＳ ゴシック" w:eastAsia="ＭＳ ゴシック" w:hAnsi="ＭＳ ゴシック" w:hint="eastAsia"/>
          <w14:ligatures w14:val="none"/>
        </w:rPr>
        <w:t>、40.8％</w:t>
      </w:r>
      <w:r w:rsidR="005501E2" w:rsidRPr="00A426F4">
        <w:rPr>
          <w:rFonts w:ascii="ＭＳ ゴシック" w:eastAsia="ＭＳ ゴシック" w:hAnsi="ＭＳ ゴシック" w:hint="eastAsia"/>
          <w14:ligatures w14:val="none"/>
        </w:rPr>
        <w:t>と続いています。</w:t>
      </w:r>
    </w:p>
    <w:p w14:paraId="7481CD1E" w14:textId="77777777" w:rsidR="005501E2" w:rsidRPr="005501E2" w:rsidRDefault="005501E2" w:rsidP="005501E2">
      <w:pPr>
        <w:rPr>
          <w:rFonts w:ascii="ＭＳ 明朝" w:eastAsia="ＭＳ 明朝" w:hAnsi="ＭＳ 明朝"/>
          <w14:ligatures w14:val="none"/>
        </w:rPr>
      </w:pPr>
    </w:p>
    <w:p w14:paraId="34F9DD11" w14:textId="7E5BA4FB" w:rsidR="00AD0096" w:rsidRDefault="009D6D6E" w:rsidP="00F419F1">
      <w:pPr>
        <w:widowControl/>
        <w:jc w:val="center"/>
        <w:rPr>
          <w:rFonts w:ascii="ＭＳ 明朝" w:eastAsia="ＭＳ 明朝" w:hAnsi="ＭＳ 明朝"/>
          <w:szCs w:val="21"/>
        </w:rPr>
      </w:pPr>
      <w:r>
        <w:rPr>
          <w:rFonts w:ascii="ＭＳ 明朝" w:eastAsia="ＭＳ 明朝" w:hAnsi="ＭＳ 明朝"/>
          <w:noProof/>
          <w:szCs w:val="21"/>
        </w:rPr>
        <w:lastRenderedPageBreak/>
        <mc:AlternateContent>
          <mc:Choice Requires="wps">
            <w:drawing>
              <wp:anchor distT="0" distB="0" distL="114300" distR="114300" simplePos="0" relativeHeight="251873280" behindDoc="0" locked="0" layoutInCell="1" allowOverlap="1" wp14:anchorId="050E9D8C" wp14:editId="628A9E6A">
                <wp:simplePos x="0" y="0"/>
                <wp:positionH relativeFrom="margin">
                  <wp:align>center</wp:align>
                </wp:positionH>
                <wp:positionV relativeFrom="paragraph">
                  <wp:posOffset>3039745</wp:posOffset>
                </wp:positionV>
                <wp:extent cx="5181600" cy="866775"/>
                <wp:effectExtent l="0" t="0" r="19050" b="28575"/>
                <wp:wrapNone/>
                <wp:docPr id="303177618" name="テキスト ボックス 109"/>
                <wp:cNvGraphicFramePr/>
                <a:graphic xmlns:a="http://schemas.openxmlformats.org/drawingml/2006/main">
                  <a:graphicData uri="http://schemas.microsoft.com/office/word/2010/wordprocessingShape">
                    <wps:wsp>
                      <wps:cNvSpPr txBox="1"/>
                      <wps:spPr>
                        <a:xfrm>
                          <a:off x="0" y="0"/>
                          <a:ext cx="5181600" cy="866775"/>
                        </a:xfrm>
                        <a:prstGeom prst="rect">
                          <a:avLst/>
                        </a:prstGeom>
                        <a:solidFill>
                          <a:schemeClr val="lt1"/>
                        </a:solidFill>
                        <a:ln w="6350">
                          <a:solidFill>
                            <a:prstClr val="black"/>
                          </a:solidFill>
                        </a:ln>
                      </wps:spPr>
                      <wps:txbx>
                        <w:txbxContent>
                          <w:p w14:paraId="383B046C" w14:textId="26FEFB2F" w:rsidR="009519BD" w:rsidRPr="009D6D6E" w:rsidRDefault="009519BD">
                            <w:pPr>
                              <w:rPr>
                                <w:rFonts w:ascii="ＭＳ ゴシック" w:eastAsia="ＭＳ ゴシック" w:hAnsi="ＭＳ ゴシック"/>
                                <w:b/>
                                <w:bCs/>
                              </w:rPr>
                            </w:pPr>
                            <w:r w:rsidRPr="009D6D6E">
                              <w:rPr>
                                <w:rFonts w:ascii="ＭＳ ゴシック" w:eastAsia="ＭＳ ゴシック" w:hAnsi="ＭＳ ゴシック" w:hint="eastAsia"/>
                                <w:b/>
                                <w:bCs/>
                              </w:rPr>
                              <w:t>【前回（平成30年度）調査の結果</w:t>
                            </w:r>
                            <w:r w:rsidR="009D6D6E" w:rsidRPr="009D6D6E">
                              <w:rPr>
                                <w:rFonts w:ascii="ＭＳ ゴシック" w:eastAsia="ＭＳ ゴシック" w:hAnsi="ＭＳ ゴシック" w:hint="eastAsia"/>
                                <w:b/>
                                <w:bCs/>
                              </w:rPr>
                              <w:t xml:space="preserve">　上位</w:t>
                            </w:r>
                            <w:r w:rsidR="00B80547">
                              <w:rPr>
                                <w:rFonts w:ascii="ＭＳ ゴシック" w:eastAsia="ＭＳ ゴシック" w:hAnsi="ＭＳ ゴシック" w:hint="eastAsia"/>
                                <w:b/>
                                <w:bCs/>
                              </w:rPr>
                              <w:t>項目</w:t>
                            </w:r>
                            <w:r w:rsidRPr="009D6D6E">
                              <w:rPr>
                                <w:rFonts w:ascii="ＭＳ ゴシック" w:eastAsia="ＭＳ ゴシック" w:hAnsi="ＭＳ ゴシック" w:hint="eastAsia"/>
                                <w:b/>
                                <w:bCs/>
                              </w:rPr>
                              <w:t>】</w:t>
                            </w:r>
                          </w:p>
                          <w:p w14:paraId="1671CAC3" w14:textId="09F9B1FA" w:rsidR="009519BD" w:rsidRDefault="009D6D6E">
                            <w:pPr>
                              <w:rPr>
                                <w:rFonts w:ascii="ＭＳ ゴシック" w:eastAsia="ＭＳ ゴシック" w:hAnsi="ＭＳ ゴシック"/>
                              </w:rPr>
                            </w:pPr>
                            <w:r>
                              <w:rPr>
                                <w:rFonts w:ascii="ＭＳ ゴシック" w:eastAsia="ＭＳ ゴシック" w:hAnsi="ＭＳ ゴシック" w:hint="eastAsia"/>
                              </w:rPr>
                              <w:t>・「パート・アルバイト等で就労しており、産休・育休・介護休業中ではない」…32.9％</w:t>
                            </w:r>
                          </w:p>
                          <w:p w14:paraId="1DFAD715" w14:textId="5903A1B9" w:rsidR="009D6D6E" w:rsidRDefault="009D6D6E">
                            <w:pPr>
                              <w:rPr>
                                <w:rFonts w:ascii="ＭＳ ゴシック" w:eastAsia="ＭＳ ゴシック" w:hAnsi="ＭＳ ゴシック"/>
                              </w:rPr>
                            </w:pPr>
                            <w:r>
                              <w:rPr>
                                <w:rFonts w:ascii="ＭＳ ゴシック" w:eastAsia="ＭＳ ゴシック" w:hAnsi="ＭＳ ゴシック" w:hint="eastAsia"/>
                              </w:rPr>
                              <w:t>・「フルタイムで就労しており、産休・育休・介護休業中ではない」…28.8％</w:t>
                            </w:r>
                          </w:p>
                          <w:p w14:paraId="32064EFF" w14:textId="55367422" w:rsidR="009D6D6E" w:rsidRPr="009D6D6E" w:rsidRDefault="009D6D6E">
                            <w:pPr>
                              <w:rPr>
                                <w:rFonts w:ascii="ＭＳ ゴシック" w:eastAsia="ＭＳ ゴシック" w:hAnsi="ＭＳ ゴシック"/>
                              </w:rPr>
                            </w:pPr>
                            <w:r>
                              <w:rPr>
                                <w:rFonts w:ascii="ＭＳ ゴシック" w:eastAsia="ＭＳ ゴシック" w:hAnsi="ＭＳ ゴシック" w:hint="eastAsia"/>
                              </w:rPr>
                              <w:t>・「以前は就労していたが、現在は就労していない」…22.6％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9D8C" id="テキスト ボックス 109" o:spid="_x0000_s1033" type="#_x0000_t202" style="position:absolute;left:0;text-align:left;margin-left:0;margin-top:239.35pt;width:408pt;height:68.25pt;z-index:25187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" fillcolor="white [3201]" strokeweight=".5pt">
                <v:textbox>
                  <w:txbxContent>
                    <w:p w14:paraId="383B046C" w14:textId="26FEFB2F" w:rsidR="009519BD" w:rsidRPr="009D6D6E" w:rsidRDefault="009519BD">
                      <w:pPr>
                        <w:rPr>
                          <w:rFonts w:ascii="ＭＳ ゴシック" w:eastAsia="ＭＳ ゴシック" w:hAnsi="ＭＳ ゴシック"/>
                          <w:b/>
                          <w:bCs/>
                        </w:rPr>
                      </w:pPr>
                      <w:r w:rsidRPr="009D6D6E">
                        <w:rPr>
                          <w:rFonts w:ascii="ＭＳ ゴシック" w:eastAsia="ＭＳ ゴシック" w:hAnsi="ＭＳ ゴシック" w:hint="eastAsia"/>
                          <w:b/>
                          <w:bCs/>
                        </w:rPr>
                        <w:t>【前回（平成30年度）調査の結果</w:t>
                      </w:r>
                      <w:r w:rsidR="009D6D6E" w:rsidRPr="009D6D6E">
                        <w:rPr>
                          <w:rFonts w:ascii="ＭＳ ゴシック" w:eastAsia="ＭＳ ゴシック" w:hAnsi="ＭＳ ゴシック" w:hint="eastAsia"/>
                          <w:b/>
                          <w:bCs/>
                        </w:rPr>
                        <w:t xml:space="preserve">　上位</w:t>
                      </w:r>
                      <w:r w:rsidR="00B80547">
                        <w:rPr>
                          <w:rFonts w:ascii="ＭＳ ゴシック" w:eastAsia="ＭＳ ゴシック" w:hAnsi="ＭＳ ゴシック" w:hint="eastAsia"/>
                          <w:b/>
                          <w:bCs/>
                        </w:rPr>
                        <w:t>項目</w:t>
                      </w:r>
                      <w:r w:rsidRPr="009D6D6E">
                        <w:rPr>
                          <w:rFonts w:ascii="ＭＳ ゴシック" w:eastAsia="ＭＳ ゴシック" w:hAnsi="ＭＳ ゴシック" w:hint="eastAsia"/>
                          <w:b/>
                          <w:bCs/>
                        </w:rPr>
                        <w:t>】</w:t>
                      </w:r>
                    </w:p>
                    <w:p w14:paraId="1671CAC3" w14:textId="09F9B1FA" w:rsidR="009519BD" w:rsidRDefault="009D6D6E">
                      <w:pPr>
                        <w:rPr>
                          <w:rFonts w:ascii="ＭＳ ゴシック" w:eastAsia="ＭＳ ゴシック" w:hAnsi="ＭＳ ゴシック"/>
                        </w:rPr>
                      </w:pPr>
                      <w:r>
                        <w:rPr>
                          <w:rFonts w:ascii="ＭＳ ゴシック" w:eastAsia="ＭＳ ゴシック" w:hAnsi="ＭＳ ゴシック" w:hint="eastAsia"/>
                        </w:rPr>
                        <w:t>・「パート・アルバイト等で就労しており、産休・育休・介護休業中ではない」…32.9％</w:t>
                      </w:r>
                    </w:p>
                    <w:p w14:paraId="1DFAD715" w14:textId="5903A1B9" w:rsidR="009D6D6E" w:rsidRDefault="009D6D6E">
                      <w:pPr>
                        <w:rPr>
                          <w:rFonts w:ascii="ＭＳ ゴシック" w:eastAsia="ＭＳ ゴシック" w:hAnsi="ＭＳ ゴシック"/>
                        </w:rPr>
                      </w:pPr>
                      <w:r>
                        <w:rPr>
                          <w:rFonts w:ascii="ＭＳ ゴシック" w:eastAsia="ＭＳ ゴシック" w:hAnsi="ＭＳ ゴシック" w:hint="eastAsia"/>
                        </w:rPr>
                        <w:t>・「フルタイムで就労しており、産休・育休・介護休業中ではない」…28.8％</w:t>
                      </w:r>
                    </w:p>
                    <w:p w14:paraId="32064EFF" w14:textId="55367422" w:rsidR="009D6D6E" w:rsidRPr="009D6D6E" w:rsidRDefault="009D6D6E">
                      <w:pPr>
                        <w:rPr>
                          <w:rFonts w:ascii="ＭＳ ゴシック" w:eastAsia="ＭＳ ゴシック" w:hAnsi="ＭＳ ゴシック"/>
                        </w:rPr>
                      </w:pPr>
                      <w:r>
                        <w:rPr>
                          <w:rFonts w:ascii="ＭＳ ゴシック" w:eastAsia="ＭＳ ゴシック" w:hAnsi="ＭＳ ゴシック" w:hint="eastAsia"/>
                        </w:rPr>
                        <w:t>・「以前は就労していたが、現在は就労していない」…22.6％</w:t>
                      </w:r>
                    </w:p>
                  </w:txbxContent>
                </v:textbox>
                <w10:wrap anchorx="margin"/>
              </v:shape>
            </w:pict>
          </mc:Fallback>
        </mc:AlternateContent>
      </w:r>
      <w:r w:rsidR="009519BD" w:rsidRPr="009519BD">
        <w:rPr>
          <w:rFonts w:hint="eastAsia"/>
          <w:noProof/>
        </w:rPr>
        <w:drawing>
          <wp:inline distT="0" distB="0" distL="0" distR="0" wp14:anchorId="777D5A13" wp14:editId="1D63B2EC">
            <wp:extent cx="6192520" cy="2990215"/>
            <wp:effectExtent l="0" t="0" r="0" b="635"/>
            <wp:docPr id="186680014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92520" cy="2990215"/>
                    </a:xfrm>
                    <a:prstGeom prst="rect">
                      <a:avLst/>
                    </a:prstGeom>
                    <a:noFill/>
                    <a:ln>
                      <a:noFill/>
                    </a:ln>
                  </pic:spPr>
                </pic:pic>
              </a:graphicData>
            </a:graphic>
          </wp:inline>
        </w:drawing>
      </w:r>
    </w:p>
    <w:p w14:paraId="2D3D9153" w14:textId="460D1140" w:rsidR="00AD0096" w:rsidRDefault="00AD0096">
      <w:pPr>
        <w:widowControl/>
        <w:jc w:val="left"/>
        <w:rPr>
          <w:rFonts w:ascii="ＭＳ 明朝" w:eastAsia="ＭＳ 明朝" w:hAnsi="ＭＳ 明朝"/>
          <w:szCs w:val="21"/>
        </w:rPr>
      </w:pPr>
    </w:p>
    <w:p w14:paraId="49FCDCF3" w14:textId="77777777" w:rsidR="009519BD" w:rsidRDefault="009519BD">
      <w:pPr>
        <w:widowControl/>
        <w:jc w:val="left"/>
        <w:rPr>
          <w:rFonts w:ascii="ＭＳ 明朝" w:eastAsia="ＭＳ 明朝" w:hAnsi="ＭＳ 明朝"/>
          <w:szCs w:val="21"/>
        </w:rPr>
      </w:pPr>
    </w:p>
    <w:p w14:paraId="392E5C1A" w14:textId="77777777" w:rsidR="009519BD" w:rsidRDefault="009519BD">
      <w:pPr>
        <w:widowControl/>
        <w:jc w:val="left"/>
        <w:rPr>
          <w:rFonts w:ascii="ＭＳ 明朝" w:eastAsia="ＭＳ 明朝" w:hAnsi="ＭＳ 明朝"/>
          <w:szCs w:val="21"/>
        </w:rPr>
      </w:pPr>
    </w:p>
    <w:p w14:paraId="2E18F55E" w14:textId="77777777" w:rsidR="009519BD" w:rsidRDefault="009519BD">
      <w:pPr>
        <w:widowControl/>
        <w:jc w:val="left"/>
        <w:rPr>
          <w:rFonts w:ascii="ＭＳ 明朝" w:eastAsia="ＭＳ 明朝" w:hAnsi="ＭＳ 明朝"/>
          <w:szCs w:val="21"/>
        </w:rPr>
      </w:pPr>
    </w:p>
    <w:p w14:paraId="5B793C65" w14:textId="77777777" w:rsidR="009519BD" w:rsidRDefault="009519BD">
      <w:pPr>
        <w:widowControl/>
        <w:jc w:val="left"/>
        <w:rPr>
          <w:rFonts w:ascii="ＭＳ 明朝" w:eastAsia="ＭＳ 明朝" w:hAnsi="ＭＳ 明朝"/>
          <w:szCs w:val="21"/>
        </w:rPr>
      </w:pPr>
    </w:p>
    <w:p w14:paraId="32EADE2F" w14:textId="77777777" w:rsidR="009519BD" w:rsidRDefault="009519BD">
      <w:pPr>
        <w:widowControl/>
        <w:jc w:val="left"/>
        <w:rPr>
          <w:rFonts w:ascii="ＭＳ 明朝" w:eastAsia="ＭＳ 明朝" w:hAnsi="ＭＳ 明朝"/>
          <w:szCs w:val="21"/>
        </w:rPr>
      </w:pPr>
    </w:p>
    <w:p w14:paraId="76AEBE5E" w14:textId="77777777" w:rsidR="009519BD" w:rsidRDefault="009519BD">
      <w:pPr>
        <w:widowControl/>
        <w:jc w:val="left"/>
        <w:rPr>
          <w:rFonts w:ascii="ＭＳ 明朝" w:eastAsia="ＭＳ 明朝" w:hAnsi="ＭＳ 明朝"/>
          <w:szCs w:val="21"/>
        </w:rPr>
      </w:pPr>
    </w:p>
    <w:p w14:paraId="2BF91031" w14:textId="74E56538" w:rsidR="005957C8" w:rsidRPr="00CA10D4" w:rsidRDefault="00CA10D4" w:rsidP="00CA10D4">
      <w:pPr>
        <w:widowControl/>
        <w:jc w:val="left"/>
        <w:rPr>
          <w:rFonts w:ascii="ＭＳ ゴシック" w:eastAsia="ＭＳ ゴシック" w:hAnsi="ＭＳ ゴシック"/>
          <w:sz w:val="24"/>
          <w:szCs w:val="24"/>
        </w:rPr>
      </w:pPr>
      <w:r w:rsidRPr="00CA10D4">
        <w:rPr>
          <w:rFonts w:ascii="ＭＳ ゴシック" w:eastAsia="ＭＳ ゴシック" w:hAnsi="ＭＳ ゴシック" w:hint="eastAsia"/>
          <w:sz w:val="24"/>
          <w:szCs w:val="24"/>
        </w:rPr>
        <w:t>（３）</w:t>
      </w:r>
      <w:r w:rsidR="00AD0096" w:rsidRPr="00CA10D4">
        <w:rPr>
          <w:rFonts w:ascii="ＭＳ ゴシック" w:eastAsia="ＭＳ ゴシック" w:hAnsi="ＭＳ ゴシック" w:hint="eastAsia"/>
          <w:sz w:val="24"/>
          <w:szCs w:val="24"/>
        </w:rPr>
        <w:t>母親の就労意向（就労者の就労意向）</w:t>
      </w:r>
      <w:r w:rsidR="00E11A41" w:rsidRPr="00CA10D4">
        <w:rPr>
          <w:rFonts w:ascii="ＭＳ ゴシック" w:eastAsia="ＭＳ ゴシック" w:hAnsi="ＭＳ ゴシック" w:hint="eastAsia"/>
          <w:sz w:val="24"/>
          <w:szCs w:val="24"/>
        </w:rPr>
        <w:t>【就学前児童、小学生】</w:t>
      </w:r>
    </w:p>
    <w:p w14:paraId="70AC2673" w14:textId="1279B1B1" w:rsidR="005957C8" w:rsidRPr="00152985" w:rsidRDefault="005957C8" w:rsidP="00A426F4">
      <w:pPr>
        <w:pStyle w:val="af2"/>
        <w:ind w:leftChars="100" w:left="199"/>
        <w:rPr>
          <w:rFonts w:ascii="ＭＳ ゴシック" w:eastAsia="ＭＳ ゴシック" w:hAnsi="ＭＳ ゴシック"/>
          <w:szCs w:val="21"/>
        </w:rPr>
      </w:pPr>
      <w:r w:rsidRPr="00152985">
        <w:rPr>
          <w:rFonts w:ascii="ＭＳ ゴシック" w:eastAsia="ＭＳ ゴシック" w:hAnsi="ＭＳ ゴシック" w:hint="eastAsia"/>
          <w:szCs w:val="21"/>
        </w:rPr>
        <w:t xml:space="preserve">　</w:t>
      </w:r>
      <w:r w:rsidR="00152985" w:rsidRPr="00152985">
        <w:rPr>
          <w:rFonts w:ascii="ＭＳ ゴシック" w:eastAsia="ＭＳ ゴシック" w:hAnsi="ＭＳ ゴシック" w:hint="eastAsia"/>
          <w:szCs w:val="21"/>
        </w:rPr>
        <w:t>就学前児童、小学生ともに、</w:t>
      </w:r>
      <w:r w:rsidRPr="00152985">
        <w:rPr>
          <w:rFonts w:ascii="ＭＳ ゴシック" w:eastAsia="ＭＳ ゴシック" w:hAnsi="ＭＳ ゴシック" w:hint="eastAsia"/>
          <w:szCs w:val="21"/>
        </w:rPr>
        <w:t>「今後（も）パート・アルバイトの就労を続けることを希望する」が</w:t>
      </w:r>
      <w:r w:rsidR="00152985" w:rsidRPr="00152985">
        <w:rPr>
          <w:rFonts w:ascii="ＭＳ ゴシック" w:eastAsia="ＭＳ ゴシック" w:hAnsi="ＭＳ ゴシック" w:hint="eastAsia"/>
          <w:szCs w:val="21"/>
        </w:rPr>
        <w:t>それぞれ69.7％、</w:t>
      </w:r>
      <w:r w:rsidRPr="00152985">
        <w:rPr>
          <w:rFonts w:ascii="ＭＳ ゴシック" w:eastAsia="ＭＳ ゴシック" w:hAnsi="ＭＳ ゴシック" w:hint="eastAsia"/>
          <w:szCs w:val="21"/>
        </w:rPr>
        <w:t>71.4％と最も多く、「出来ればフルタイムへの転換希望があるが、</w:t>
      </w:r>
      <w:r w:rsidR="00EC241F">
        <w:rPr>
          <w:rFonts w:ascii="ＭＳ ゴシック" w:eastAsia="ＭＳ ゴシック" w:hAnsi="ＭＳ ゴシック" w:hint="eastAsia"/>
          <w:szCs w:val="21"/>
        </w:rPr>
        <w:t>実現</w:t>
      </w:r>
      <w:r w:rsidRPr="00152985">
        <w:rPr>
          <w:rFonts w:ascii="ＭＳ ゴシック" w:eastAsia="ＭＳ ゴシック" w:hAnsi="ＭＳ ゴシック" w:hint="eastAsia"/>
          <w:szCs w:val="21"/>
        </w:rPr>
        <w:t>できる見込みはない」が</w:t>
      </w:r>
      <w:r w:rsidR="00152985" w:rsidRPr="00152985">
        <w:rPr>
          <w:rFonts w:ascii="ＭＳ ゴシック" w:eastAsia="ＭＳ ゴシック" w:hAnsi="ＭＳ ゴシック" w:hint="eastAsia"/>
          <w:szCs w:val="21"/>
        </w:rPr>
        <w:t>それぞれ15.2％、</w:t>
      </w:r>
      <w:r w:rsidRPr="00152985">
        <w:rPr>
          <w:rFonts w:ascii="ＭＳ ゴシック" w:eastAsia="ＭＳ ゴシック" w:hAnsi="ＭＳ ゴシック" w:hint="eastAsia"/>
          <w:szCs w:val="21"/>
        </w:rPr>
        <w:t>17.1％と続いています。</w:t>
      </w:r>
    </w:p>
    <w:p w14:paraId="59EE621A" w14:textId="52C2FC57" w:rsidR="005957C8" w:rsidRDefault="005957C8">
      <w:pPr>
        <w:widowControl/>
        <w:jc w:val="left"/>
        <w:rPr>
          <w:rFonts w:ascii="ＭＳ 明朝" w:eastAsia="ＭＳ 明朝" w:hAnsi="ＭＳ 明朝"/>
          <w:szCs w:val="21"/>
        </w:rPr>
      </w:pPr>
    </w:p>
    <w:p w14:paraId="1B33A8F6" w14:textId="62A058F3" w:rsidR="005957C8" w:rsidRDefault="00E109DB" w:rsidP="00E109DB">
      <w:pPr>
        <w:widowControl/>
        <w:jc w:val="center"/>
        <w:rPr>
          <w:rFonts w:ascii="ＭＳ 明朝" w:eastAsia="ＭＳ 明朝" w:hAnsi="ＭＳ 明朝"/>
          <w:szCs w:val="21"/>
        </w:rPr>
      </w:pPr>
      <w:r w:rsidRPr="00E109DB">
        <w:rPr>
          <w:noProof/>
        </w:rPr>
        <w:drawing>
          <wp:inline distT="0" distB="0" distL="0" distR="0" wp14:anchorId="0D5BF241" wp14:editId="2EB3DF34">
            <wp:extent cx="5715000" cy="2990201"/>
            <wp:effectExtent l="0" t="0" r="0" b="1270"/>
            <wp:docPr id="897219139"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9747" cy="2992685"/>
                    </a:xfrm>
                    <a:prstGeom prst="rect">
                      <a:avLst/>
                    </a:prstGeom>
                    <a:noFill/>
                    <a:ln>
                      <a:noFill/>
                    </a:ln>
                  </pic:spPr>
                </pic:pic>
              </a:graphicData>
            </a:graphic>
          </wp:inline>
        </w:drawing>
      </w:r>
    </w:p>
    <w:p w14:paraId="7D5443A4" w14:textId="77777777" w:rsidR="002A4949" w:rsidRDefault="002A4949">
      <w:pPr>
        <w:widowControl/>
        <w:jc w:val="left"/>
        <w:rPr>
          <w:rFonts w:ascii="ＭＳ 明朝" w:eastAsia="ＭＳ 明朝" w:hAnsi="ＭＳ 明朝"/>
          <w:szCs w:val="21"/>
        </w:rPr>
      </w:pPr>
    </w:p>
    <w:p w14:paraId="0CDCE741" w14:textId="77777777" w:rsidR="007E7ACB" w:rsidRDefault="007E7ACB">
      <w:pPr>
        <w:widowControl/>
        <w:jc w:val="left"/>
        <w:rPr>
          <w:rFonts w:ascii="ＭＳ 明朝" w:eastAsia="ＭＳ 明朝" w:hAnsi="ＭＳ 明朝"/>
          <w:szCs w:val="21"/>
        </w:rPr>
      </w:pPr>
    </w:p>
    <w:p w14:paraId="3E4C37EA" w14:textId="6D316CB5" w:rsidR="005501E2" w:rsidRPr="00CF7905" w:rsidRDefault="00CF7905" w:rsidP="00CF7905">
      <w:pPr>
        <w:widowControl/>
        <w:jc w:val="left"/>
        <w:rPr>
          <w:rFonts w:ascii="ＭＳ ゴシック" w:eastAsia="ＭＳ ゴシック" w:hAnsi="ＭＳ ゴシック"/>
          <w:szCs w:val="21"/>
        </w:rPr>
      </w:pPr>
      <w:r w:rsidRPr="00CF7905">
        <w:rPr>
          <w:rFonts w:ascii="ＭＳ ゴシック" w:eastAsia="ＭＳ ゴシック" w:hAnsi="ＭＳ ゴシック" w:hint="eastAsia"/>
          <w:sz w:val="24"/>
          <w:szCs w:val="24"/>
        </w:rPr>
        <w:lastRenderedPageBreak/>
        <w:t>（４）</w:t>
      </w:r>
      <w:r w:rsidR="002A4949" w:rsidRPr="00CF7905">
        <w:rPr>
          <w:rFonts w:ascii="ＭＳ ゴシック" w:eastAsia="ＭＳ ゴシック" w:hAnsi="ＭＳ ゴシック" w:hint="eastAsia"/>
          <w:sz w:val="24"/>
          <w:szCs w:val="24"/>
        </w:rPr>
        <w:t>母親の就労意向（未就労者の就労意向）</w:t>
      </w:r>
      <w:r w:rsidR="005501E2" w:rsidRPr="00CF7905">
        <w:rPr>
          <w:rFonts w:ascii="ＭＳ ゴシック" w:eastAsia="ＭＳ ゴシック" w:hAnsi="ＭＳ ゴシック" w:hint="eastAsia"/>
          <w:szCs w:val="21"/>
        </w:rPr>
        <w:t xml:space="preserve">　</w:t>
      </w:r>
      <w:r w:rsidR="00E11A41" w:rsidRPr="00CF7905">
        <w:rPr>
          <w:rFonts w:ascii="ＭＳ ゴシック" w:eastAsia="ＭＳ ゴシック" w:hAnsi="ＭＳ ゴシック" w:hint="eastAsia"/>
          <w:sz w:val="24"/>
          <w:szCs w:val="24"/>
        </w:rPr>
        <w:t>【就学前児童、小学生】</w:t>
      </w:r>
    </w:p>
    <w:p w14:paraId="2B4CF233" w14:textId="337D11BC" w:rsidR="00B8662F" w:rsidRDefault="00B8662F" w:rsidP="00B8662F">
      <w:pPr>
        <w:ind w:firstLineChars="100" w:firstLine="199"/>
        <w:rPr>
          <w:rFonts w:ascii="ＭＳ ゴシック" w:eastAsia="ＭＳ ゴシック" w:hAnsi="ＭＳ ゴシック" w:cs="Courier New"/>
          <w:szCs w:val="21"/>
          <w14:ligatures w14:val="none"/>
        </w:rPr>
      </w:pPr>
      <w:r>
        <w:rPr>
          <w:rFonts w:ascii="ＭＳ ゴシック" w:eastAsia="ＭＳ ゴシック" w:hAnsi="ＭＳ ゴシック" w:cs="Courier New" w:hint="eastAsia"/>
          <w:szCs w:val="21"/>
          <w14:ligatures w14:val="none"/>
        </w:rPr>
        <w:t>就学前児童の母親について、</w:t>
      </w:r>
      <w:r w:rsidRPr="007E7ACB">
        <w:rPr>
          <w:rFonts w:ascii="ＭＳ ゴシック" w:eastAsia="ＭＳ ゴシック" w:hAnsi="ＭＳ ゴシック" w:cs="Courier New" w:hint="eastAsia"/>
          <w:szCs w:val="21"/>
          <w14:ligatures w14:val="none"/>
        </w:rPr>
        <w:t>「すぐにでも、もしくは１年以内に就労したい」</w:t>
      </w:r>
      <w:r>
        <w:rPr>
          <w:rFonts w:ascii="ＭＳ ゴシック" w:eastAsia="ＭＳ ゴシック" w:hAnsi="ＭＳ ゴシック" w:cs="Courier New" w:hint="eastAsia"/>
          <w:szCs w:val="21"/>
          <w14:ligatures w14:val="none"/>
        </w:rPr>
        <w:t>が50.0％と最も多く、</w:t>
      </w:r>
      <w:r w:rsidRPr="007E7ACB">
        <w:rPr>
          <w:rFonts w:ascii="ＭＳ ゴシック" w:eastAsia="ＭＳ ゴシック" w:hAnsi="ＭＳ ゴシック" w:cs="Courier New" w:hint="eastAsia"/>
          <w:szCs w:val="21"/>
          <w14:ligatures w14:val="none"/>
        </w:rPr>
        <w:t>「１年より先に、一番下の子どもが（　）歳になったころに就労したい」</w:t>
      </w:r>
      <w:r>
        <w:rPr>
          <w:rFonts w:ascii="ＭＳ ゴシック" w:eastAsia="ＭＳ ゴシック" w:hAnsi="ＭＳ ゴシック" w:cs="Courier New" w:hint="eastAsia"/>
          <w:szCs w:val="21"/>
          <w14:ligatures w14:val="none"/>
        </w:rPr>
        <w:t>と</w:t>
      </w:r>
      <w:r w:rsidR="00E60FA8">
        <w:rPr>
          <w:rFonts w:ascii="ＭＳ ゴシック" w:eastAsia="ＭＳ ゴシック" w:hAnsi="ＭＳ ゴシック" w:cs="Courier New" w:hint="eastAsia"/>
          <w:szCs w:val="21"/>
          <w14:ligatures w14:val="none"/>
        </w:rPr>
        <w:t>いう</w:t>
      </w:r>
      <w:r>
        <w:rPr>
          <w:rFonts w:ascii="ＭＳ ゴシック" w:eastAsia="ＭＳ ゴシック" w:hAnsi="ＭＳ ゴシック" w:cs="Courier New" w:hint="eastAsia"/>
          <w:szCs w:val="21"/>
          <w14:ligatures w14:val="none"/>
        </w:rPr>
        <w:t>、一定年数が経過した時点での就労希望を示す回答が41.7％と続いています。小学生の母親については、</w:t>
      </w:r>
      <w:r w:rsidRPr="007E7ACB">
        <w:rPr>
          <w:rFonts w:ascii="ＭＳ ゴシック" w:eastAsia="ＭＳ ゴシック" w:hAnsi="ＭＳ ゴシック" w:cs="Courier New" w:hint="eastAsia"/>
          <w:szCs w:val="21"/>
          <w14:ligatures w14:val="none"/>
        </w:rPr>
        <w:t>「すぐにでも、もしくは１年以内に就労したい」</w:t>
      </w:r>
      <w:r>
        <w:rPr>
          <w:rFonts w:ascii="ＭＳ ゴシック" w:eastAsia="ＭＳ ゴシック" w:hAnsi="ＭＳ ゴシック" w:cs="Courier New" w:hint="eastAsia"/>
          <w:szCs w:val="21"/>
          <w14:ligatures w14:val="none"/>
        </w:rPr>
        <w:t>が75.0％と顕著に多くなっています。</w:t>
      </w:r>
    </w:p>
    <w:p w14:paraId="5588A5EB" w14:textId="77777777" w:rsidR="00B8662F" w:rsidRDefault="00B8662F" w:rsidP="00B8662F">
      <w:pPr>
        <w:ind w:firstLineChars="100" w:firstLine="199"/>
        <w:rPr>
          <w:rFonts w:ascii="ＭＳ ゴシック" w:eastAsia="ＭＳ ゴシック" w:hAnsi="ＭＳ ゴシック" w:cs="Courier New"/>
          <w:szCs w:val="21"/>
          <w14:ligatures w14:val="none"/>
        </w:rPr>
      </w:pPr>
    </w:p>
    <w:p w14:paraId="51D18FD6" w14:textId="6D1B0B2B" w:rsidR="005501E2" w:rsidRDefault="00B8662F">
      <w:pPr>
        <w:widowControl/>
        <w:jc w:val="left"/>
        <w:rPr>
          <w:rFonts w:ascii="ＭＳ 明朝" w:eastAsia="ＭＳ 明朝" w:hAnsi="ＭＳ 明朝"/>
          <w:szCs w:val="21"/>
        </w:rPr>
      </w:pPr>
      <w:r w:rsidRPr="00B8662F">
        <w:rPr>
          <w:noProof/>
        </w:rPr>
        <w:drawing>
          <wp:inline distT="0" distB="0" distL="0" distR="0" wp14:anchorId="303006F0" wp14:editId="7A61AE8E">
            <wp:extent cx="6192520" cy="2786380"/>
            <wp:effectExtent l="0" t="0" r="0" b="0"/>
            <wp:docPr id="195235056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92520" cy="2786380"/>
                    </a:xfrm>
                    <a:prstGeom prst="rect">
                      <a:avLst/>
                    </a:prstGeom>
                    <a:noFill/>
                    <a:ln>
                      <a:noFill/>
                    </a:ln>
                  </pic:spPr>
                </pic:pic>
              </a:graphicData>
            </a:graphic>
          </wp:inline>
        </w:drawing>
      </w:r>
    </w:p>
    <w:p w14:paraId="47EBCEA6" w14:textId="77777777" w:rsidR="005501E2" w:rsidRDefault="005501E2">
      <w:pPr>
        <w:widowControl/>
        <w:jc w:val="left"/>
        <w:rPr>
          <w:rFonts w:ascii="ＭＳ 明朝" w:eastAsia="ＭＳ 明朝" w:hAnsi="ＭＳ 明朝"/>
          <w:szCs w:val="21"/>
        </w:rPr>
      </w:pPr>
    </w:p>
    <w:p w14:paraId="4A00EEDB" w14:textId="6D77436E" w:rsidR="002A4949" w:rsidRPr="00C67B5A" w:rsidRDefault="00C67B5A">
      <w:pPr>
        <w:widowControl/>
        <w:jc w:val="left"/>
        <w:rPr>
          <w:rFonts w:ascii="BIZ UDゴシック" w:eastAsia="BIZ UDゴシック" w:hAnsi="BIZ UDゴシック"/>
          <w:sz w:val="28"/>
          <w:szCs w:val="28"/>
        </w:rPr>
      </w:pPr>
      <w:r w:rsidRPr="00C67B5A">
        <w:rPr>
          <w:rFonts w:ascii="BIZ UDゴシック" w:eastAsia="BIZ UDゴシック" w:hAnsi="BIZ UDゴシック" w:hint="eastAsia"/>
          <w:sz w:val="28"/>
          <w:szCs w:val="28"/>
        </w:rPr>
        <w:t>２．</w:t>
      </w:r>
      <w:r w:rsidR="002A4949" w:rsidRPr="00C67B5A">
        <w:rPr>
          <w:rFonts w:ascii="BIZ UDゴシック" w:eastAsia="BIZ UDゴシック" w:hAnsi="BIZ UDゴシック" w:hint="eastAsia"/>
          <w:sz w:val="28"/>
          <w:szCs w:val="28"/>
        </w:rPr>
        <w:t>平日の定期的な教育・保育事業の利用状況について</w:t>
      </w:r>
    </w:p>
    <w:p w14:paraId="6726CFE8" w14:textId="3776A92E" w:rsidR="00F24E33" w:rsidRPr="00C67B5A" w:rsidRDefault="00C67B5A" w:rsidP="00C67B5A">
      <w:pPr>
        <w:widowControl/>
        <w:jc w:val="left"/>
        <w:rPr>
          <w:rFonts w:ascii="ＭＳ ゴシック" w:eastAsia="ＭＳ ゴシック" w:hAnsi="ＭＳ ゴシック"/>
          <w:sz w:val="24"/>
          <w:szCs w:val="24"/>
        </w:rPr>
      </w:pPr>
      <w:r w:rsidRPr="00C67B5A">
        <w:rPr>
          <w:rFonts w:ascii="ＭＳ ゴシック" w:eastAsia="ＭＳ ゴシック" w:hAnsi="ＭＳ ゴシック" w:hint="eastAsia"/>
          <w:sz w:val="24"/>
          <w:szCs w:val="24"/>
        </w:rPr>
        <w:t>（１）</w:t>
      </w:r>
      <w:r w:rsidR="002A4949" w:rsidRPr="00C67B5A">
        <w:rPr>
          <w:rFonts w:ascii="ＭＳ ゴシック" w:eastAsia="ＭＳ ゴシック" w:hAnsi="ＭＳ ゴシック" w:hint="eastAsia"/>
          <w:sz w:val="24"/>
          <w:szCs w:val="24"/>
        </w:rPr>
        <w:t>平日の定期的な教育・保育事業の利用の有無</w:t>
      </w:r>
      <w:r w:rsidR="00491391" w:rsidRPr="00C67B5A">
        <w:rPr>
          <w:rFonts w:ascii="ＭＳ ゴシック" w:eastAsia="ＭＳ ゴシック" w:hAnsi="ＭＳ ゴシック" w:hint="eastAsia"/>
          <w:sz w:val="24"/>
          <w:szCs w:val="24"/>
        </w:rPr>
        <w:t xml:space="preserve">　</w:t>
      </w:r>
      <w:r w:rsidR="002B5A8E" w:rsidRPr="00C67B5A">
        <w:rPr>
          <w:rFonts w:ascii="ＭＳ ゴシック" w:eastAsia="ＭＳ ゴシック" w:hAnsi="ＭＳ ゴシック" w:hint="eastAsia"/>
          <w:sz w:val="24"/>
          <w:szCs w:val="24"/>
        </w:rPr>
        <w:t>【就学前児童】</w:t>
      </w:r>
    </w:p>
    <w:p w14:paraId="5BC1029C" w14:textId="4223815E" w:rsidR="00491391" w:rsidRPr="007E7ACB" w:rsidRDefault="00491391" w:rsidP="00C67B5A">
      <w:pPr>
        <w:ind w:firstLineChars="100" w:firstLine="199"/>
        <w:rPr>
          <w:rFonts w:ascii="ＭＳ ゴシック" w:eastAsia="ＭＳ ゴシック" w:hAnsi="ＭＳ ゴシック" w:cs="Courier New"/>
          <w:szCs w:val="21"/>
          <w14:ligatures w14:val="none"/>
        </w:rPr>
      </w:pPr>
      <w:r w:rsidRPr="007E7ACB">
        <w:rPr>
          <w:rFonts w:ascii="ＭＳ ゴシック" w:eastAsia="ＭＳ ゴシック" w:hAnsi="ＭＳ ゴシック" w:cs="Courier New" w:hint="eastAsia"/>
          <w:szCs w:val="21"/>
          <w14:ligatures w14:val="none"/>
        </w:rPr>
        <w:t>「利用している」が75.9％、「利用していない」が20.3％となっています。</w:t>
      </w:r>
    </w:p>
    <w:p w14:paraId="299D3A1F" w14:textId="2E2189CD" w:rsidR="00491391" w:rsidRPr="00F24E33" w:rsidRDefault="00491391" w:rsidP="00F24E33">
      <w:pPr>
        <w:widowControl/>
        <w:jc w:val="right"/>
        <w:rPr>
          <w:rFonts w:ascii="ＭＳ ゴシック" w:eastAsia="ＭＳ ゴシック" w:hAnsi="ＭＳ ゴシック"/>
          <w:sz w:val="18"/>
          <w:szCs w:val="18"/>
        </w:rPr>
      </w:pPr>
      <w:r>
        <w:rPr>
          <w:rFonts w:ascii="ＭＳ 明朝" w:eastAsia="ＭＳ 明朝" w:hAnsi="ＭＳ 明朝" w:hint="eastAsia"/>
          <w:szCs w:val="21"/>
        </w:rPr>
        <w:t xml:space="preserve">　</w:t>
      </w:r>
      <w:r w:rsidR="00F24E33" w:rsidRPr="00F24E33">
        <w:rPr>
          <w:rFonts w:ascii="ＭＳ ゴシック" w:eastAsia="ＭＳ ゴシック" w:hAnsi="ＭＳ ゴシック" w:hint="eastAsia"/>
          <w:sz w:val="18"/>
          <w:szCs w:val="18"/>
        </w:rPr>
        <w:t>n=79</w:t>
      </w:r>
    </w:p>
    <w:p w14:paraId="0F342800" w14:textId="7B67CE69" w:rsidR="00491391" w:rsidRDefault="00491391" w:rsidP="00F24E33">
      <w:pPr>
        <w:widowControl/>
        <w:jc w:val="center"/>
        <w:rPr>
          <w:rFonts w:ascii="ＭＳ 明朝" w:eastAsia="ＭＳ 明朝" w:hAnsi="ＭＳ 明朝"/>
          <w:szCs w:val="21"/>
        </w:rPr>
      </w:pPr>
      <w:r w:rsidRPr="00491391">
        <w:rPr>
          <w:noProof/>
        </w:rPr>
        <w:drawing>
          <wp:inline distT="0" distB="0" distL="0" distR="0" wp14:anchorId="2A0E2840" wp14:editId="4EE67D75">
            <wp:extent cx="5986145" cy="1693545"/>
            <wp:effectExtent l="0" t="0" r="0" b="1905"/>
            <wp:docPr id="707005566"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86145" cy="1693545"/>
                    </a:xfrm>
                    <a:prstGeom prst="rect">
                      <a:avLst/>
                    </a:prstGeom>
                    <a:noFill/>
                    <a:ln>
                      <a:noFill/>
                    </a:ln>
                  </pic:spPr>
                </pic:pic>
              </a:graphicData>
            </a:graphic>
          </wp:inline>
        </w:drawing>
      </w:r>
    </w:p>
    <w:p w14:paraId="5008A229" w14:textId="77777777" w:rsidR="007E7ACB" w:rsidRDefault="007E7ACB">
      <w:pPr>
        <w:widowControl/>
        <w:jc w:val="left"/>
        <w:rPr>
          <w:rFonts w:ascii="ＭＳ 明朝" w:eastAsia="ＭＳ 明朝" w:hAnsi="ＭＳ 明朝"/>
          <w:szCs w:val="21"/>
        </w:rPr>
      </w:pPr>
    </w:p>
    <w:p w14:paraId="61BF0B73" w14:textId="77777777" w:rsidR="001A3A68" w:rsidRDefault="001A3A68" w:rsidP="007E7ACB">
      <w:pPr>
        <w:widowControl/>
        <w:ind w:firstLineChars="100" w:firstLine="229"/>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19639B30" w14:textId="4EBBF0F9" w:rsidR="00C92F34" w:rsidRPr="00C3658B" w:rsidRDefault="00C3658B" w:rsidP="00C3658B">
      <w:pPr>
        <w:widowControl/>
        <w:jc w:val="left"/>
        <w:rPr>
          <w:rFonts w:ascii="ＭＳ ゴシック" w:eastAsia="ＭＳ ゴシック" w:hAnsi="ＭＳ ゴシック"/>
          <w:szCs w:val="21"/>
        </w:rPr>
      </w:pPr>
      <w:r w:rsidRPr="00C3658B">
        <w:rPr>
          <w:rFonts w:ascii="ＭＳ ゴシック" w:eastAsia="ＭＳ ゴシック" w:hAnsi="ＭＳ ゴシック" w:hint="eastAsia"/>
          <w:sz w:val="24"/>
          <w:szCs w:val="24"/>
        </w:rPr>
        <w:lastRenderedPageBreak/>
        <w:t>（２）</w:t>
      </w:r>
      <w:r w:rsidR="002A4949" w:rsidRPr="00C3658B">
        <w:rPr>
          <w:rFonts w:ascii="ＭＳ ゴシック" w:eastAsia="ＭＳ ゴシック" w:hAnsi="ＭＳ ゴシック" w:hint="eastAsia"/>
          <w:sz w:val="24"/>
          <w:szCs w:val="24"/>
        </w:rPr>
        <w:t>平日の定期的に利用している教育・保育事業</w:t>
      </w:r>
      <w:r w:rsidR="001A3A68" w:rsidRPr="00C3658B">
        <w:rPr>
          <w:rFonts w:ascii="ＭＳ ゴシック" w:eastAsia="ＭＳ ゴシック" w:hAnsi="ＭＳ ゴシック" w:hint="eastAsia"/>
          <w:szCs w:val="21"/>
        </w:rPr>
        <w:t xml:space="preserve">　</w:t>
      </w:r>
      <w:r w:rsidR="001A3A68" w:rsidRPr="00C3658B">
        <w:rPr>
          <w:rFonts w:ascii="ＭＳ ゴシック" w:eastAsia="ＭＳ ゴシック" w:hAnsi="ＭＳ ゴシック" w:hint="eastAsia"/>
          <w:sz w:val="24"/>
          <w:szCs w:val="24"/>
        </w:rPr>
        <w:t>【就学前児童】</w:t>
      </w:r>
    </w:p>
    <w:p w14:paraId="329F3A17" w14:textId="77777777" w:rsidR="00C92F34" w:rsidRPr="007E7ACB" w:rsidRDefault="00C92F34" w:rsidP="00C3658B">
      <w:pPr>
        <w:ind w:leftChars="100" w:left="199" w:firstLineChars="100" w:firstLine="199"/>
        <w:rPr>
          <w:rFonts w:ascii="ＭＳ ゴシック" w:eastAsia="ＭＳ ゴシック" w:hAnsi="ＭＳ ゴシック" w:cs="Courier New"/>
          <w:szCs w:val="21"/>
          <w14:ligatures w14:val="none"/>
        </w:rPr>
      </w:pPr>
      <w:r w:rsidRPr="007E7ACB">
        <w:rPr>
          <w:rFonts w:ascii="ＭＳ ゴシック" w:eastAsia="ＭＳ ゴシック" w:hAnsi="ＭＳ ゴシック" w:cs="Courier New" w:hint="eastAsia"/>
          <w:szCs w:val="21"/>
          <w14:ligatures w14:val="none"/>
        </w:rPr>
        <w:t>「認定こども園」が61.7％と最も多く、「保育園（認可保育園）」（31.7％）、「幼稚園」（15.0％）と続いています。</w:t>
      </w:r>
    </w:p>
    <w:p w14:paraId="26BB9FE8" w14:textId="06F26120" w:rsidR="005F25FA" w:rsidRPr="005F25FA" w:rsidRDefault="001A3A68" w:rsidP="005F25FA">
      <w:pPr>
        <w:widowControl/>
        <w:ind w:rightChars="412" w:right="820"/>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n=60</w:t>
      </w:r>
    </w:p>
    <w:p w14:paraId="5F545437" w14:textId="7CE2E016" w:rsidR="00491391" w:rsidRDefault="005F25FA" w:rsidP="001A3A68">
      <w:pPr>
        <w:widowControl/>
        <w:jc w:val="center"/>
        <w:rPr>
          <w:rFonts w:ascii="ＭＳ 明朝" w:eastAsia="ＭＳ 明朝" w:hAnsi="ＭＳ 明朝"/>
          <w:szCs w:val="21"/>
        </w:rPr>
      </w:pPr>
      <w:r w:rsidRPr="005F25FA">
        <w:rPr>
          <w:noProof/>
        </w:rPr>
        <w:drawing>
          <wp:inline distT="0" distB="0" distL="0" distR="0" wp14:anchorId="17596C04" wp14:editId="7A4E6570">
            <wp:extent cx="4733925" cy="3904819"/>
            <wp:effectExtent l="0" t="0" r="0" b="635"/>
            <wp:docPr id="833933105"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7998" t="3142" r="10326" b="10830"/>
                    <a:stretch/>
                  </pic:blipFill>
                  <pic:spPr bwMode="auto">
                    <a:xfrm>
                      <a:off x="0" y="0"/>
                      <a:ext cx="4736258" cy="3906743"/>
                    </a:xfrm>
                    <a:prstGeom prst="rect">
                      <a:avLst/>
                    </a:prstGeom>
                    <a:noFill/>
                    <a:ln>
                      <a:noFill/>
                    </a:ln>
                    <a:extLst>
                      <a:ext uri="{53640926-AAD7-44D8-BBD7-CCE9431645EC}">
                        <a14:shadowObscured xmlns:a14="http://schemas.microsoft.com/office/drawing/2010/main"/>
                      </a:ext>
                    </a:extLst>
                  </pic:spPr>
                </pic:pic>
              </a:graphicData>
            </a:graphic>
          </wp:inline>
        </w:drawing>
      </w:r>
    </w:p>
    <w:p w14:paraId="5B87CCCE" w14:textId="77777777" w:rsidR="00491391" w:rsidRDefault="00491391">
      <w:pPr>
        <w:widowControl/>
        <w:jc w:val="left"/>
        <w:rPr>
          <w:rFonts w:ascii="ＭＳ 明朝" w:eastAsia="ＭＳ 明朝" w:hAnsi="ＭＳ 明朝"/>
          <w:szCs w:val="21"/>
        </w:rPr>
      </w:pPr>
    </w:p>
    <w:p w14:paraId="29311087" w14:textId="77777777" w:rsidR="007E7ACB" w:rsidRDefault="007E7ACB">
      <w:pPr>
        <w:widowControl/>
        <w:jc w:val="left"/>
        <w:rPr>
          <w:rFonts w:ascii="ＭＳ 明朝" w:eastAsia="ＭＳ 明朝" w:hAnsi="ＭＳ 明朝"/>
          <w:szCs w:val="21"/>
        </w:rPr>
      </w:pPr>
    </w:p>
    <w:p w14:paraId="1B65A510" w14:textId="2A7853D3" w:rsidR="00BE1CBB" w:rsidRPr="00605E45" w:rsidRDefault="00605E45" w:rsidP="008F43CF">
      <w:pPr>
        <w:widowControl/>
        <w:jc w:val="left"/>
        <w:rPr>
          <w:rFonts w:ascii="ＭＳ ゴシック" w:eastAsia="ＭＳ ゴシック" w:hAnsi="ＭＳ ゴシック"/>
          <w:sz w:val="24"/>
          <w:szCs w:val="24"/>
        </w:rPr>
      </w:pPr>
      <w:r w:rsidRPr="00605E45">
        <w:rPr>
          <w:rFonts w:ascii="ＭＳ ゴシック" w:eastAsia="ＭＳ ゴシック" w:hAnsi="ＭＳ ゴシック" w:hint="eastAsia"/>
          <w:sz w:val="24"/>
          <w:szCs w:val="24"/>
        </w:rPr>
        <w:t>（３）</w:t>
      </w:r>
      <w:r w:rsidR="008F43CF" w:rsidRPr="00605E45">
        <w:rPr>
          <w:rFonts w:ascii="ＭＳ ゴシック" w:eastAsia="ＭＳ ゴシック" w:hAnsi="ＭＳ ゴシック" w:hint="eastAsia"/>
          <w:sz w:val="24"/>
          <w:szCs w:val="24"/>
        </w:rPr>
        <w:t>土曜や日曜日・休日、</w:t>
      </w:r>
      <w:r w:rsidR="002A4949" w:rsidRPr="00605E45">
        <w:rPr>
          <w:rFonts w:ascii="ＭＳ ゴシック" w:eastAsia="ＭＳ ゴシック" w:hAnsi="ＭＳ ゴシック" w:hint="eastAsia"/>
          <w:sz w:val="24"/>
          <w:szCs w:val="24"/>
        </w:rPr>
        <w:t>定期的</w:t>
      </w:r>
      <w:r w:rsidR="008F43CF" w:rsidRPr="00605E45">
        <w:rPr>
          <w:rFonts w:ascii="ＭＳ ゴシック" w:eastAsia="ＭＳ ゴシック" w:hAnsi="ＭＳ ゴシック" w:hint="eastAsia"/>
          <w:sz w:val="24"/>
          <w:szCs w:val="24"/>
        </w:rPr>
        <w:t>に</w:t>
      </w:r>
      <w:r w:rsidR="002A4949" w:rsidRPr="00605E45">
        <w:rPr>
          <w:rFonts w:ascii="ＭＳ ゴシック" w:eastAsia="ＭＳ ゴシック" w:hAnsi="ＭＳ ゴシック" w:hint="eastAsia"/>
          <w:sz w:val="24"/>
          <w:szCs w:val="24"/>
        </w:rPr>
        <w:t>利用したい教育・保育事業</w:t>
      </w:r>
      <w:r w:rsidR="008F43CF" w:rsidRPr="00605E45">
        <w:rPr>
          <w:rFonts w:ascii="ＭＳ ゴシック" w:eastAsia="ＭＳ ゴシック" w:hAnsi="ＭＳ ゴシック" w:hint="eastAsia"/>
          <w:sz w:val="24"/>
          <w:szCs w:val="24"/>
        </w:rPr>
        <w:t xml:space="preserve">　</w:t>
      </w:r>
      <w:r w:rsidR="00B66A20" w:rsidRPr="00605E45">
        <w:rPr>
          <w:rFonts w:ascii="ＭＳ ゴシック" w:eastAsia="ＭＳ ゴシック" w:hAnsi="ＭＳ ゴシック" w:hint="eastAsia"/>
          <w:sz w:val="24"/>
          <w:szCs w:val="24"/>
        </w:rPr>
        <w:t>【就学前児童】</w:t>
      </w:r>
    </w:p>
    <w:p w14:paraId="45C73644" w14:textId="6A92C392" w:rsidR="008F43CF" w:rsidRPr="008F43CF" w:rsidRDefault="008F43CF" w:rsidP="008E46A0">
      <w:pPr>
        <w:widowControl/>
        <w:ind w:leftChars="106" w:left="211"/>
        <w:jc w:val="left"/>
        <w:rPr>
          <w:rFonts w:ascii="ＭＳ 明朝" w:eastAsia="ＭＳ 明朝" w:hAnsi="ＭＳ 明朝"/>
          <w:szCs w:val="21"/>
        </w:rPr>
      </w:pPr>
      <w:r w:rsidRPr="008F43CF">
        <w:rPr>
          <w:rFonts w:ascii="ＭＳ ゴシック" w:eastAsia="ＭＳ ゴシック" w:hAnsi="ＭＳ ゴシック" w:hint="eastAsia"/>
          <w:szCs w:val="21"/>
          <w14:ligatures w14:val="none"/>
        </w:rPr>
        <w:t>＜土曜日の利用希望＞</w:t>
      </w:r>
    </w:p>
    <w:p w14:paraId="0679AF70" w14:textId="41694CDA" w:rsidR="008F43CF" w:rsidRDefault="008F43CF" w:rsidP="008F43CF">
      <w:pPr>
        <w:rPr>
          <w:rFonts w:ascii="ＭＳ ゴシック" w:eastAsia="ＭＳ ゴシック" w:hAnsi="ＭＳ ゴシック"/>
          <w:szCs w:val="21"/>
          <w14:ligatures w14:val="none"/>
        </w:rPr>
      </w:pPr>
      <w:bookmarkStart w:id="3" w:name="_Hlk169127416"/>
      <w:r>
        <w:rPr>
          <w:rFonts w:ascii="ＭＳ ゴシック" w:eastAsia="ＭＳ ゴシック" w:hAnsi="ＭＳ ゴシック" w:hint="eastAsia"/>
          <w:szCs w:val="21"/>
          <w14:ligatures w14:val="none"/>
        </w:rPr>
        <w:t xml:space="preserve">　</w:t>
      </w:r>
      <w:r w:rsidRPr="008F43CF">
        <w:rPr>
          <w:rFonts w:ascii="ＭＳ ゴシック" w:eastAsia="ＭＳ ゴシック" w:hAnsi="ＭＳ ゴシック" w:hint="eastAsia"/>
          <w:szCs w:val="21"/>
          <w14:ligatures w14:val="none"/>
        </w:rPr>
        <w:t>「利用する必要はない」が72.2％と最も多く、「月に１～２回利用したい」が24.1％と続いています。</w:t>
      </w:r>
    </w:p>
    <w:p w14:paraId="2A7D0DDD" w14:textId="77777777" w:rsidR="00BE1CBB" w:rsidRDefault="00BE1CBB" w:rsidP="00BE1CBB">
      <w:pPr>
        <w:widowControl/>
        <w:ind w:rightChars="412" w:right="820"/>
        <w:jc w:val="right"/>
        <w:rPr>
          <w:rFonts w:ascii="ＭＳ ゴシック" w:eastAsia="ＭＳ ゴシック" w:hAnsi="ＭＳ ゴシック"/>
          <w:sz w:val="18"/>
          <w:szCs w:val="18"/>
        </w:rPr>
      </w:pPr>
    </w:p>
    <w:p w14:paraId="439AACFD" w14:textId="1FEB491E" w:rsidR="00BE1CBB" w:rsidRPr="00BE1CBB" w:rsidRDefault="00BE1CBB" w:rsidP="00BE1CBB">
      <w:pPr>
        <w:widowControl/>
        <w:ind w:rightChars="127" w:right="253"/>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bookmarkEnd w:id="3"/>
    </w:p>
    <w:p w14:paraId="51563E4E" w14:textId="49BF1BCF" w:rsidR="00C92F34" w:rsidRPr="008F43CF" w:rsidRDefault="008F43CF" w:rsidP="00BE1CBB">
      <w:pPr>
        <w:widowControl/>
        <w:jc w:val="center"/>
        <w:rPr>
          <w:rFonts w:ascii="ＭＳ 明朝" w:eastAsia="ＭＳ 明朝" w:hAnsi="ＭＳ 明朝"/>
          <w:szCs w:val="21"/>
        </w:rPr>
      </w:pPr>
      <w:r w:rsidRPr="008F43CF">
        <w:rPr>
          <w:noProof/>
        </w:rPr>
        <w:drawing>
          <wp:inline distT="0" distB="0" distL="0" distR="0" wp14:anchorId="33146EFA" wp14:editId="2A7ACC47">
            <wp:extent cx="5410200" cy="1561380"/>
            <wp:effectExtent l="0" t="0" r="0" b="1270"/>
            <wp:docPr id="867141681"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956" r="1220"/>
                    <a:stretch/>
                  </pic:blipFill>
                  <pic:spPr bwMode="auto">
                    <a:xfrm>
                      <a:off x="0" y="0"/>
                      <a:ext cx="5417105" cy="1563373"/>
                    </a:xfrm>
                    <a:prstGeom prst="rect">
                      <a:avLst/>
                    </a:prstGeom>
                    <a:noFill/>
                    <a:ln>
                      <a:noFill/>
                    </a:ln>
                    <a:extLst>
                      <a:ext uri="{53640926-AAD7-44D8-BBD7-CCE9431645EC}">
                        <a14:shadowObscured xmlns:a14="http://schemas.microsoft.com/office/drawing/2010/main"/>
                      </a:ext>
                    </a:extLst>
                  </pic:spPr>
                </pic:pic>
              </a:graphicData>
            </a:graphic>
          </wp:inline>
        </w:drawing>
      </w:r>
    </w:p>
    <w:p w14:paraId="27F148F2" w14:textId="77777777" w:rsidR="008F43CF" w:rsidRDefault="008F43CF" w:rsidP="008F43CF">
      <w:pPr>
        <w:ind w:firstLineChars="200" w:firstLine="398"/>
        <w:rPr>
          <w:rFonts w:ascii="ＭＳ ゴシック" w:eastAsia="ＭＳ ゴシック" w:hAnsi="ＭＳ ゴシック"/>
          <w:szCs w:val="21"/>
          <w14:ligatures w14:val="none"/>
        </w:rPr>
      </w:pPr>
    </w:p>
    <w:p w14:paraId="4DE410E7" w14:textId="77777777" w:rsidR="00BE1CBB" w:rsidRDefault="00BE1CBB" w:rsidP="008F43CF">
      <w:pPr>
        <w:ind w:firstLineChars="200" w:firstLine="398"/>
        <w:rPr>
          <w:rFonts w:ascii="ＭＳ ゴシック" w:eastAsia="ＭＳ ゴシック" w:hAnsi="ＭＳ ゴシック"/>
          <w:szCs w:val="21"/>
          <w14:ligatures w14:val="none"/>
        </w:rPr>
      </w:pPr>
      <w:r>
        <w:rPr>
          <w:rFonts w:ascii="ＭＳ ゴシック" w:eastAsia="ＭＳ ゴシック" w:hAnsi="ＭＳ ゴシック"/>
          <w:szCs w:val="21"/>
          <w14:ligatures w14:val="none"/>
        </w:rPr>
        <w:br w:type="page"/>
      </w:r>
    </w:p>
    <w:p w14:paraId="63CDEF66" w14:textId="5790178B" w:rsidR="008F43CF" w:rsidRPr="008F43CF" w:rsidRDefault="008F43CF" w:rsidP="008E46A0">
      <w:pPr>
        <w:ind w:leftChars="100" w:left="199"/>
        <w:rPr>
          <w:rFonts w:ascii="ＭＳ ゴシック" w:eastAsia="ＭＳ ゴシック" w:hAnsi="ＭＳ ゴシック"/>
          <w:szCs w:val="21"/>
          <w14:ligatures w14:val="none"/>
        </w:rPr>
      </w:pPr>
      <w:r w:rsidRPr="008F43CF">
        <w:rPr>
          <w:rFonts w:ascii="ＭＳ ゴシック" w:eastAsia="ＭＳ ゴシック" w:hAnsi="ＭＳ ゴシック" w:hint="eastAsia"/>
          <w:szCs w:val="21"/>
          <w14:ligatures w14:val="none"/>
        </w:rPr>
        <w:lastRenderedPageBreak/>
        <w:t>＜日曜日・祝日の利用希望＞</w:t>
      </w:r>
    </w:p>
    <w:p w14:paraId="6E65F85D" w14:textId="65348DCF" w:rsidR="008F43CF" w:rsidRDefault="008F43CF" w:rsidP="008F43CF">
      <w:pPr>
        <w:rPr>
          <w:rFonts w:ascii="ＭＳ ゴシック" w:eastAsia="ＭＳ ゴシック" w:hAnsi="ＭＳ ゴシック"/>
          <w:szCs w:val="21"/>
          <w14:ligatures w14:val="none"/>
        </w:rPr>
      </w:pPr>
      <w:r w:rsidRPr="008F43CF">
        <w:rPr>
          <w:rFonts w:ascii="ＭＳ ゴシック" w:eastAsia="ＭＳ ゴシック" w:hAnsi="ＭＳ ゴシック" w:hint="eastAsia"/>
          <w:szCs w:val="21"/>
          <w14:ligatures w14:val="none"/>
        </w:rPr>
        <w:t xml:space="preserve">　「利用する必要はない」が68.4％と最も多く、「月に１～２回利用したい」が20.3％と続いています。</w:t>
      </w:r>
    </w:p>
    <w:p w14:paraId="7A4DC115" w14:textId="77777777" w:rsidR="008E46A0" w:rsidRDefault="008E46A0" w:rsidP="008E46A0">
      <w:pPr>
        <w:widowControl/>
        <w:ind w:rightChars="127" w:right="253"/>
        <w:jc w:val="right"/>
        <w:rPr>
          <w:rFonts w:ascii="ＭＳ ゴシック" w:eastAsia="ＭＳ ゴシック" w:hAnsi="ＭＳ ゴシック"/>
          <w:sz w:val="18"/>
          <w:szCs w:val="18"/>
        </w:rPr>
      </w:pPr>
    </w:p>
    <w:p w14:paraId="197B79B7" w14:textId="13F54382" w:rsidR="008E46A0" w:rsidRPr="008E46A0" w:rsidRDefault="008E46A0" w:rsidP="008E46A0">
      <w:pPr>
        <w:widowControl/>
        <w:ind w:rightChars="127" w:right="253"/>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p>
    <w:p w14:paraId="62131EB9" w14:textId="2F1486C4" w:rsidR="00C92F34" w:rsidRPr="008F43CF" w:rsidRDefault="008F43CF" w:rsidP="00A62A61">
      <w:pPr>
        <w:widowControl/>
        <w:jc w:val="center"/>
        <w:rPr>
          <w:rFonts w:ascii="ＭＳ 明朝" w:eastAsia="ＭＳ 明朝" w:hAnsi="ＭＳ 明朝"/>
          <w:szCs w:val="21"/>
        </w:rPr>
      </w:pPr>
      <w:r w:rsidRPr="008F43CF">
        <w:rPr>
          <w:noProof/>
        </w:rPr>
        <w:drawing>
          <wp:inline distT="0" distB="0" distL="0" distR="0" wp14:anchorId="4DBBAF49" wp14:editId="762A812E">
            <wp:extent cx="5591175" cy="1571349"/>
            <wp:effectExtent l="0" t="0" r="0" b="0"/>
            <wp:docPr id="1539216042"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22968" cy="1580284"/>
                    </a:xfrm>
                    <a:prstGeom prst="rect">
                      <a:avLst/>
                    </a:prstGeom>
                    <a:noFill/>
                    <a:ln>
                      <a:noFill/>
                    </a:ln>
                  </pic:spPr>
                </pic:pic>
              </a:graphicData>
            </a:graphic>
          </wp:inline>
        </w:drawing>
      </w:r>
    </w:p>
    <w:p w14:paraId="079DA1BD" w14:textId="77777777" w:rsidR="008F43CF" w:rsidRDefault="008F43CF">
      <w:pPr>
        <w:widowControl/>
        <w:jc w:val="left"/>
        <w:rPr>
          <w:rFonts w:ascii="ＭＳ 明朝" w:eastAsia="ＭＳ 明朝" w:hAnsi="ＭＳ 明朝"/>
          <w:szCs w:val="21"/>
        </w:rPr>
      </w:pPr>
    </w:p>
    <w:p w14:paraId="47FA5A84" w14:textId="659F0335" w:rsidR="002A4949" w:rsidRPr="005C52C0" w:rsidRDefault="005C52C0">
      <w:pPr>
        <w:widowControl/>
        <w:jc w:val="left"/>
        <w:rPr>
          <w:rFonts w:ascii="BIZ UDゴシック" w:eastAsia="BIZ UDゴシック" w:hAnsi="BIZ UDゴシック"/>
          <w:sz w:val="28"/>
          <w:szCs w:val="28"/>
        </w:rPr>
      </w:pPr>
      <w:r w:rsidRPr="005C52C0">
        <w:rPr>
          <w:rFonts w:ascii="BIZ UDゴシック" w:eastAsia="BIZ UDゴシック" w:hAnsi="BIZ UDゴシック" w:hint="eastAsia"/>
          <w:sz w:val="28"/>
          <w:szCs w:val="28"/>
        </w:rPr>
        <w:t>３．</w:t>
      </w:r>
      <w:r w:rsidR="002A4949" w:rsidRPr="005C52C0">
        <w:rPr>
          <w:rFonts w:ascii="BIZ UDゴシック" w:eastAsia="BIZ UDゴシック" w:hAnsi="BIZ UDゴシック" w:hint="eastAsia"/>
          <w:sz w:val="28"/>
          <w:szCs w:val="28"/>
        </w:rPr>
        <w:t>地域の子育て支援事業の利用状況について</w:t>
      </w:r>
    </w:p>
    <w:p w14:paraId="1AD79470" w14:textId="2D3EC9B8" w:rsidR="00A62A61" w:rsidRPr="005C52C0" w:rsidRDefault="005C52C0" w:rsidP="005C52C0">
      <w:pPr>
        <w:widowControl/>
        <w:jc w:val="left"/>
        <w:rPr>
          <w:rFonts w:ascii="ＭＳ ゴシック" w:eastAsia="ＭＳ ゴシック" w:hAnsi="ＭＳ ゴシック"/>
          <w:sz w:val="24"/>
          <w:szCs w:val="24"/>
        </w:rPr>
      </w:pPr>
      <w:r w:rsidRPr="005C52C0">
        <w:rPr>
          <w:rFonts w:ascii="ＭＳ ゴシック" w:eastAsia="ＭＳ ゴシック" w:hAnsi="ＭＳ ゴシック" w:hint="eastAsia"/>
          <w:sz w:val="24"/>
          <w:szCs w:val="24"/>
        </w:rPr>
        <w:t>（１）</w:t>
      </w:r>
      <w:r w:rsidR="002A4949" w:rsidRPr="005C52C0">
        <w:rPr>
          <w:rFonts w:ascii="ＭＳ ゴシック" w:eastAsia="ＭＳ ゴシック" w:hAnsi="ＭＳ ゴシック" w:hint="eastAsia"/>
          <w:sz w:val="24"/>
          <w:szCs w:val="24"/>
        </w:rPr>
        <w:t>地域子育て支援拠点事業の利用状況</w:t>
      </w:r>
      <w:r w:rsidR="00022F80" w:rsidRPr="005C52C0">
        <w:rPr>
          <w:rFonts w:ascii="ＭＳ ゴシック" w:eastAsia="ＭＳ ゴシック" w:hAnsi="ＭＳ ゴシック" w:hint="eastAsia"/>
          <w:sz w:val="24"/>
          <w:szCs w:val="24"/>
        </w:rPr>
        <w:t xml:space="preserve">　</w:t>
      </w:r>
      <w:r w:rsidR="00A62A61" w:rsidRPr="005C52C0">
        <w:rPr>
          <w:rFonts w:ascii="ＭＳ ゴシック" w:eastAsia="ＭＳ ゴシック" w:hAnsi="ＭＳ ゴシック" w:hint="eastAsia"/>
          <w:sz w:val="24"/>
          <w:szCs w:val="24"/>
        </w:rPr>
        <w:t>【就学前児童】</w:t>
      </w:r>
    </w:p>
    <w:p w14:paraId="72C0E0BA" w14:textId="15CAA98F" w:rsidR="002A4949" w:rsidRDefault="00022F80" w:rsidP="00FD39AA">
      <w:pPr>
        <w:widowControl/>
        <w:ind w:firstLineChars="100" w:firstLine="199"/>
        <w:rPr>
          <w:rFonts w:ascii="ＭＳ ゴシック" w:eastAsia="ＭＳ ゴシック" w:hAnsi="ＭＳ ゴシック"/>
          <w:szCs w:val="21"/>
        </w:rPr>
      </w:pPr>
      <w:r w:rsidRPr="00022F80">
        <w:rPr>
          <w:rFonts w:ascii="ＭＳ ゴシック" w:eastAsia="ＭＳ ゴシック" w:hAnsi="ＭＳ ゴシック" w:hint="eastAsia"/>
          <w:szCs w:val="21"/>
        </w:rPr>
        <w:t>「利用している」が34.2％、「利用していない」が64.6％となっています。</w:t>
      </w:r>
    </w:p>
    <w:p w14:paraId="05400BDE" w14:textId="54FC3AB0" w:rsidR="00022F80" w:rsidRPr="00A62A61" w:rsidRDefault="00A62A61" w:rsidP="00A62A61">
      <w:pPr>
        <w:widowControl/>
        <w:ind w:rightChars="127" w:right="253"/>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p>
    <w:p w14:paraId="3CE9D101" w14:textId="10103BB8" w:rsidR="008F43CF" w:rsidRPr="002A4949" w:rsidRDefault="00022F80" w:rsidP="00A62A61">
      <w:pPr>
        <w:widowControl/>
        <w:jc w:val="center"/>
        <w:rPr>
          <w:rFonts w:ascii="ＭＳ 明朝" w:eastAsia="ＭＳ 明朝" w:hAnsi="ＭＳ 明朝"/>
          <w:szCs w:val="21"/>
        </w:rPr>
      </w:pPr>
      <w:r w:rsidRPr="00022F80">
        <w:rPr>
          <w:noProof/>
        </w:rPr>
        <w:drawing>
          <wp:inline distT="0" distB="0" distL="0" distR="0" wp14:anchorId="6AA153F6" wp14:editId="08CA558D">
            <wp:extent cx="5591175" cy="1593321"/>
            <wp:effectExtent l="0" t="0" r="0" b="6985"/>
            <wp:docPr id="260742130"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96607" cy="1594869"/>
                    </a:xfrm>
                    <a:prstGeom prst="rect">
                      <a:avLst/>
                    </a:prstGeom>
                    <a:noFill/>
                    <a:ln>
                      <a:noFill/>
                    </a:ln>
                  </pic:spPr>
                </pic:pic>
              </a:graphicData>
            </a:graphic>
          </wp:inline>
        </w:drawing>
      </w:r>
    </w:p>
    <w:p w14:paraId="4F403094" w14:textId="10362962" w:rsidR="002A4949" w:rsidRPr="005C52C0" w:rsidRDefault="005C52C0">
      <w:pPr>
        <w:widowControl/>
        <w:jc w:val="left"/>
        <w:rPr>
          <w:rFonts w:ascii="ＭＳ ゴシック" w:eastAsia="ＭＳ ゴシック" w:hAnsi="ＭＳ ゴシック"/>
          <w:sz w:val="24"/>
          <w:szCs w:val="24"/>
        </w:rPr>
      </w:pPr>
      <w:r w:rsidRPr="005C52C0">
        <w:rPr>
          <w:rFonts w:ascii="ＭＳ ゴシック" w:eastAsia="ＭＳ ゴシック" w:hAnsi="ＭＳ ゴシック" w:hint="eastAsia"/>
          <w:sz w:val="24"/>
          <w:szCs w:val="24"/>
        </w:rPr>
        <w:t>（２）</w:t>
      </w:r>
      <w:r w:rsidR="002A4949" w:rsidRPr="005C52C0">
        <w:rPr>
          <w:rFonts w:ascii="ＭＳ ゴシック" w:eastAsia="ＭＳ ゴシック" w:hAnsi="ＭＳ ゴシック" w:hint="eastAsia"/>
          <w:sz w:val="24"/>
          <w:szCs w:val="24"/>
        </w:rPr>
        <w:t>地域子育て支援拠点事業の利用希望</w:t>
      </w:r>
      <w:r w:rsidR="001A4B24" w:rsidRPr="005C52C0">
        <w:rPr>
          <w:rFonts w:ascii="ＭＳ ゴシック" w:eastAsia="ＭＳ ゴシック" w:hAnsi="ＭＳ ゴシック" w:hint="eastAsia"/>
          <w:sz w:val="24"/>
          <w:szCs w:val="24"/>
        </w:rPr>
        <w:t xml:space="preserve">　【就学前児童】</w:t>
      </w:r>
    </w:p>
    <w:p w14:paraId="3B06E593" w14:textId="030717E1" w:rsidR="00022F80" w:rsidRPr="001A4B24" w:rsidRDefault="00022F80" w:rsidP="005C52C0">
      <w:pPr>
        <w:ind w:leftChars="100" w:left="199" w:firstLineChars="100" w:firstLine="199"/>
        <w:rPr>
          <w:rFonts w:ascii="ＭＳ ゴシック" w:eastAsia="ＭＳ ゴシック" w:hAnsi="ＭＳ ゴシック" w:cs="Courier New"/>
          <w:szCs w:val="21"/>
          <w14:ligatures w14:val="none"/>
        </w:rPr>
      </w:pPr>
      <w:r w:rsidRPr="001A4B24">
        <w:rPr>
          <w:rFonts w:ascii="ＭＳ ゴシック" w:eastAsia="ＭＳ ゴシック" w:hAnsi="ＭＳ ゴシック" w:cs="Courier New" w:hint="eastAsia"/>
          <w:szCs w:val="21"/>
          <w14:ligatures w14:val="none"/>
        </w:rPr>
        <w:t>「新たに利用したり、利用日数を増やしたりしたいと思わない」</w:t>
      </w:r>
      <w:r w:rsidR="001A4B24">
        <w:rPr>
          <w:rFonts w:ascii="ＭＳ ゴシック" w:eastAsia="ＭＳ ゴシック" w:hAnsi="ＭＳ ゴシック" w:cs="Courier New" w:hint="eastAsia"/>
          <w:szCs w:val="21"/>
          <w14:ligatures w14:val="none"/>
        </w:rPr>
        <w:t>が</w:t>
      </w:r>
      <w:r w:rsidRPr="001A4B24">
        <w:rPr>
          <w:rFonts w:ascii="ＭＳ ゴシック" w:eastAsia="ＭＳ ゴシック" w:hAnsi="ＭＳ ゴシック" w:cs="Courier New" w:hint="eastAsia"/>
          <w:szCs w:val="21"/>
          <w14:ligatures w14:val="none"/>
        </w:rPr>
        <w:t>49.4％</w:t>
      </w:r>
      <w:r w:rsidR="001A4B24">
        <w:rPr>
          <w:rFonts w:ascii="ＭＳ ゴシック" w:eastAsia="ＭＳ ゴシック" w:hAnsi="ＭＳ ゴシック" w:cs="Courier New" w:hint="eastAsia"/>
          <w:szCs w:val="21"/>
          <w14:ligatures w14:val="none"/>
        </w:rPr>
        <w:t>と</w:t>
      </w:r>
      <w:r w:rsidRPr="001A4B24">
        <w:rPr>
          <w:rFonts w:ascii="ＭＳ ゴシック" w:eastAsia="ＭＳ ゴシック" w:hAnsi="ＭＳ ゴシック" w:cs="Courier New" w:hint="eastAsia"/>
          <w:szCs w:val="21"/>
          <w14:ligatures w14:val="none"/>
        </w:rPr>
        <w:t>最も多く、「現在は利用していないが、今後利用したい」（25.3％）、「すでに利用しているが、今後利用日数を増やしたい」（22.8％）と</w:t>
      </w:r>
      <w:r w:rsidR="001A4B24">
        <w:rPr>
          <w:rFonts w:ascii="ＭＳ ゴシック" w:eastAsia="ＭＳ ゴシック" w:hAnsi="ＭＳ ゴシック" w:cs="Courier New" w:hint="eastAsia"/>
          <w:szCs w:val="21"/>
          <w14:ligatures w14:val="none"/>
        </w:rPr>
        <w:t>続いて</w:t>
      </w:r>
      <w:r w:rsidRPr="001A4B24">
        <w:rPr>
          <w:rFonts w:ascii="ＭＳ ゴシック" w:eastAsia="ＭＳ ゴシック" w:hAnsi="ＭＳ ゴシック" w:cs="Courier New" w:hint="eastAsia"/>
          <w:szCs w:val="21"/>
          <w14:ligatures w14:val="none"/>
        </w:rPr>
        <w:t>います。</w:t>
      </w:r>
    </w:p>
    <w:p w14:paraId="7A67584A" w14:textId="2F47161F" w:rsidR="00022F80" w:rsidRPr="00A62A61" w:rsidRDefault="00A62A61" w:rsidP="00A62A61">
      <w:pPr>
        <w:widowControl/>
        <w:ind w:rightChars="127" w:right="253"/>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p>
    <w:p w14:paraId="1F7D3ECA" w14:textId="607A9688" w:rsidR="00022F80" w:rsidRPr="00022F80" w:rsidRDefault="00E11732" w:rsidP="00A62A61">
      <w:pPr>
        <w:widowControl/>
        <w:jc w:val="center"/>
        <w:rPr>
          <w:rFonts w:ascii="ＭＳ 明朝" w:eastAsia="ＭＳ 明朝" w:hAnsi="ＭＳ 明朝"/>
          <w:szCs w:val="21"/>
        </w:rPr>
      </w:pPr>
      <w:r w:rsidRPr="00E11732">
        <w:rPr>
          <w:noProof/>
        </w:rPr>
        <w:drawing>
          <wp:inline distT="0" distB="0" distL="0" distR="0" wp14:anchorId="549FF577" wp14:editId="35678C35">
            <wp:extent cx="5657850" cy="2247900"/>
            <wp:effectExtent l="0" t="0" r="0" b="0"/>
            <wp:docPr id="1848539091"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7850" cy="2247900"/>
                    </a:xfrm>
                    <a:prstGeom prst="rect">
                      <a:avLst/>
                    </a:prstGeom>
                    <a:noFill/>
                    <a:ln>
                      <a:noFill/>
                    </a:ln>
                  </pic:spPr>
                </pic:pic>
              </a:graphicData>
            </a:graphic>
          </wp:inline>
        </w:drawing>
      </w:r>
    </w:p>
    <w:p w14:paraId="78046F8E" w14:textId="2456777D" w:rsidR="002A4949" w:rsidRPr="00FD39AA" w:rsidRDefault="00FD39AA">
      <w:pPr>
        <w:widowControl/>
        <w:jc w:val="left"/>
        <w:rPr>
          <w:rFonts w:ascii="BIZ UDゴシック" w:eastAsia="BIZ UDゴシック" w:hAnsi="BIZ UDゴシック"/>
          <w:sz w:val="28"/>
          <w:szCs w:val="28"/>
        </w:rPr>
      </w:pPr>
      <w:r w:rsidRPr="00FD39AA">
        <w:rPr>
          <w:rFonts w:ascii="BIZ UDゴシック" w:eastAsia="BIZ UDゴシック" w:hAnsi="BIZ UDゴシック" w:hint="eastAsia"/>
          <w:sz w:val="28"/>
          <w:szCs w:val="28"/>
        </w:rPr>
        <w:lastRenderedPageBreak/>
        <w:t>４．</w:t>
      </w:r>
      <w:r w:rsidR="002A4949" w:rsidRPr="00FD39AA">
        <w:rPr>
          <w:rFonts w:ascii="BIZ UDゴシック" w:eastAsia="BIZ UDゴシック" w:hAnsi="BIZ UDゴシック" w:hint="eastAsia"/>
          <w:sz w:val="28"/>
          <w:szCs w:val="28"/>
        </w:rPr>
        <w:t>病気等の際の対応について</w:t>
      </w:r>
    </w:p>
    <w:p w14:paraId="5F3006AC" w14:textId="1920AD8B" w:rsidR="007161A4" w:rsidRPr="00FD39AA" w:rsidRDefault="00FD39AA" w:rsidP="00FD39AA">
      <w:pPr>
        <w:widowControl/>
        <w:jc w:val="left"/>
        <w:rPr>
          <w:rFonts w:ascii="ＭＳ ゴシック" w:eastAsia="ＭＳ ゴシック" w:hAnsi="ＭＳ ゴシック"/>
          <w:sz w:val="24"/>
          <w:szCs w:val="24"/>
        </w:rPr>
      </w:pPr>
      <w:r w:rsidRPr="00FD39AA">
        <w:rPr>
          <w:rFonts w:ascii="ＭＳ ゴシック" w:eastAsia="ＭＳ ゴシック" w:hAnsi="ＭＳ ゴシック" w:hint="eastAsia"/>
          <w:sz w:val="24"/>
          <w:szCs w:val="24"/>
        </w:rPr>
        <w:t>（１）</w:t>
      </w:r>
      <w:r w:rsidR="002A4949" w:rsidRPr="00FD39AA">
        <w:rPr>
          <w:rFonts w:ascii="ＭＳ ゴシック" w:eastAsia="ＭＳ ゴシック" w:hAnsi="ＭＳ ゴシック" w:hint="eastAsia"/>
          <w:sz w:val="24"/>
          <w:szCs w:val="24"/>
        </w:rPr>
        <w:t>子</w:t>
      </w:r>
      <w:r w:rsidR="00663E39">
        <w:rPr>
          <w:rFonts w:ascii="ＭＳ ゴシック" w:eastAsia="ＭＳ ゴシック" w:hAnsi="ＭＳ ゴシック" w:hint="eastAsia"/>
          <w:sz w:val="24"/>
          <w:szCs w:val="24"/>
        </w:rPr>
        <w:t>ども</w:t>
      </w:r>
      <w:r w:rsidR="002A4949" w:rsidRPr="00FD39AA">
        <w:rPr>
          <w:rFonts w:ascii="ＭＳ ゴシック" w:eastAsia="ＭＳ ゴシック" w:hAnsi="ＭＳ ゴシック" w:hint="eastAsia"/>
          <w:sz w:val="24"/>
          <w:szCs w:val="24"/>
        </w:rPr>
        <w:t>が病気やケガで通常の事業の利用ができなかった経験の有無</w:t>
      </w:r>
      <w:r w:rsidR="007161A4" w:rsidRPr="00FD39AA">
        <w:rPr>
          <w:rFonts w:ascii="ＭＳ ゴシック" w:eastAsia="ＭＳ ゴシック" w:hAnsi="ＭＳ ゴシック" w:hint="eastAsia"/>
          <w:sz w:val="24"/>
          <w:szCs w:val="24"/>
        </w:rPr>
        <w:t xml:space="preserve">　【就学前児童】</w:t>
      </w:r>
    </w:p>
    <w:p w14:paraId="328492C8" w14:textId="094CB7B3" w:rsidR="00EB00F7" w:rsidRPr="007161A4" w:rsidRDefault="00EB00F7" w:rsidP="007161A4">
      <w:pPr>
        <w:ind w:firstLineChars="100" w:firstLine="199"/>
        <w:rPr>
          <w:rFonts w:ascii="ＭＳ ゴシック" w:eastAsia="ＭＳ ゴシック" w:hAnsi="ＭＳ ゴシック"/>
          <w14:ligatures w14:val="none"/>
        </w:rPr>
      </w:pPr>
      <w:r w:rsidRPr="007161A4">
        <w:rPr>
          <w:rFonts w:ascii="ＭＳ ゴシック" w:eastAsia="ＭＳ ゴシック" w:hAnsi="ＭＳ ゴシック" w:hint="eastAsia"/>
          <w14:ligatures w14:val="none"/>
        </w:rPr>
        <w:t>「あった」が68.4％、「なかった」が13.9％となっています。</w:t>
      </w:r>
    </w:p>
    <w:p w14:paraId="60DB829D" w14:textId="11022175" w:rsidR="007161A4" w:rsidRPr="007161A4" w:rsidRDefault="007161A4" w:rsidP="007161A4">
      <w:pPr>
        <w:widowControl/>
        <w:ind w:rightChars="127" w:right="253"/>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p>
    <w:p w14:paraId="452AD159" w14:textId="14C0F734" w:rsidR="002A4949" w:rsidRPr="00EB00F7" w:rsidRDefault="00EB00F7">
      <w:pPr>
        <w:widowControl/>
        <w:jc w:val="left"/>
        <w:rPr>
          <w:rFonts w:ascii="ＭＳ 明朝" w:eastAsia="ＭＳ 明朝" w:hAnsi="ＭＳ 明朝"/>
          <w:szCs w:val="21"/>
        </w:rPr>
      </w:pPr>
      <w:r w:rsidRPr="00EB00F7">
        <w:rPr>
          <w:noProof/>
        </w:rPr>
        <w:drawing>
          <wp:inline distT="0" distB="0" distL="0" distR="0" wp14:anchorId="31EEB75D" wp14:editId="0D190AD3">
            <wp:extent cx="5978525" cy="1664970"/>
            <wp:effectExtent l="0" t="0" r="3175" b="0"/>
            <wp:docPr id="565575848"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78525" cy="1664970"/>
                    </a:xfrm>
                    <a:prstGeom prst="rect">
                      <a:avLst/>
                    </a:prstGeom>
                    <a:noFill/>
                    <a:ln>
                      <a:noFill/>
                    </a:ln>
                  </pic:spPr>
                </pic:pic>
              </a:graphicData>
            </a:graphic>
          </wp:inline>
        </w:drawing>
      </w:r>
    </w:p>
    <w:p w14:paraId="09834A53" w14:textId="77777777" w:rsidR="00EB00F7" w:rsidRDefault="00EB00F7">
      <w:pPr>
        <w:widowControl/>
        <w:jc w:val="left"/>
        <w:rPr>
          <w:rFonts w:ascii="ＭＳ 明朝" w:eastAsia="ＭＳ 明朝" w:hAnsi="ＭＳ 明朝"/>
          <w:szCs w:val="21"/>
        </w:rPr>
      </w:pPr>
    </w:p>
    <w:p w14:paraId="317F48B3" w14:textId="756FC055" w:rsidR="002A4949" w:rsidRPr="004C267B" w:rsidRDefault="004C267B" w:rsidP="004C267B">
      <w:pPr>
        <w:widowControl/>
        <w:jc w:val="left"/>
        <w:rPr>
          <w:rFonts w:ascii="ＭＳ ゴシック" w:eastAsia="ＭＳ ゴシック" w:hAnsi="ＭＳ ゴシック"/>
          <w:sz w:val="24"/>
          <w:szCs w:val="24"/>
        </w:rPr>
      </w:pPr>
      <w:r w:rsidRPr="004C267B">
        <w:rPr>
          <w:rFonts w:ascii="ＭＳ ゴシック" w:eastAsia="ＭＳ ゴシック" w:hAnsi="ＭＳ ゴシック" w:hint="eastAsia"/>
          <w:sz w:val="24"/>
          <w:szCs w:val="24"/>
        </w:rPr>
        <w:t>（２）</w:t>
      </w:r>
      <w:r w:rsidR="00030E64" w:rsidRPr="004C267B">
        <w:rPr>
          <w:rFonts w:ascii="ＭＳ ゴシック" w:eastAsia="ＭＳ ゴシック" w:hAnsi="ＭＳ ゴシック" w:hint="eastAsia"/>
          <w:sz w:val="24"/>
          <w:szCs w:val="24"/>
        </w:rPr>
        <w:t>子どもが病気やケガで通常の事業の利用ができなかった場合の対応</w:t>
      </w:r>
      <w:r w:rsidR="007161A4" w:rsidRPr="004C267B">
        <w:rPr>
          <w:rFonts w:ascii="ＭＳ ゴシック" w:eastAsia="ＭＳ ゴシック" w:hAnsi="ＭＳ ゴシック" w:hint="eastAsia"/>
          <w:sz w:val="24"/>
          <w:szCs w:val="24"/>
        </w:rPr>
        <w:t xml:space="preserve">　【就学前児童】</w:t>
      </w:r>
    </w:p>
    <w:p w14:paraId="65FDBAA1" w14:textId="3A7F5852" w:rsidR="00EB00F7" w:rsidRPr="00A23D26" w:rsidRDefault="00EB00F7" w:rsidP="004C267B">
      <w:pPr>
        <w:ind w:leftChars="100" w:left="199" w:firstLineChars="100" w:firstLine="199"/>
        <w:rPr>
          <w:rFonts w:ascii="ＭＳ ゴシック" w:eastAsia="ＭＳ ゴシック" w:hAnsi="ＭＳ ゴシック"/>
          <w14:ligatures w14:val="none"/>
        </w:rPr>
      </w:pPr>
      <w:r w:rsidRPr="00A23D26">
        <w:rPr>
          <w:rFonts w:ascii="ＭＳ ゴシック" w:eastAsia="ＭＳ ゴシック" w:hAnsi="ＭＳ ゴシック" w:hint="eastAsia"/>
          <w14:ligatures w14:val="none"/>
        </w:rPr>
        <w:t>「母親が休んだ」が90.7％と顕著に多く、「（同居者を含む）親族・知人に子どもをみてもらった」（40.7％）、「父親が休んだ」（24.1％）と続いています。</w:t>
      </w:r>
    </w:p>
    <w:p w14:paraId="69D376E7" w14:textId="549E32FC" w:rsidR="007161A4" w:rsidRPr="007161A4" w:rsidRDefault="007161A4" w:rsidP="007161A4">
      <w:pPr>
        <w:widowControl/>
        <w:ind w:rightChars="412" w:right="820"/>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54</w:t>
      </w:r>
    </w:p>
    <w:p w14:paraId="32F83BCB" w14:textId="238CC0F7" w:rsidR="00030E64" w:rsidRPr="00EB00F7" w:rsidRDefault="007161A4" w:rsidP="007161A4">
      <w:pPr>
        <w:widowControl/>
        <w:jc w:val="center"/>
        <w:rPr>
          <w:rFonts w:ascii="ＭＳ 明朝" w:eastAsia="ＭＳ 明朝" w:hAnsi="ＭＳ 明朝"/>
          <w:szCs w:val="21"/>
        </w:rPr>
      </w:pPr>
      <w:r w:rsidRPr="007161A4">
        <w:rPr>
          <w:noProof/>
        </w:rPr>
        <w:drawing>
          <wp:inline distT="0" distB="0" distL="0" distR="0" wp14:anchorId="70DA2F2C" wp14:editId="1F2D385E">
            <wp:extent cx="4972050" cy="3454806"/>
            <wp:effectExtent l="0" t="0" r="0" b="0"/>
            <wp:docPr id="1778809897"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9382" t="9076" r="16017" b="3543"/>
                    <a:stretch/>
                  </pic:blipFill>
                  <pic:spPr bwMode="auto">
                    <a:xfrm>
                      <a:off x="0" y="0"/>
                      <a:ext cx="4980310" cy="3460546"/>
                    </a:xfrm>
                    <a:prstGeom prst="rect">
                      <a:avLst/>
                    </a:prstGeom>
                    <a:noFill/>
                    <a:ln>
                      <a:noFill/>
                    </a:ln>
                    <a:extLst>
                      <a:ext uri="{53640926-AAD7-44D8-BBD7-CCE9431645EC}">
                        <a14:shadowObscured xmlns:a14="http://schemas.microsoft.com/office/drawing/2010/main"/>
                      </a:ext>
                    </a:extLst>
                  </pic:spPr>
                </pic:pic>
              </a:graphicData>
            </a:graphic>
          </wp:inline>
        </w:drawing>
      </w:r>
    </w:p>
    <w:p w14:paraId="27D5FC79" w14:textId="77777777" w:rsidR="00EB00F7" w:rsidRDefault="00EB00F7">
      <w:pPr>
        <w:widowControl/>
        <w:jc w:val="left"/>
        <w:rPr>
          <w:rFonts w:ascii="ＭＳ 明朝" w:eastAsia="ＭＳ 明朝" w:hAnsi="ＭＳ 明朝"/>
          <w:szCs w:val="21"/>
        </w:rPr>
      </w:pPr>
    </w:p>
    <w:p w14:paraId="505251AC" w14:textId="77777777" w:rsidR="00EB00F7" w:rsidRDefault="00EB00F7">
      <w:pPr>
        <w:widowControl/>
        <w:jc w:val="left"/>
        <w:rPr>
          <w:rFonts w:ascii="ＭＳ 明朝" w:eastAsia="ＭＳ 明朝" w:hAnsi="ＭＳ 明朝"/>
          <w:szCs w:val="21"/>
        </w:rPr>
      </w:pPr>
    </w:p>
    <w:p w14:paraId="4FB8D8D2" w14:textId="77777777" w:rsidR="00EB00F7" w:rsidRDefault="00EB00F7">
      <w:pPr>
        <w:widowControl/>
        <w:jc w:val="left"/>
        <w:rPr>
          <w:rFonts w:ascii="ＭＳ 明朝" w:eastAsia="ＭＳ 明朝" w:hAnsi="ＭＳ 明朝"/>
          <w:szCs w:val="21"/>
        </w:rPr>
      </w:pPr>
    </w:p>
    <w:p w14:paraId="6EC9F1AF" w14:textId="77777777" w:rsidR="00D5264B" w:rsidRDefault="00D5264B">
      <w:pPr>
        <w:widowControl/>
        <w:jc w:val="left"/>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3485E50B" w14:textId="76EB3555" w:rsidR="00030E64" w:rsidRPr="00E24ADF" w:rsidRDefault="003C186F">
      <w:pPr>
        <w:widowControl/>
        <w:jc w:val="left"/>
        <w:rPr>
          <w:rFonts w:ascii="BIZ UDゴシック" w:eastAsia="BIZ UDゴシック" w:hAnsi="BIZ UDゴシック"/>
          <w:sz w:val="28"/>
          <w:szCs w:val="28"/>
        </w:rPr>
      </w:pPr>
      <w:r w:rsidRPr="00E24ADF">
        <w:rPr>
          <w:rFonts w:ascii="BIZ UDゴシック" w:eastAsia="BIZ UDゴシック" w:hAnsi="BIZ UDゴシック" w:hint="eastAsia"/>
          <w:sz w:val="28"/>
          <w:szCs w:val="28"/>
        </w:rPr>
        <w:lastRenderedPageBreak/>
        <w:t>５．</w:t>
      </w:r>
      <w:r w:rsidR="00030E64" w:rsidRPr="00E24ADF">
        <w:rPr>
          <w:rFonts w:ascii="BIZ UDゴシック" w:eastAsia="BIZ UDゴシック" w:hAnsi="BIZ UDゴシック" w:hint="eastAsia"/>
          <w:sz w:val="28"/>
          <w:szCs w:val="28"/>
        </w:rPr>
        <w:t>一時預かり等の利用状況について</w:t>
      </w:r>
    </w:p>
    <w:p w14:paraId="41AAAB81" w14:textId="092EA707" w:rsidR="00D37C19" w:rsidRPr="003C186F" w:rsidRDefault="003C186F" w:rsidP="003C186F">
      <w:pPr>
        <w:widowControl/>
        <w:jc w:val="left"/>
        <w:rPr>
          <w:rFonts w:ascii="ＭＳ ゴシック" w:eastAsia="ＭＳ ゴシック" w:hAnsi="ＭＳ ゴシック"/>
          <w:sz w:val="24"/>
          <w:szCs w:val="24"/>
        </w:rPr>
      </w:pPr>
      <w:r w:rsidRPr="003C186F">
        <w:rPr>
          <w:rFonts w:ascii="ＭＳ ゴシック" w:eastAsia="ＭＳ ゴシック" w:hAnsi="ＭＳ ゴシック" w:hint="eastAsia"/>
          <w:sz w:val="24"/>
          <w:szCs w:val="24"/>
        </w:rPr>
        <w:t>（１）</w:t>
      </w:r>
      <w:r w:rsidR="00030E64" w:rsidRPr="003C186F">
        <w:rPr>
          <w:rFonts w:ascii="ＭＳ ゴシック" w:eastAsia="ＭＳ ゴシック" w:hAnsi="ＭＳ ゴシック" w:hint="eastAsia"/>
          <w:sz w:val="24"/>
          <w:szCs w:val="24"/>
        </w:rPr>
        <w:t>不定期の教育・保育の利用状況</w:t>
      </w:r>
      <w:r w:rsidR="00D37C19" w:rsidRPr="003C186F">
        <w:rPr>
          <w:rFonts w:ascii="ＭＳ ゴシック" w:eastAsia="ＭＳ ゴシック" w:hAnsi="ＭＳ ゴシック" w:hint="eastAsia"/>
          <w:sz w:val="24"/>
          <w:szCs w:val="24"/>
        </w:rPr>
        <w:t xml:space="preserve">　【就学前児童】</w:t>
      </w:r>
    </w:p>
    <w:p w14:paraId="109BA938" w14:textId="50A7DC5D" w:rsidR="00D5264B" w:rsidRPr="00D37C19" w:rsidRDefault="009976DF" w:rsidP="003C186F">
      <w:pPr>
        <w:widowControl/>
        <w:ind w:leftChars="100" w:left="199" w:firstLineChars="100" w:firstLine="199"/>
        <w:rPr>
          <w:rFonts w:ascii="ＭＳ ゴシック" w:eastAsia="ＭＳ ゴシック" w:hAnsi="ＭＳ ゴシック"/>
          <w14:ligatures w14:val="none"/>
        </w:rPr>
      </w:pPr>
      <w:r w:rsidRPr="00D37C19">
        <w:rPr>
          <w:rFonts w:ascii="ＭＳ ゴシック" w:eastAsia="ＭＳ ゴシック" w:hAnsi="ＭＳ ゴシック" w:hint="eastAsia"/>
          <w14:ligatures w14:val="none"/>
        </w:rPr>
        <w:t>「利用していない」が73.4％と顕著に多く、「一時預かり」（11.4％）、「幼稚園の預かり保育」（7.6％）と続いています。</w:t>
      </w:r>
    </w:p>
    <w:p w14:paraId="53A665BD" w14:textId="79B7E630" w:rsidR="00D5264B" w:rsidRPr="00D5264B" w:rsidRDefault="00D5264B" w:rsidP="00D5264B">
      <w:pPr>
        <w:widowControl/>
        <w:ind w:rightChars="626" w:right="1246"/>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t>n=</w:t>
      </w:r>
      <w:r>
        <w:rPr>
          <w:rFonts w:ascii="ＭＳ ゴシック" w:eastAsia="ＭＳ ゴシック" w:hAnsi="ＭＳ ゴシック" w:hint="eastAsia"/>
          <w:sz w:val="18"/>
          <w:szCs w:val="18"/>
        </w:rPr>
        <w:t>79</w:t>
      </w:r>
    </w:p>
    <w:p w14:paraId="57200539" w14:textId="1FF8387C" w:rsidR="00EB00F7" w:rsidRDefault="00D5264B" w:rsidP="00D5264B">
      <w:pPr>
        <w:widowControl/>
        <w:jc w:val="center"/>
        <w:rPr>
          <w:rFonts w:ascii="ＭＳ 明朝" w:eastAsia="ＭＳ 明朝" w:hAnsi="ＭＳ 明朝"/>
          <w:szCs w:val="21"/>
        </w:rPr>
      </w:pPr>
      <w:r w:rsidRPr="00D5264B">
        <w:rPr>
          <w:noProof/>
        </w:rPr>
        <w:drawing>
          <wp:inline distT="0" distB="0" distL="0" distR="0" wp14:anchorId="79CFA0E9" wp14:editId="62F639FA">
            <wp:extent cx="4391025" cy="2877839"/>
            <wp:effectExtent l="0" t="0" r="0" b="0"/>
            <wp:docPr id="592861288"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037" t="5030" r="3649" b="3254"/>
                    <a:stretch/>
                  </pic:blipFill>
                  <pic:spPr bwMode="auto">
                    <a:xfrm>
                      <a:off x="0" y="0"/>
                      <a:ext cx="4391735" cy="2878304"/>
                    </a:xfrm>
                    <a:prstGeom prst="rect">
                      <a:avLst/>
                    </a:prstGeom>
                    <a:noFill/>
                    <a:ln>
                      <a:noFill/>
                    </a:ln>
                    <a:extLst>
                      <a:ext uri="{53640926-AAD7-44D8-BBD7-CCE9431645EC}">
                        <a14:shadowObscured xmlns:a14="http://schemas.microsoft.com/office/drawing/2010/main"/>
                      </a:ext>
                    </a:extLst>
                  </pic:spPr>
                </pic:pic>
              </a:graphicData>
            </a:graphic>
          </wp:inline>
        </w:drawing>
      </w:r>
    </w:p>
    <w:p w14:paraId="7917F68B" w14:textId="77777777" w:rsidR="0021605D" w:rsidRDefault="0021605D">
      <w:pPr>
        <w:widowControl/>
        <w:jc w:val="left"/>
        <w:rPr>
          <w:rFonts w:ascii="ＭＳ 明朝" w:eastAsia="ＭＳ 明朝" w:hAnsi="ＭＳ 明朝"/>
          <w:szCs w:val="21"/>
        </w:rPr>
      </w:pPr>
    </w:p>
    <w:p w14:paraId="483B6716" w14:textId="77777777" w:rsidR="0021605D" w:rsidRDefault="0021605D">
      <w:pPr>
        <w:widowControl/>
        <w:jc w:val="left"/>
        <w:rPr>
          <w:rFonts w:ascii="ＭＳ 明朝" w:eastAsia="ＭＳ 明朝" w:hAnsi="ＭＳ 明朝"/>
          <w:szCs w:val="21"/>
        </w:rPr>
      </w:pPr>
    </w:p>
    <w:p w14:paraId="1C9F5330" w14:textId="0F822A3F" w:rsidR="00030E64" w:rsidRPr="00706C6E" w:rsidRDefault="00706C6E">
      <w:pPr>
        <w:widowControl/>
        <w:jc w:val="left"/>
        <w:rPr>
          <w:rFonts w:ascii="BIZ UDゴシック" w:eastAsia="BIZ UDゴシック" w:hAnsi="BIZ UDゴシック"/>
          <w:sz w:val="28"/>
          <w:szCs w:val="28"/>
        </w:rPr>
      </w:pPr>
      <w:r w:rsidRPr="00706C6E">
        <w:rPr>
          <w:rFonts w:ascii="BIZ UDゴシック" w:eastAsia="BIZ UDゴシック" w:hAnsi="BIZ UDゴシック" w:hint="eastAsia"/>
          <w:sz w:val="28"/>
          <w:szCs w:val="28"/>
        </w:rPr>
        <w:t>６．</w:t>
      </w:r>
      <w:r w:rsidR="00030E64" w:rsidRPr="00706C6E">
        <w:rPr>
          <w:rFonts w:ascii="BIZ UDゴシック" w:eastAsia="BIZ UDゴシック" w:hAnsi="BIZ UDゴシック" w:hint="eastAsia"/>
          <w:sz w:val="28"/>
          <w:szCs w:val="28"/>
        </w:rPr>
        <w:t>小学校就学後の過ごさせ方について</w:t>
      </w:r>
    </w:p>
    <w:p w14:paraId="635E7EDF" w14:textId="7DD9F286" w:rsidR="00D37C19" w:rsidRPr="00706C6E" w:rsidRDefault="00706C6E" w:rsidP="00706C6E">
      <w:pPr>
        <w:widowControl/>
        <w:jc w:val="left"/>
        <w:rPr>
          <w:rFonts w:ascii="ＭＳ ゴシック" w:eastAsia="ＭＳ ゴシック" w:hAnsi="ＭＳ ゴシック"/>
          <w:sz w:val="24"/>
          <w:szCs w:val="24"/>
        </w:rPr>
      </w:pPr>
      <w:r w:rsidRPr="00706C6E">
        <w:rPr>
          <w:rFonts w:ascii="ＭＳ ゴシック" w:eastAsia="ＭＳ ゴシック" w:hAnsi="ＭＳ ゴシック" w:hint="eastAsia"/>
          <w:sz w:val="24"/>
          <w:szCs w:val="24"/>
        </w:rPr>
        <w:t>（１）</w:t>
      </w:r>
      <w:r w:rsidR="00030E64" w:rsidRPr="00706C6E">
        <w:rPr>
          <w:rFonts w:ascii="ＭＳ ゴシック" w:eastAsia="ＭＳ ゴシック" w:hAnsi="ＭＳ ゴシック" w:hint="eastAsia"/>
          <w:sz w:val="24"/>
          <w:szCs w:val="24"/>
        </w:rPr>
        <w:t>就学前児童保護者の小学校就学後の放課後に過ごさせたい場所</w:t>
      </w:r>
      <w:r w:rsidR="0021605D" w:rsidRPr="00706C6E">
        <w:rPr>
          <w:rFonts w:ascii="ＭＳ ゴシック" w:eastAsia="ＭＳ ゴシック" w:hAnsi="ＭＳ ゴシック" w:hint="eastAsia"/>
          <w:sz w:val="24"/>
          <w:szCs w:val="24"/>
        </w:rPr>
        <w:t xml:space="preserve">　</w:t>
      </w:r>
      <w:r w:rsidR="00D37C19" w:rsidRPr="00706C6E">
        <w:rPr>
          <w:rFonts w:ascii="ＭＳ ゴシック" w:eastAsia="ＭＳ ゴシック" w:hAnsi="ＭＳ ゴシック" w:hint="eastAsia"/>
          <w:sz w:val="24"/>
          <w:szCs w:val="24"/>
        </w:rPr>
        <w:t>【就学前児童】</w:t>
      </w:r>
    </w:p>
    <w:p w14:paraId="3981D4FF" w14:textId="5BA63B3D" w:rsidR="0021605D" w:rsidRPr="0021605D" w:rsidRDefault="0021605D" w:rsidP="00706C6E">
      <w:pPr>
        <w:ind w:leftChars="100" w:left="199" w:firstLineChars="100" w:firstLine="199"/>
        <w:rPr>
          <w:rFonts w:ascii="ＭＳ ゴシック" w:eastAsia="ＭＳ ゴシック" w:hAnsi="ＭＳ ゴシック"/>
          <w:sz w:val="20"/>
          <w:szCs w:val="20"/>
          <w14:ligatures w14:val="none"/>
        </w:rPr>
      </w:pPr>
      <w:r w:rsidRPr="0021605D">
        <w:rPr>
          <w:rFonts w:ascii="ＭＳ ゴシック" w:eastAsia="ＭＳ ゴシック" w:hAnsi="ＭＳ ゴシック" w:hint="eastAsia"/>
          <w:szCs w:val="21"/>
          <w14:ligatures w14:val="none"/>
        </w:rPr>
        <w:t>１～３年生では、「放課後児童クラブ（学童保育）」が42.3％と最も多く、「自宅」（30.8％）、「習い事（ピアノ教室、サッカークラブなど）」（15.4％）と続いています。４～６年生では、「自宅」が50.0％と最も多く、「習い事（ピアノ教室、サッカークラブなど）」（26.9％）、「学習塾」及び「祖父母宅や友人・知人宅」（それぞれ19.2％）と続いています。</w:t>
      </w:r>
    </w:p>
    <w:p w14:paraId="6168E052" w14:textId="77777777" w:rsidR="00030E64" w:rsidRPr="0021605D" w:rsidRDefault="00030E64">
      <w:pPr>
        <w:widowControl/>
        <w:jc w:val="left"/>
        <w:rPr>
          <w:rFonts w:ascii="ＭＳ 明朝" w:eastAsia="ＭＳ 明朝" w:hAnsi="ＭＳ 明朝"/>
          <w:szCs w:val="21"/>
        </w:rPr>
      </w:pPr>
    </w:p>
    <w:p w14:paraId="32E1E688" w14:textId="1EDFDF62" w:rsidR="00B773D4" w:rsidRDefault="00B773D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810B354" w14:textId="420875AF" w:rsidR="00B773D4" w:rsidRPr="00B773D4" w:rsidRDefault="00B773D4" w:rsidP="00A52AF8">
      <w:pPr>
        <w:widowControl/>
        <w:ind w:rightChars="198" w:right="394"/>
        <w:jc w:val="right"/>
        <w:rPr>
          <w:rFonts w:ascii="ＭＳ ゴシック" w:eastAsia="ＭＳ ゴシック" w:hAnsi="ＭＳ ゴシック"/>
          <w:sz w:val="18"/>
          <w:szCs w:val="18"/>
        </w:rPr>
      </w:pPr>
      <w:r w:rsidRPr="00B66A20">
        <w:rPr>
          <w:rFonts w:ascii="ＭＳ ゴシック" w:eastAsia="ＭＳ ゴシック" w:hAnsi="ＭＳ ゴシック" w:hint="eastAsia"/>
          <w:sz w:val="18"/>
          <w:szCs w:val="18"/>
        </w:rPr>
        <w:lastRenderedPageBreak/>
        <w:t>n=</w:t>
      </w:r>
      <w:r>
        <w:rPr>
          <w:rFonts w:ascii="ＭＳ ゴシック" w:eastAsia="ＭＳ ゴシック" w:hAnsi="ＭＳ ゴシック" w:hint="eastAsia"/>
          <w:sz w:val="18"/>
          <w:szCs w:val="18"/>
        </w:rPr>
        <w:t>26</w:t>
      </w:r>
    </w:p>
    <w:p w14:paraId="6E012D2A" w14:textId="4E07561C" w:rsidR="0021605D" w:rsidRDefault="00D37C19" w:rsidP="00B773D4">
      <w:pPr>
        <w:widowControl/>
        <w:jc w:val="center"/>
        <w:rPr>
          <w:rFonts w:ascii="ＭＳ 明朝" w:eastAsia="ＭＳ 明朝" w:hAnsi="ＭＳ 明朝"/>
          <w:szCs w:val="21"/>
        </w:rPr>
      </w:pPr>
      <w:r w:rsidRPr="00D37C19">
        <w:rPr>
          <w:noProof/>
        </w:rPr>
        <w:drawing>
          <wp:inline distT="0" distB="0" distL="0" distR="0" wp14:anchorId="3F980037" wp14:editId="7F13B8C8">
            <wp:extent cx="5539917" cy="4733925"/>
            <wp:effectExtent l="0" t="0" r="3810" b="0"/>
            <wp:docPr id="1534779632"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2307" t="2034" r="14172" b="3593"/>
                    <a:stretch/>
                  </pic:blipFill>
                  <pic:spPr bwMode="auto">
                    <a:xfrm>
                      <a:off x="0" y="0"/>
                      <a:ext cx="5545806" cy="4738958"/>
                    </a:xfrm>
                    <a:prstGeom prst="rect">
                      <a:avLst/>
                    </a:prstGeom>
                    <a:noFill/>
                    <a:ln>
                      <a:noFill/>
                    </a:ln>
                    <a:extLst>
                      <a:ext uri="{53640926-AAD7-44D8-BBD7-CCE9431645EC}">
                        <a14:shadowObscured xmlns:a14="http://schemas.microsoft.com/office/drawing/2010/main"/>
                      </a:ext>
                    </a:extLst>
                  </pic:spPr>
                </pic:pic>
              </a:graphicData>
            </a:graphic>
          </wp:inline>
        </w:drawing>
      </w:r>
    </w:p>
    <w:p w14:paraId="0A3EF345" w14:textId="77777777" w:rsidR="0021605D" w:rsidRDefault="0021605D">
      <w:pPr>
        <w:widowControl/>
        <w:jc w:val="left"/>
        <w:rPr>
          <w:rFonts w:ascii="ＭＳ 明朝" w:eastAsia="ＭＳ 明朝" w:hAnsi="ＭＳ 明朝"/>
          <w:szCs w:val="21"/>
        </w:rPr>
      </w:pPr>
    </w:p>
    <w:p w14:paraId="4636176E" w14:textId="77777777" w:rsidR="00B24A82" w:rsidRDefault="00B24A82">
      <w:pPr>
        <w:widowControl/>
        <w:jc w:val="left"/>
        <w:rPr>
          <w:rFonts w:ascii="ＭＳ 明朝" w:eastAsia="ＭＳ 明朝" w:hAnsi="ＭＳ 明朝"/>
          <w:szCs w:val="21"/>
        </w:rPr>
      </w:pPr>
    </w:p>
    <w:p w14:paraId="6C370817" w14:textId="29BE7CC5" w:rsidR="00030E64" w:rsidRPr="00FA5B74" w:rsidRDefault="00FA5B74" w:rsidP="00FA5B74">
      <w:pPr>
        <w:widowControl/>
        <w:jc w:val="left"/>
        <w:rPr>
          <w:rFonts w:ascii="ＭＳ ゴシック" w:eastAsia="ＭＳ ゴシック" w:hAnsi="ＭＳ ゴシック"/>
          <w:sz w:val="24"/>
          <w:szCs w:val="24"/>
        </w:rPr>
      </w:pPr>
      <w:r w:rsidRPr="00FA5B74">
        <w:rPr>
          <w:rFonts w:ascii="ＭＳ ゴシック" w:eastAsia="ＭＳ ゴシック" w:hAnsi="ＭＳ ゴシック" w:hint="eastAsia"/>
          <w:sz w:val="24"/>
          <w:szCs w:val="24"/>
        </w:rPr>
        <w:t>（２）</w:t>
      </w:r>
      <w:r w:rsidR="00030E64" w:rsidRPr="00FA5B74">
        <w:rPr>
          <w:rFonts w:ascii="ＭＳ ゴシック" w:eastAsia="ＭＳ ゴシック" w:hAnsi="ＭＳ ゴシック" w:hint="eastAsia"/>
          <w:sz w:val="24"/>
          <w:szCs w:val="24"/>
        </w:rPr>
        <w:t>就学児童保護者の小学校就学後の放課後に過ごさせたい場所</w:t>
      </w:r>
      <w:r w:rsidR="00443377" w:rsidRPr="00FA5B74">
        <w:rPr>
          <w:rFonts w:ascii="ＭＳ ゴシック" w:eastAsia="ＭＳ ゴシック" w:hAnsi="ＭＳ ゴシック" w:hint="eastAsia"/>
          <w:sz w:val="24"/>
          <w:szCs w:val="24"/>
        </w:rPr>
        <w:t xml:space="preserve">　【小学生】</w:t>
      </w:r>
    </w:p>
    <w:p w14:paraId="7E915F5E" w14:textId="2BCE893C" w:rsidR="00443377" w:rsidRDefault="00443377" w:rsidP="00FA5B74">
      <w:pPr>
        <w:widowControl/>
        <w:ind w:leftChars="100" w:left="199" w:firstLineChars="100" w:firstLine="199"/>
        <w:rPr>
          <w:rFonts w:ascii="ＭＳ ゴシック" w:eastAsia="ＭＳ ゴシック" w:hAnsi="ＭＳ ゴシック"/>
          <w:szCs w:val="21"/>
        </w:rPr>
      </w:pPr>
      <w:r w:rsidRPr="00443377">
        <w:rPr>
          <w:rFonts w:ascii="ＭＳ ゴシック" w:eastAsia="ＭＳ ゴシック" w:hAnsi="ＭＳ ゴシック" w:hint="eastAsia"/>
          <w:szCs w:val="21"/>
        </w:rPr>
        <w:t>「自宅」が</w:t>
      </w:r>
      <w:r w:rsidRPr="00443377">
        <w:rPr>
          <w:rFonts w:ascii="ＭＳ ゴシック" w:eastAsia="ＭＳ ゴシック" w:hAnsi="ＭＳ ゴシック"/>
          <w:szCs w:val="21"/>
        </w:rPr>
        <w:t>49.3％と最も多く、「習い事（ピアノ教室、サッカークラブなど）」（35.2％）、「祖父母宅や友人・知人宅」（28.2％）と続いています。</w:t>
      </w:r>
    </w:p>
    <w:p w14:paraId="2B8E285A" w14:textId="77777777" w:rsidR="00443377" w:rsidRDefault="0044337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345EF58" w14:textId="77777777" w:rsidR="00443377" w:rsidRPr="00443377" w:rsidRDefault="00443377" w:rsidP="00443377">
      <w:pPr>
        <w:widowControl/>
        <w:jc w:val="left"/>
        <w:rPr>
          <w:rFonts w:ascii="ＭＳ ゴシック" w:eastAsia="ＭＳ ゴシック" w:hAnsi="ＭＳ ゴシック"/>
          <w:szCs w:val="21"/>
        </w:rPr>
      </w:pPr>
    </w:p>
    <w:p w14:paraId="19153E5D" w14:textId="5F06280F" w:rsidR="00084F94" w:rsidRPr="00084F94" w:rsidRDefault="00443377" w:rsidP="00147258">
      <w:pPr>
        <w:widowControl/>
        <w:ind w:rightChars="483" w:right="961" w:firstLineChars="100" w:firstLine="169"/>
        <w:jc w:val="right"/>
        <w:rPr>
          <w:rFonts w:ascii="ＭＳ ゴシック" w:eastAsia="ＭＳ ゴシック" w:hAnsi="ＭＳ ゴシック"/>
          <w:sz w:val="18"/>
          <w:szCs w:val="18"/>
        </w:rPr>
      </w:pPr>
      <w:r w:rsidRPr="00084F94">
        <w:rPr>
          <w:rFonts w:ascii="ＭＳ ゴシック" w:eastAsia="ＭＳ ゴシック" w:hAnsi="ＭＳ ゴシック"/>
          <w:sz w:val="18"/>
          <w:szCs w:val="18"/>
        </w:rPr>
        <w:t>n=71</w:t>
      </w:r>
    </w:p>
    <w:p w14:paraId="7D03514F" w14:textId="77C69A2A" w:rsidR="00885B27" w:rsidRDefault="00084F94" w:rsidP="00084F94">
      <w:pPr>
        <w:widowControl/>
        <w:jc w:val="center"/>
        <w:rPr>
          <w:rFonts w:ascii="ＭＳ 明朝" w:eastAsia="ＭＳ 明朝" w:hAnsi="ＭＳ 明朝"/>
          <w:szCs w:val="21"/>
        </w:rPr>
      </w:pPr>
      <w:r w:rsidRPr="00084F94">
        <w:rPr>
          <w:noProof/>
        </w:rPr>
        <w:drawing>
          <wp:inline distT="0" distB="0" distL="0" distR="0" wp14:anchorId="0EC716BD" wp14:editId="5F084A0B">
            <wp:extent cx="4848225" cy="3415998"/>
            <wp:effectExtent l="0" t="0" r="0" b="0"/>
            <wp:docPr id="1925823346"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4969" t="8428" r="926" b="4100"/>
                    <a:stretch/>
                  </pic:blipFill>
                  <pic:spPr bwMode="auto">
                    <a:xfrm>
                      <a:off x="0" y="0"/>
                      <a:ext cx="4861569" cy="3425400"/>
                    </a:xfrm>
                    <a:prstGeom prst="rect">
                      <a:avLst/>
                    </a:prstGeom>
                    <a:noFill/>
                    <a:ln>
                      <a:noFill/>
                    </a:ln>
                    <a:extLst>
                      <a:ext uri="{53640926-AAD7-44D8-BBD7-CCE9431645EC}">
                        <a14:shadowObscured xmlns:a14="http://schemas.microsoft.com/office/drawing/2010/main"/>
                      </a:ext>
                    </a:extLst>
                  </pic:spPr>
                </pic:pic>
              </a:graphicData>
            </a:graphic>
          </wp:inline>
        </w:drawing>
      </w:r>
    </w:p>
    <w:p w14:paraId="2B6F5188" w14:textId="77777777" w:rsidR="00885B27" w:rsidRDefault="00885B27">
      <w:pPr>
        <w:widowControl/>
        <w:jc w:val="left"/>
        <w:rPr>
          <w:rFonts w:ascii="ＭＳ 明朝" w:eastAsia="ＭＳ 明朝" w:hAnsi="ＭＳ 明朝"/>
          <w:szCs w:val="21"/>
        </w:rPr>
      </w:pPr>
    </w:p>
    <w:p w14:paraId="6C9F4942" w14:textId="77777777" w:rsidR="00A52AF8" w:rsidRDefault="00A52AF8">
      <w:pPr>
        <w:widowControl/>
        <w:jc w:val="left"/>
        <w:rPr>
          <w:rFonts w:ascii="ＭＳ 明朝" w:eastAsia="ＭＳ 明朝" w:hAnsi="ＭＳ 明朝"/>
          <w:szCs w:val="21"/>
        </w:rPr>
      </w:pPr>
    </w:p>
    <w:p w14:paraId="4C77D1A7" w14:textId="07E9497A" w:rsidR="00553FB9" w:rsidRPr="00BE0E33" w:rsidRDefault="00BE0E33">
      <w:pPr>
        <w:widowControl/>
        <w:jc w:val="left"/>
        <w:rPr>
          <w:rFonts w:ascii="BIZ UDゴシック" w:eastAsia="BIZ UDゴシック" w:hAnsi="BIZ UDゴシック"/>
          <w:sz w:val="28"/>
          <w:szCs w:val="28"/>
        </w:rPr>
      </w:pPr>
      <w:r w:rsidRPr="00BE0E33">
        <w:rPr>
          <w:rFonts w:ascii="BIZ UDゴシック" w:eastAsia="BIZ UDゴシック" w:hAnsi="BIZ UDゴシック" w:hint="eastAsia"/>
          <w:sz w:val="28"/>
          <w:szCs w:val="28"/>
        </w:rPr>
        <w:t>７．</w:t>
      </w:r>
      <w:r w:rsidR="00553FB9" w:rsidRPr="00BE0E33">
        <w:rPr>
          <w:rFonts w:ascii="BIZ UDゴシック" w:eastAsia="BIZ UDゴシック" w:hAnsi="BIZ UDゴシック" w:hint="eastAsia"/>
          <w:sz w:val="28"/>
          <w:szCs w:val="28"/>
        </w:rPr>
        <w:t>育児休業制度の利用状況について</w:t>
      </w:r>
    </w:p>
    <w:p w14:paraId="0AEFD7FF" w14:textId="1FEC3D4F" w:rsidR="00553FB9" w:rsidRPr="00BE0E33" w:rsidRDefault="00BE0E33" w:rsidP="00BE0E33">
      <w:pPr>
        <w:widowControl/>
        <w:jc w:val="left"/>
        <w:rPr>
          <w:rFonts w:ascii="ＭＳ ゴシック" w:eastAsia="ＭＳ ゴシック" w:hAnsi="ＭＳ ゴシック"/>
          <w:sz w:val="24"/>
          <w:szCs w:val="24"/>
        </w:rPr>
      </w:pPr>
      <w:r w:rsidRPr="00BE0E33">
        <w:rPr>
          <w:rFonts w:ascii="ＭＳ ゴシック" w:eastAsia="ＭＳ ゴシック" w:hAnsi="ＭＳ ゴシック" w:hint="eastAsia"/>
          <w:sz w:val="24"/>
          <w:szCs w:val="24"/>
        </w:rPr>
        <w:t>（１）</w:t>
      </w:r>
      <w:r w:rsidR="009E02C8" w:rsidRPr="00BE0E33">
        <w:rPr>
          <w:rFonts w:ascii="ＭＳ ゴシック" w:eastAsia="ＭＳ ゴシック" w:hAnsi="ＭＳ ゴシック" w:hint="eastAsia"/>
          <w:sz w:val="24"/>
          <w:szCs w:val="24"/>
        </w:rPr>
        <w:t>保護者</w:t>
      </w:r>
      <w:r w:rsidR="00C00581" w:rsidRPr="00BE0E33">
        <w:rPr>
          <w:rFonts w:ascii="ＭＳ ゴシック" w:eastAsia="ＭＳ ゴシック" w:hAnsi="ＭＳ ゴシック" w:hint="eastAsia"/>
          <w:sz w:val="24"/>
          <w:szCs w:val="24"/>
        </w:rPr>
        <w:t>の育児休業の取得状況　【</w:t>
      </w:r>
      <w:r w:rsidR="001207C4" w:rsidRPr="00BE0E33">
        <w:rPr>
          <w:rFonts w:ascii="ＭＳ ゴシック" w:eastAsia="ＭＳ ゴシック" w:hAnsi="ＭＳ ゴシック" w:hint="eastAsia"/>
          <w:sz w:val="24"/>
          <w:szCs w:val="24"/>
        </w:rPr>
        <w:t>就学前</w:t>
      </w:r>
      <w:r w:rsidR="0073796A" w:rsidRPr="00BE0E33">
        <w:rPr>
          <w:rFonts w:ascii="ＭＳ ゴシック" w:eastAsia="ＭＳ ゴシック" w:hAnsi="ＭＳ ゴシック" w:hint="eastAsia"/>
          <w:sz w:val="24"/>
          <w:szCs w:val="24"/>
        </w:rPr>
        <w:t>児童</w:t>
      </w:r>
      <w:r w:rsidR="00C00581" w:rsidRPr="00BE0E33">
        <w:rPr>
          <w:rFonts w:ascii="ＭＳ ゴシック" w:eastAsia="ＭＳ ゴシック" w:hAnsi="ＭＳ ゴシック" w:hint="eastAsia"/>
          <w:sz w:val="24"/>
          <w:szCs w:val="24"/>
        </w:rPr>
        <w:t>】</w:t>
      </w:r>
    </w:p>
    <w:p w14:paraId="5176FDDF" w14:textId="12DAEA1E" w:rsidR="009E02C8" w:rsidRDefault="00C00581" w:rsidP="00BE0E33">
      <w:pPr>
        <w:widowControl/>
        <w:ind w:leftChars="100" w:left="199" w:firstLineChars="100" w:firstLine="199"/>
        <w:rPr>
          <w:rFonts w:ascii="ＭＳ ゴシック" w:eastAsia="ＭＳ ゴシック" w:hAnsi="ＭＳ ゴシック"/>
          <w:szCs w:val="21"/>
        </w:rPr>
      </w:pPr>
      <w:r w:rsidRPr="003A624E">
        <w:rPr>
          <w:rFonts w:ascii="ＭＳ ゴシック" w:eastAsia="ＭＳ ゴシック" w:hAnsi="ＭＳ ゴシック" w:hint="eastAsia"/>
          <w:szCs w:val="21"/>
        </w:rPr>
        <w:t>父親では、「取得していない」が</w:t>
      </w:r>
      <w:r w:rsidRPr="003A624E">
        <w:rPr>
          <w:rFonts w:ascii="ＭＳ ゴシック" w:eastAsia="ＭＳ ゴシック" w:hAnsi="ＭＳ ゴシック"/>
          <w:szCs w:val="21"/>
        </w:rPr>
        <w:t>87.8％と</w:t>
      </w:r>
      <w:r w:rsidR="004F633D">
        <w:rPr>
          <w:rFonts w:ascii="ＭＳ ゴシック" w:eastAsia="ＭＳ ゴシック" w:hAnsi="ＭＳ ゴシック" w:hint="eastAsia"/>
          <w:szCs w:val="21"/>
        </w:rPr>
        <w:t>顕著に</w:t>
      </w:r>
      <w:r w:rsidRPr="003A624E">
        <w:rPr>
          <w:rFonts w:ascii="ＭＳ ゴシック" w:eastAsia="ＭＳ ゴシック" w:hAnsi="ＭＳ ゴシック"/>
          <w:szCs w:val="21"/>
        </w:rPr>
        <w:t>多くなっています。母親では、「取得した」の39.2％が最も多く、「働いていなかった」（26.6％）、「現在取得中である」（13.9％）と続いています。</w:t>
      </w:r>
    </w:p>
    <w:p w14:paraId="6CDFFF02" w14:textId="77777777" w:rsidR="009E02C8" w:rsidRPr="009E02C8" w:rsidRDefault="009E02C8" w:rsidP="009E02C8">
      <w:pPr>
        <w:widowControl/>
        <w:ind w:leftChars="100" w:left="199"/>
        <w:jc w:val="left"/>
        <w:rPr>
          <w:rFonts w:ascii="ＭＳ ゴシック" w:eastAsia="ＭＳ ゴシック" w:hAnsi="ＭＳ ゴシック"/>
          <w:szCs w:val="21"/>
        </w:rPr>
      </w:pPr>
    </w:p>
    <w:p w14:paraId="5F757CFD" w14:textId="01CA1662" w:rsidR="00633D27" w:rsidRPr="001432EA" w:rsidRDefault="009E02C8">
      <w:pPr>
        <w:widowControl/>
        <w:jc w:val="left"/>
        <w:rPr>
          <w:rFonts w:ascii="ＭＳ 明朝" w:eastAsia="ＭＳ 明朝" w:hAnsi="ＭＳ 明朝"/>
          <w:szCs w:val="21"/>
        </w:rPr>
      </w:pPr>
      <w:r w:rsidRPr="009E02C8">
        <w:rPr>
          <w:noProof/>
        </w:rPr>
        <w:drawing>
          <wp:inline distT="0" distB="0" distL="0" distR="0" wp14:anchorId="1DD2F130" wp14:editId="21E5EBEC">
            <wp:extent cx="6124575" cy="2009775"/>
            <wp:effectExtent l="0" t="0" r="9525" b="9525"/>
            <wp:docPr id="1941390794"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r="1097" b="20875"/>
                    <a:stretch/>
                  </pic:blipFill>
                  <pic:spPr bwMode="auto">
                    <a:xfrm>
                      <a:off x="0" y="0"/>
                      <a:ext cx="6124575"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16D3D05E" w14:textId="77777777" w:rsidR="00A52AF8" w:rsidRDefault="00A52AF8">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5F846C14" w14:textId="4EAE7BE5" w:rsidR="00553FB9" w:rsidRPr="00130D46" w:rsidRDefault="00130D46">
      <w:pPr>
        <w:widowControl/>
        <w:jc w:val="left"/>
        <w:rPr>
          <w:rFonts w:ascii="BIZ UDゴシック" w:eastAsia="BIZ UDゴシック" w:hAnsi="BIZ UDゴシック"/>
          <w:sz w:val="28"/>
          <w:szCs w:val="28"/>
        </w:rPr>
      </w:pPr>
      <w:r w:rsidRPr="00130D46">
        <w:rPr>
          <w:rFonts w:ascii="BIZ UDゴシック" w:eastAsia="BIZ UDゴシック" w:hAnsi="BIZ UDゴシック" w:hint="eastAsia"/>
          <w:sz w:val="28"/>
          <w:szCs w:val="28"/>
        </w:rPr>
        <w:lastRenderedPageBreak/>
        <w:t>８．</w:t>
      </w:r>
      <w:r w:rsidR="00553FB9" w:rsidRPr="00130D46">
        <w:rPr>
          <w:rFonts w:ascii="BIZ UDゴシック" w:eastAsia="BIZ UDゴシック" w:hAnsi="BIZ UDゴシック" w:hint="eastAsia"/>
          <w:sz w:val="28"/>
          <w:szCs w:val="28"/>
        </w:rPr>
        <w:t>相談の状況について</w:t>
      </w:r>
    </w:p>
    <w:p w14:paraId="5B94A20C" w14:textId="123C47E1" w:rsidR="00553FB9" w:rsidRPr="00130D46" w:rsidRDefault="00130D46" w:rsidP="00130D46">
      <w:pPr>
        <w:widowControl/>
        <w:jc w:val="left"/>
        <w:rPr>
          <w:rFonts w:ascii="ＭＳ ゴシック" w:eastAsia="ＭＳ ゴシック" w:hAnsi="ＭＳ ゴシック"/>
          <w:sz w:val="24"/>
          <w:szCs w:val="24"/>
        </w:rPr>
      </w:pPr>
      <w:r w:rsidRPr="00130D46">
        <w:rPr>
          <w:rFonts w:ascii="ＭＳ ゴシック" w:eastAsia="ＭＳ ゴシック" w:hAnsi="ＭＳ ゴシック" w:hint="eastAsia"/>
          <w:sz w:val="24"/>
          <w:szCs w:val="24"/>
        </w:rPr>
        <w:t>（１）</w:t>
      </w:r>
      <w:r w:rsidR="000B7972" w:rsidRPr="00130D46">
        <w:rPr>
          <w:rFonts w:ascii="ＭＳ ゴシック" w:eastAsia="ＭＳ ゴシック" w:hAnsi="ＭＳ ゴシック" w:hint="eastAsia"/>
          <w:sz w:val="24"/>
          <w:szCs w:val="24"/>
        </w:rPr>
        <w:t>子育てについて</w:t>
      </w:r>
      <w:r w:rsidR="00553FB9" w:rsidRPr="00130D46">
        <w:rPr>
          <w:rFonts w:ascii="ＭＳ ゴシック" w:eastAsia="ＭＳ ゴシック" w:hAnsi="ＭＳ ゴシック" w:hint="eastAsia"/>
          <w:sz w:val="24"/>
          <w:szCs w:val="24"/>
        </w:rPr>
        <w:t xml:space="preserve">気軽に相談できる人の有無　</w:t>
      </w:r>
      <w:r w:rsidR="00633D27" w:rsidRPr="00130D46">
        <w:rPr>
          <w:rFonts w:ascii="ＭＳ ゴシック" w:eastAsia="ＭＳ ゴシック" w:hAnsi="ＭＳ ゴシック" w:hint="eastAsia"/>
          <w:sz w:val="24"/>
          <w:szCs w:val="24"/>
        </w:rPr>
        <w:t>【就学前児童、小学生】</w:t>
      </w:r>
    </w:p>
    <w:p w14:paraId="5D7F7F43" w14:textId="2D7725F6" w:rsidR="00633D27" w:rsidRPr="00FD7EEA" w:rsidRDefault="000B7972" w:rsidP="00130D46">
      <w:pPr>
        <w:ind w:firstLineChars="100" w:firstLine="199"/>
        <w:rPr>
          <w:rFonts w:ascii="ＭＳ ゴシック" w:eastAsia="ＭＳ ゴシック" w:hAnsi="ＭＳ ゴシック"/>
          <w14:ligatures w14:val="none"/>
        </w:rPr>
      </w:pPr>
      <w:r>
        <w:rPr>
          <w:rFonts w:ascii="ＭＳ ゴシック" w:eastAsia="ＭＳ ゴシック" w:hAnsi="ＭＳ ゴシック" w:hint="eastAsia"/>
          <w14:ligatures w14:val="none"/>
        </w:rPr>
        <w:t>就学前児童、小学生ともに</w:t>
      </w:r>
      <w:r w:rsidR="001207C4" w:rsidRPr="001207C4">
        <w:rPr>
          <w:rFonts w:ascii="ＭＳ ゴシック" w:eastAsia="ＭＳ ゴシック" w:hAnsi="ＭＳ ゴシック" w:hint="eastAsia"/>
          <w14:ligatures w14:val="none"/>
        </w:rPr>
        <w:t>「配偶者」</w:t>
      </w:r>
      <w:r>
        <w:rPr>
          <w:rFonts w:ascii="ＭＳ ゴシック" w:eastAsia="ＭＳ ゴシック" w:hAnsi="ＭＳ ゴシック" w:hint="eastAsia"/>
          <w14:ligatures w14:val="none"/>
        </w:rPr>
        <w:t>（それぞれ72.2％、73.2％）</w:t>
      </w:r>
      <w:r w:rsidR="001207C4" w:rsidRPr="001207C4">
        <w:rPr>
          <w:rFonts w:ascii="ＭＳ ゴシック" w:eastAsia="ＭＳ ゴシック" w:hAnsi="ＭＳ ゴシック" w:hint="eastAsia"/>
          <w14:ligatures w14:val="none"/>
        </w:rPr>
        <w:t>、「祖父母、親せき、（同居している）家族」（</w:t>
      </w:r>
      <w:r>
        <w:rPr>
          <w:rFonts w:ascii="ＭＳ ゴシック" w:eastAsia="ＭＳ ゴシック" w:hAnsi="ＭＳ ゴシック" w:hint="eastAsia"/>
          <w14:ligatures w14:val="none"/>
        </w:rPr>
        <w:t>それぞれ</w:t>
      </w:r>
      <w:r w:rsidR="001207C4" w:rsidRPr="001207C4">
        <w:rPr>
          <w:rFonts w:ascii="ＭＳ ゴシック" w:eastAsia="ＭＳ ゴシック" w:hAnsi="ＭＳ ゴシック" w:hint="eastAsia"/>
          <w14:ligatures w14:val="none"/>
        </w:rPr>
        <w:t>64.6％</w:t>
      </w:r>
      <w:r>
        <w:rPr>
          <w:rFonts w:ascii="ＭＳ ゴシック" w:eastAsia="ＭＳ ゴシック" w:hAnsi="ＭＳ ゴシック" w:hint="eastAsia"/>
          <w14:ligatures w14:val="none"/>
        </w:rPr>
        <w:t>、59.2％</w:t>
      </w:r>
      <w:r w:rsidR="001207C4" w:rsidRPr="001207C4">
        <w:rPr>
          <w:rFonts w:ascii="ＭＳ ゴシック" w:eastAsia="ＭＳ ゴシック" w:hAnsi="ＭＳ ゴシック" w:hint="eastAsia"/>
          <w14:ligatures w14:val="none"/>
        </w:rPr>
        <w:t>）、「友人や知人」（</w:t>
      </w:r>
      <w:r>
        <w:rPr>
          <w:rFonts w:ascii="ＭＳ ゴシック" w:eastAsia="ＭＳ ゴシック" w:hAnsi="ＭＳ ゴシック" w:hint="eastAsia"/>
          <w14:ligatures w14:val="none"/>
        </w:rPr>
        <w:t>それぞれ</w:t>
      </w:r>
      <w:r w:rsidR="001207C4" w:rsidRPr="001207C4">
        <w:rPr>
          <w:rFonts w:ascii="ＭＳ ゴシック" w:eastAsia="ＭＳ ゴシック" w:hAnsi="ＭＳ ゴシック" w:hint="eastAsia"/>
          <w14:ligatures w14:val="none"/>
        </w:rPr>
        <w:t>51.9％</w:t>
      </w:r>
      <w:r>
        <w:rPr>
          <w:rFonts w:ascii="ＭＳ ゴシック" w:eastAsia="ＭＳ ゴシック" w:hAnsi="ＭＳ ゴシック" w:hint="eastAsia"/>
          <w14:ligatures w14:val="none"/>
        </w:rPr>
        <w:t>、60.6％</w:t>
      </w:r>
      <w:r w:rsidR="001207C4" w:rsidRPr="001207C4">
        <w:rPr>
          <w:rFonts w:ascii="ＭＳ ゴシック" w:eastAsia="ＭＳ ゴシック" w:hAnsi="ＭＳ ゴシック" w:hint="eastAsia"/>
          <w14:ligatures w14:val="none"/>
        </w:rPr>
        <w:t>）</w:t>
      </w:r>
      <w:r>
        <w:rPr>
          <w:rFonts w:ascii="ＭＳ ゴシック" w:eastAsia="ＭＳ ゴシック" w:hAnsi="ＭＳ ゴシック" w:hint="eastAsia"/>
          <w14:ligatures w14:val="none"/>
        </w:rPr>
        <w:t>が相対的に高い数値となっています。</w:t>
      </w:r>
    </w:p>
    <w:p w14:paraId="1670DACC" w14:textId="4B3F7BDC" w:rsidR="00553FB9" w:rsidRPr="001207C4" w:rsidRDefault="00633D27" w:rsidP="00FD7EEA">
      <w:pPr>
        <w:widowControl/>
        <w:jc w:val="center"/>
        <w:rPr>
          <w:rFonts w:ascii="ＭＳ 明朝" w:eastAsia="ＭＳ 明朝" w:hAnsi="ＭＳ 明朝"/>
          <w:szCs w:val="21"/>
        </w:rPr>
      </w:pPr>
      <w:r w:rsidRPr="00633D27">
        <w:rPr>
          <w:noProof/>
        </w:rPr>
        <w:drawing>
          <wp:inline distT="0" distB="0" distL="0" distR="0" wp14:anchorId="1FD2E294" wp14:editId="5CBBF4BE">
            <wp:extent cx="4921111" cy="6081087"/>
            <wp:effectExtent l="0" t="0" r="0" b="0"/>
            <wp:docPr id="73254659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4213" t="3811" r="8424" b="5256"/>
                    <a:stretch/>
                  </pic:blipFill>
                  <pic:spPr bwMode="auto">
                    <a:xfrm>
                      <a:off x="0" y="0"/>
                      <a:ext cx="4927905" cy="6089482"/>
                    </a:xfrm>
                    <a:prstGeom prst="rect">
                      <a:avLst/>
                    </a:prstGeom>
                    <a:noFill/>
                    <a:ln>
                      <a:noFill/>
                    </a:ln>
                    <a:extLst>
                      <a:ext uri="{53640926-AAD7-44D8-BBD7-CCE9431645EC}">
                        <a14:shadowObscured xmlns:a14="http://schemas.microsoft.com/office/drawing/2010/main"/>
                      </a:ext>
                    </a:extLst>
                  </pic:spPr>
                </pic:pic>
              </a:graphicData>
            </a:graphic>
          </wp:inline>
        </w:drawing>
      </w:r>
    </w:p>
    <w:p w14:paraId="2A651932" w14:textId="313FD8E5" w:rsidR="001207C4" w:rsidRDefault="001207C4">
      <w:pPr>
        <w:widowControl/>
        <w:jc w:val="left"/>
        <w:rPr>
          <w:rFonts w:ascii="ＭＳ 明朝" w:eastAsia="ＭＳ 明朝" w:hAnsi="ＭＳ 明朝"/>
          <w:szCs w:val="21"/>
        </w:rPr>
      </w:pPr>
    </w:p>
    <w:p w14:paraId="0565C9F1" w14:textId="7094EF35" w:rsidR="001207C4" w:rsidRDefault="00D60397">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566ECC82" wp14:editId="7ACB4BD3">
                <wp:simplePos x="0" y="0"/>
                <wp:positionH relativeFrom="margin">
                  <wp:align>center</wp:align>
                </wp:positionH>
                <wp:positionV relativeFrom="paragraph">
                  <wp:posOffset>182881</wp:posOffset>
                </wp:positionV>
                <wp:extent cx="5181600" cy="1485900"/>
                <wp:effectExtent l="0" t="0" r="19050" b="19050"/>
                <wp:wrapNone/>
                <wp:docPr id="1345502465" name="テキスト ボックス 109"/>
                <wp:cNvGraphicFramePr/>
                <a:graphic xmlns:a="http://schemas.openxmlformats.org/drawingml/2006/main">
                  <a:graphicData uri="http://schemas.microsoft.com/office/word/2010/wordprocessingShape">
                    <wps:wsp>
                      <wps:cNvSpPr txBox="1"/>
                      <wps:spPr>
                        <a:xfrm>
                          <a:off x="0" y="0"/>
                          <a:ext cx="5181600" cy="1485900"/>
                        </a:xfrm>
                        <a:prstGeom prst="rect">
                          <a:avLst/>
                        </a:prstGeom>
                        <a:solidFill>
                          <a:schemeClr val="lt1"/>
                        </a:solidFill>
                        <a:ln w="6350">
                          <a:solidFill>
                            <a:prstClr val="black"/>
                          </a:solidFill>
                        </a:ln>
                      </wps:spPr>
                      <wps:txbx>
                        <w:txbxContent>
                          <w:p w14:paraId="03D0B331" w14:textId="7BC31A3B" w:rsidR="001432EA" w:rsidRPr="009D6D6E" w:rsidRDefault="001432EA" w:rsidP="001432EA">
                            <w:pPr>
                              <w:rPr>
                                <w:rFonts w:ascii="ＭＳ ゴシック" w:eastAsia="ＭＳ ゴシック" w:hAnsi="ＭＳ ゴシック"/>
                                <w:b/>
                                <w:bCs/>
                              </w:rPr>
                            </w:pPr>
                            <w:r w:rsidRPr="009D6D6E">
                              <w:rPr>
                                <w:rFonts w:ascii="ＭＳ ゴシック" w:eastAsia="ＭＳ ゴシック" w:hAnsi="ＭＳ ゴシック" w:hint="eastAsia"/>
                                <w:b/>
                                <w:bCs/>
                              </w:rPr>
                              <w:t>【前回（平成30年度）調査の結果　上位</w:t>
                            </w:r>
                            <w:r w:rsidR="00D60397">
                              <w:rPr>
                                <w:rFonts w:ascii="ＭＳ ゴシック" w:eastAsia="ＭＳ ゴシック" w:hAnsi="ＭＳ ゴシック" w:hint="eastAsia"/>
                                <w:b/>
                                <w:bCs/>
                              </w:rPr>
                              <w:t>項目</w:t>
                            </w:r>
                            <w:r w:rsidRPr="009D6D6E">
                              <w:rPr>
                                <w:rFonts w:ascii="ＭＳ ゴシック" w:eastAsia="ＭＳ ゴシック" w:hAnsi="ＭＳ ゴシック" w:hint="eastAsia"/>
                                <w:b/>
                                <w:bCs/>
                              </w:rPr>
                              <w:t>】</w:t>
                            </w:r>
                          </w:p>
                          <w:p w14:paraId="3DEFC6D8" w14:textId="4DE5DECA" w:rsidR="00D60397" w:rsidRDefault="00D60397" w:rsidP="001432EA">
                            <w:pPr>
                              <w:rPr>
                                <w:rFonts w:ascii="ＭＳ ゴシック" w:eastAsia="ＭＳ ゴシック" w:hAnsi="ＭＳ ゴシック"/>
                              </w:rPr>
                            </w:pPr>
                            <w:r>
                              <w:rPr>
                                <w:rFonts w:ascii="ＭＳ ゴシック" w:eastAsia="ＭＳ ゴシック" w:hAnsi="ＭＳ ゴシック" w:hint="eastAsia"/>
                              </w:rPr>
                              <w:t>＜就学前児童＞</w:t>
                            </w:r>
                          </w:p>
                          <w:p w14:paraId="40EA4D62" w14:textId="0AF04F58" w:rsidR="00D60397" w:rsidRDefault="001432EA" w:rsidP="001432EA">
                            <w:pPr>
                              <w:rPr>
                                <w:rFonts w:ascii="ＭＳ ゴシック" w:eastAsia="ＭＳ ゴシック" w:hAnsi="ＭＳ ゴシック"/>
                              </w:rPr>
                            </w:pPr>
                            <w:r>
                              <w:rPr>
                                <w:rFonts w:ascii="ＭＳ ゴシック" w:eastAsia="ＭＳ ゴシック" w:hAnsi="ＭＳ ゴシック" w:hint="eastAsia"/>
                              </w:rPr>
                              <w:t>・</w:t>
                            </w:r>
                            <w:r w:rsidR="00D60397">
                              <w:rPr>
                                <w:rFonts w:ascii="ＭＳ ゴシック" w:eastAsia="ＭＳ ゴシック" w:hAnsi="ＭＳ ゴシック" w:hint="eastAsia"/>
                              </w:rPr>
                              <w:t>「祖父母等の親族」</w:t>
                            </w:r>
                            <w:r>
                              <w:rPr>
                                <w:rFonts w:ascii="ＭＳ ゴシック" w:eastAsia="ＭＳ ゴシック" w:hAnsi="ＭＳ ゴシック" w:hint="eastAsia"/>
                              </w:rPr>
                              <w:t>…</w:t>
                            </w:r>
                            <w:r w:rsidR="00D60397">
                              <w:rPr>
                                <w:rFonts w:ascii="ＭＳ ゴシック" w:eastAsia="ＭＳ ゴシック" w:hAnsi="ＭＳ ゴシック" w:hint="eastAsia"/>
                              </w:rPr>
                              <w:t>78.1</w:t>
                            </w:r>
                            <w:r>
                              <w:rPr>
                                <w:rFonts w:ascii="ＭＳ ゴシック" w:eastAsia="ＭＳ ゴシック" w:hAnsi="ＭＳ ゴシック" w:hint="eastAsia"/>
                              </w:rPr>
                              <w:t>％</w:t>
                            </w:r>
                            <w:r w:rsidR="001365C7">
                              <w:rPr>
                                <w:rFonts w:ascii="ＭＳ ゴシック" w:eastAsia="ＭＳ ゴシック" w:hAnsi="ＭＳ ゴシック" w:hint="eastAsia"/>
                              </w:rPr>
                              <w:t xml:space="preserve">　　　　　　　　・</w:t>
                            </w:r>
                            <w:r w:rsidR="00D60397">
                              <w:rPr>
                                <w:rFonts w:ascii="ＭＳ ゴシック" w:eastAsia="ＭＳ ゴシック" w:hAnsi="ＭＳ ゴシック" w:hint="eastAsia"/>
                              </w:rPr>
                              <w:t>「近所の友人や知人」…50.7％</w:t>
                            </w:r>
                          </w:p>
                          <w:p w14:paraId="656FC492" w14:textId="17EC443E" w:rsidR="00D60397" w:rsidRPr="00D60397" w:rsidRDefault="00D60397" w:rsidP="001432EA">
                            <w:pPr>
                              <w:rPr>
                                <w:rFonts w:ascii="ＭＳ ゴシック" w:eastAsia="ＭＳ ゴシック" w:hAnsi="ＭＳ ゴシック"/>
                              </w:rPr>
                            </w:pPr>
                            <w:r>
                              <w:rPr>
                                <w:rFonts w:ascii="ＭＳ ゴシック" w:eastAsia="ＭＳ ゴシック" w:hAnsi="ＭＳ ゴシック" w:hint="eastAsia"/>
                              </w:rPr>
                              <w:t>・「保育園の職員、幼稚園の教諭」…39.7％</w:t>
                            </w:r>
                            <w:r w:rsidR="001365C7">
                              <w:rPr>
                                <w:rFonts w:ascii="ＭＳ ゴシック" w:eastAsia="ＭＳ ゴシック" w:hAnsi="ＭＳ ゴシック" w:hint="eastAsia"/>
                              </w:rPr>
                              <w:t xml:space="preserve">　　</w:t>
                            </w:r>
                            <w:r>
                              <w:rPr>
                                <w:rFonts w:ascii="ＭＳ ゴシック" w:eastAsia="ＭＳ ゴシック" w:hAnsi="ＭＳ ゴシック" w:hint="eastAsia"/>
                              </w:rPr>
                              <w:t>・「近所ではない友人や知人」</w:t>
                            </w:r>
                            <w:r>
                              <w:rPr>
                                <w:rFonts w:ascii="ＭＳ ゴシック" w:eastAsia="ＭＳ ゴシック" w:hAnsi="ＭＳ ゴシック"/>
                              </w:rPr>
                              <w:t>…</w:t>
                            </w:r>
                            <w:r w:rsidR="001365C7">
                              <w:rPr>
                                <w:rFonts w:ascii="ＭＳ ゴシック" w:eastAsia="ＭＳ ゴシック" w:hAnsi="ＭＳ ゴシック" w:hint="eastAsia"/>
                              </w:rPr>
                              <w:t>39.0％</w:t>
                            </w:r>
                          </w:p>
                          <w:p w14:paraId="2CB4940D" w14:textId="3C47A916" w:rsidR="001432EA" w:rsidRDefault="001365C7" w:rsidP="001432EA">
                            <w:pPr>
                              <w:rPr>
                                <w:rFonts w:ascii="ＭＳ ゴシック" w:eastAsia="ＭＳ ゴシック" w:hAnsi="ＭＳ ゴシック"/>
                              </w:rPr>
                            </w:pPr>
                            <w:r>
                              <w:rPr>
                                <w:rFonts w:ascii="ＭＳ ゴシック" w:eastAsia="ＭＳ ゴシック" w:hAnsi="ＭＳ ゴシック" w:hint="eastAsia"/>
                              </w:rPr>
                              <w:t>＜小学生＞</w:t>
                            </w:r>
                          </w:p>
                          <w:p w14:paraId="1D2586FE" w14:textId="49E7FF1F" w:rsidR="001365C7" w:rsidRDefault="001365C7" w:rsidP="001365C7">
                            <w:pPr>
                              <w:rPr>
                                <w:rFonts w:ascii="ＭＳ ゴシック" w:eastAsia="ＭＳ ゴシック" w:hAnsi="ＭＳ ゴシック"/>
                              </w:rPr>
                            </w:pPr>
                            <w:r>
                              <w:rPr>
                                <w:rFonts w:ascii="ＭＳ ゴシック" w:eastAsia="ＭＳ ゴシック" w:hAnsi="ＭＳ ゴシック" w:hint="eastAsia"/>
                              </w:rPr>
                              <w:t>・「祖父母等の親族」…63.2％　　　　　　　　・「近所の友人や知人」…56.8％</w:t>
                            </w:r>
                          </w:p>
                          <w:p w14:paraId="2937978D" w14:textId="5B8BA72E" w:rsidR="001365C7" w:rsidRPr="001365C7" w:rsidRDefault="001365C7" w:rsidP="001365C7">
                            <w:pPr>
                              <w:rPr>
                                <w:rFonts w:ascii="ＭＳ ゴシック" w:eastAsia="ＭＳ ゴシック" w:hAnsi="ＭＳ ゴシック"/>
                              </w:rPr>
                            </w:pPr>
                            <w:r>
                              <w:rPr>
                                <w:rFonts w:ascii="ＭＳ ゴシック" w:eastAsia="ＭＳ ゴシック" w:hAnsi="ＭＳ ゴシック" w:hint="eastAsia"/>
                              </w:rPr>
                              <w:t>・「近所ではない友人や知人」</w:t>
                            </w:r>
                            <w:r>
                              <w:rPr>
                                <w:rFonts w:ascii="ＭＳ ゴシック" w:eastAsia="ＭＳ ゴシック" w:hAnsi="ＭＳ ゴシック"/>
                              </w:rPr>
                              <w:t>…</w:t>
                            </w:r>
                            <w:r>
                              <w:rPr>
                                <w:rFonts w:ascii="ＭＳ ゴシック" w:eastAsia="ＭＳ ゴシック" w:hAnsi="ＭＳ ゴシック" w:hint="eastAsia"/>
                              </w:rPr>
                              <w:t>40.5％　　　　・「小学校の先生」…28.6％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CC82" id="_x0000_s1034" type="#_x0000_t202" style="position:absolute;margin-left:0;margin-top:14.4pt;width:408pt;height:117pt;z-index:251875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" fillcolor="white [3201]" strokeweight=".5pt">
                <v:textbox>
                  <w:txbxContent>
                    <w:p w14:paraId="03D0B331" w14:textId="7BC31A3B" w:rsidR="001432EA" w:rsidRPr="009D6D6E" w:rsidRDefault="001432EA" w:rsidP="001432EA">
                      <w:pPr>
                        <w:rPr>
                          <w:rFonts w:ascii="ＭＳ ゴシック" w:eastAsia="ＭＳ ゴシック" w:hAnsi="ＭＳ ゴシック"/>
                          <w:b/>
                          <w:bCs/>
                        </w:rPr>
                      </w:pPr>
                      <w:r w:rsidRPr="009D6D6E">
                        <w:rPr>
                          <w:rFonts w:ascii="ＭＳ ゴシック" w:eastAsia="ＭＳ ゴシック" w:hAnsi="ＭＳ ゴシック" w:hint="eastAsia"/>
                          <w:b/>
                          <w:bCs/>
                        </w:rPr>
                        <w:t>【前回（平成30年度）調査の結果　上位</w:t>
                      </w:r>
                      <w:r w:rsidR="00D60397">
                        <w:rPr>
                          <w:rFonts w:ascii="ＭＳ ゴシック" w:eastAsia="ＭＳ ゴシック" w:hAnsi="ＭＳ ゴシック" w:hint="eastAsia"/>
                          <w:b/>
                          <w:bCs/>
                        </w:rPr>
                        <w:t>項目</w:t>
                      </w:r>
                      <w:r w:rsidRPr="009D6D6E">
                        <w:rPr>
                          <w:rFonts w:ascii="ＭＳ ゴシック" w:eastAsia="ＭＳ ゴシック" w:hAnsi="ＭＳ ゴシック" w:hint="eastAsia"/>
                          <w:b/>
                          <w:bCs/>
                        </w:rPr>
                        <w:t>】</w:t>
                      </w:r>
                    </w:p>
                    <w:p w14:paraId="3DEFC6D8" w14:textId="4DE5DECA" w:rsidR="00D60397" w:rsidRDefault="00D60397" w:rsidP="001432EA">
                      <w:pPr>
                        <w:rPr>
                          <w:rFonts w:ascii="ＭＳ ゴシック" w:eastAsia="ＭＳ ゴシック" w:hAnsi="ＭＳ ゴシック"/>
                        </w:rPr>
                      </w:pPr>
                      <w:r>
                        <w:rPr>
                          <w:rFonts w:ascii="ＭＳ ゴシック" w:eastAsia="ＭＳ ゴシック" w:hAnsi="ＭＳ ゴシック" w:hint="eastAsia"/>
                        </w:rPr>
                        <w:t>＜就学前児童＞</w:t>
                      </w:r>
                    </w:p>
                    <w:p w14:paraId="40EA4D62" w14:textId="0AF04F58" w:rsidR="00D60397" w:rsidRDefault="001432EA" w:rsidP="001432EA">
                      <w:pPr>
                        <w:rPr>
                          <w:rFonts w:ascii="ＭＳ ゴシック" w:eastAsia="ＭＳ ゴシック" w:hAnsi="ＭＳ ゴシック"/>
                        </w:rPr>
                      </w:pPr>
                      <w:r>
                        <w:rPr>
                          <w:rFonts w:ascii="ＭＳ ゴシック" w:eastAsia="ＭＳ ゴシック" w:hAnsi="ＭＳ ゴシック" w:hint="eastAsia"/>
                        </w:rPr>
                        <w:t>・</w:t>
                      </w:r>
                      <w:r w:rsidR="00D60397">
                        <w:rPr>
                          <w:rFonts w:ascii="ＭＳ ゴシック" w:eastAsia="ＭＳ ゴシック" w:hAnsi="ＭＳ ゴシック" w:hint="eastAsia"/>
                        </w:rPr>
                        <w:t>「祖父母等の親族」</w:t>
                      </w:r>
                      <w:r>
                        <w:rPr>
                          <w:rFonts w:ascii="ＭＳ ゴシック" w:eastAsia="ＭＳ ゴシック" w:hAnsi="ＭＳ ゴシック" w:hint="eastAsia"/>
                        </w:rPr>
                        <w:t>…</w:t>
                      </w:r>
                      <w:r w:rsidR="00D60397">
                        <w:rPr>
                          <w:rFonts w:ascii="ＭＳ ゴシック" w:eastAsia="ＭＳ ゴシック" w:hAnsi="ＭＳ ゴシック" w:hint="eastAsia"/>
                        </w:rPr>
                        <w:t>78.1</w:t>
                      </w:r>
                      <w:r>
                        <w:rPr>
                          <w:rFonts w:ascii="ＭＳ ゴシック" w:eastAsia="ＭＳ ゴシック" w:hAnsi="ＭＳ ゴシック" w:hint="eastAsia"/>
                        </w:rPr>
                        <w:t>％</w:t>
                      </w:r>
                      <w:r w:rsidR="001365C7">
                        <w:rPr>
                          <w:rFonts w:ascii="ＭＳ ゴシック" w:eastAsia="ＭＳ ゴシック" w:hAnsi="ＭＳ ゴシック" w:hint="eastAsia"/>
                        </w:rPr>
                        <w:t xml:space="preserve">　　　　　　　　・</w:t>
                      </w:r>
                      <w:r w:rsidR="00D60397">
                        <w:rPr>
                          <w:rFonts w:ascii="ＭＳ ゴシック" w:eastAsia="ＭＳ ゴシック" w:hAnsi="ＭＳ ゴシック" w:hint="eastAsia"/>
                        </w:rPr>
                        <w:t>「近所の友人や知人」…50.7％</w:t>
                      </w:r>
                    </w:p>
                    <w:p w14:paraId="656FC492" w14:textId="17EC443E" w:rsidR="00D60397" w:rsidRPr="00D60397" w:rsidRDefault="00D60397" w:rsidP="001432EA">
                      <w:pPr>
                        <w:rPr>
                          <w:rFonts w:ascii="ＭＳ ゴシック" w:eastAsia="ＭＳ ゴシック" w:hAnsi="ＭＳ ゴシック"/>
                        </w:rPr>
                      </w:pPr>
                      <w:r>
                        <w:rPr>
                          <w:rFonts w:ascii="ＭＳ ゴシック" w:eastAsia="ＭＳ ゴシック" w:hAnsi="ＭＳ ゴシック" w:hint="eastAsia"/>
                        </w:rPr>
                        <w:t>・「保育園の職員、幼稚園の教諭」…39.7％</w:t>
                      </w:r>
                      <w:r w:rsidR="001365C7">
                        <w:rPr>
                          <w:rFonts w:ascii="ＭＳ ゴシック" w:eastAsia="ＭＳ ゴシック" w:hAnsi="ＭＳ ゴシック" w:hint="eastAsia"/>
                        </w:rPr>
                        <w:t xml:space="preserve">　　</w:t>
                      </w:r>
                      <w:r>
                        <w:rPr>
                          <w:rFonts w:ascii="ＭＳ ゴシック" w:eastAsia="ＭＳ ゴシック" w:hAnsi="ＭＳ ゴシック" w:hint="eastAsia"/>
                        </w:rPr>
                        <w:t>・「近所ではない友人や知人」</w:t>
                      </w:r>
                      <w:r>
                        <w:rPr>
                          <w:rFonts w:ascii="ＭＳ ゴシック" w:eastAsia="ＭＳ ゴシック" w:hAnsi="ＭＳ ゴシック"/>
                        </w:rPr>
                        <w:t>…</w:t>
                      </w:r>
                      <w:r w:rsidR="001365C7">
                        <w:rPr>
                          <w:rFonts w:ascii="ＭＳ ゴシック" w:eastAsia="ＭＳ ゴシック" w:hAnsi="ＭＳ ゴシック" w:hint="eastAsia"/>
                        </w:rPr>
                        <w:t>39.0％</w:t>
                      </w:r>
                    </w:p>
                    <w:p w14:paraId="2CB4940D" w14:textId="3C47A916" w:rsidR="001432EA" w:rsidRDefault="001365C7" w:rsidP="001432EA">
                      <w:pPr>
                        <w:rPr>
                          <w:rFonts w:ascii="ＭＳ ゴシック" w:eastAsia="ＭＳ ゴシック" w:hAnsi="ＭＳ ゴシック"/>
                        </w:rPr>
                      </w:pPr>
                      <w:r>
                        <w:rPr>
                          <w:rFonts w:ascii="ＭＳ ゴシック" w:eastAsia="ＭＳ ゴシック" w:hAnsi="ＭＳ ゴシック" w:hint="eastAsia"/>
                        </w:rPr>
                        <w:t>＜小学生＞</w:t>
                      </w:r>
                    </w:p>
                    <w:p w14:paraId="1D2586FE" w14:textId="49E7FF1F" w:rsidR="001365C7" w:rsidRDefault="001365C7" w:rsidP="001365C7">
                      <w:pPr>
                        <w:rPr>
                          <w:rFonts w:ascii="ＭＳ ゴシック" w:eastAsia="ＭＳ ゴシック" w:hAnsi="ＭＳ ゴシック"/>
                        </w:rPr>
                      </w:pPr>
                      <w:r>
                        <w:rPr>
                          <w:rFonts w:ascii="ＭＳ ゴシック" w:eastAsia="ＭＳ ゴシック" w:hAnsi="ＭＳ ゴシック" w:hint="eastAsia"/>
                        </w:rPr>
                        <w:t>・「祖父母等の親族」…63.2％　　　　　　　　・「近所の友人や知人」…56.8％</w:t>
                      </w:r>
                    </w:p>
                    <w:p w14:paraId="2937978D" w14:textId="5B8BA72E" w:rsidR="001365C7" w:rsidRPr="001365C7" w:rsidRDefault="001365C7" w:rsidP="001365C7">
                      <w:pPr>
                        <w:rPr>
                          <w:rFonts w:ascii="ＭＳ ゴシック" w:eastAsia="ＭＳ ゴシック" w:hAnsi="ＭＳ ゴシック"/>
                        </w:rPr>
                      </w:pPr>
                      <w:r>
                        <w:rPr>
                          <w:rFonts w:ascii="ＭＳ ゴシック" w:eastAsia="ＭＳ ゴシック" w:hAnsi="ＭＳ ゴシック" w:hint="eastAsia"/>
                        </w:rPr>
                        <w:t>・「近所ではない友人や知人」</w:t>
                      </w:r>
                      <w:r>
                        <w:rPr>
                          <w:rFonts w:ascii="ＭＳ ゴシック" w:eastAsia="ＭＳ ゴシック" w:hAnsi="ＭＳ ゴシック"/>
                        </w:rPr>
                        <w:t>…</w:t>
                      </w:r>
                      <w:r>
                        <w:rPr>
                          <w:rFonts w:ascii="ＭＳ ゴシック" w:eastAsia="ＭＳ ゴシック" w:hAnsi="ＭＳ ゴシック" w:hint="eastAsia"/>
                        </w:rPr>
                        <w:t>40.5％　　　　・「小学校の先生」…28.6％</w:t>
                      </w:r>
                    </w:p>
                  </w:txbxContent>
                </v:textbox>
                <w10:wrap anchorx="margin"/>
              </v:shape>
            </w:pict>
          </mc:Fallback>
        </mc:AlternateContent>
      </w:r>
    </w:p>
    <w:p w14:paraId="1FF2D833" w14:textId="5494EEAB" w:rsidR="00553FB9" w:rsidRDefault="00553FB9">
      <w:pPr>
        <w:widowControl/>
        <w:jc w:val="left"/>
        <w:rPr>
          <w:rFonts w:ascii="ＭＳ 明朝" w:eastAsia="ＭＳ 明朝" w:hAnsi="ＭＳ 明朝"/>
          <w:szCs w:val="21"/>
        </w:rPr>
      </w:pPr>
    </w:p>
    <w:p w14:paraId="2BA21371" w14:textId="77777777" w:rsidR="001432EA" w:rsidRDefault="001432EA">
      <w:pPr>
        <w:widowControl/>
        <w:jc w:val="left"/>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62C6723C" w14:textId="56908E4E" w:rsidR="00553FB9" w:rsidRPr="00910D29" w:rsidRDefault="00910D29">
      <w:pPr>
        <w:widowControl/>
        <w:jc w:val="left"/>
        <w:rPr>
          <w:rFonts w:ascii="BIZ UDゴシック" w:eastAsia="BIZ UDゴシック" w:hAnsi="BIZ UDゴシック"/>
          <w:sz w:val="28"/>
          <w:szCs w:val="28"/>
        </w:rPr>
      </w:pPr>
      <w:r w:rsidRPr="00910D29">
        <w:rPr>
          <w:rFonts w:ascii="BIZ UDゴシック" w:eastAsia="BIZ UDゴシック" w:hAnsi="BIZ UDゴシック" w:hint="eastAsia"/>
          <w:sz w:val="28"/>
          <w:szCs w:val="28"/>
        </w:rPr>
        <w:lastRenderedPageBreak/>
        <w:t>９．</w:t>
      </w:r>
      <w:r w:rsidR="00553FB9" w:rsidRPr="00910D29">
        <w:rPr>
          <w:rFonts w:ascii="BIZ UDゴシック" w:eastAsia="BIZ UDゴシック" w:hAnsi="BIZ UDゴシック" w:hint="eastAsia"/>
          <w:sz w:val="28"/>
          <w:szCs w:val="28"/>
        </w:rPr>
        <w:t>子育て全般について</w:t>
      </w:r>
    </w:p>
    <w:p w14:paraId="2CBD3013" w14:textId="12580DDC" w:rsidR="00553FB9" w:rsidRPr="00910D29" w:rsidRDefault="00910D29" w:rsidP="00910D29">
      <w:pPr>
        <w:widowControl/>
        <w:jc w:val="left"/>
        <w:rPr>
          <w:rFonts w:ascii="ＭＳ ゴシック" w:eastAsia="ＭＳ ゴシック" w:hAnsi="ＭＳ ゴシック"/>
          <w:szCs w:val="21"/>
        </w:rPr>
      </w:pPr>
      <w:r w:rsidRPr="00910D29">
        <w:rPr>
          <w:rFonts w:ascii="ＭＳ ゴシック" w:eastAsia="ＭＳ ゴシック" w:hAnsi="ＭＳ ゴシック" w:hint="eastAsia"/>
          <w:sz w:val="24"/>
          <w:szCs w:val="24"/>
        </w:rPr>
        <w:t>（１）</w:t>
      </w:r>
      <w:r w:rsidR="00221A44" w:rsidRPr="00910D29">
        <w:rPr>
          <w:rFonts w:ascii="ＭＳ ゴシック" w:eastAsia="ＭＳ ゴシック" w:hAnsi="ＭＳ ゴシック" w:hint="eastAsia"/>
          <w:sz w:val="24"/>
          <w:szCs w:val="24"/>
        </w:rPr>
        <w:t>保護者の地域における子育ての環境や支援の満足度</w:t>
      </w:r>
      <w:r w:rsidR="008A161C" w:rsidRPr="00910D29">
        <w:rPr>
          <w:rFonts w:ascii="ＭＳ ゴシック" w:eastAsia="ＭＳ ゴシック" w:hAnsi="ＭＳ ゴシック" w:hint="eastAsia"/>
          <w:sz w:val="24"/>
          <w:szCs w:val="24"/>
        </w:rPr>
        <w:t xml:space="preserve">　【就学前児童】</w:t>
      </w:r>
    </w:p>
    <w:p w14:paraId="4F1131C4" w14:textId="10338EAD" w:rsidR="005A4A08" w:rsidRPr="005A4A08" w:rsidRDefault="005A4A08" w:rsidP="00910D29">
      <w:pPr>
        <w:widowControl/>
        <w:ind w:leftChars="100" w:left="199" w:firstLineChars="100" w:firstLine="199"/>
        <w:rPr>
          <w:rFonts w:ascii="ＭＳ ゴシック" w:eastAsia="ＭＳ ゴシック" w:hAnsi="ＭＳ ゴシック"/>
          <w:szCs w:val="21"/>
        </w:rPr>
      </w:pPr>
      <w:r w:rsidRPr="005A4A08">
        <w:rPr>
          <w:rFonts w:ascii="ＭＳ ゴシック" w:eastAsia="ＭＳ ゴシック" w:hAnsi="ＭＳ ゴシック" w:hint="eastAsia"/>
          <w:szCs w:val="21"/>
        </w:rPr>
        <w:t>満足と感じている割合（「満足している」と「どちらかといえば満足している」を合わせた数値）について、</w:t>
      </w:r>
      <w:r w:rsidRPr="005A4A08">
        <w:rPr>
          <w:rFonts w:ascii="ＭＳ ゴシック" w:eastAsia="ＭＳ ゴシック" w:hAnsi="ＭＳ ゴシック"/>
          <w:szCs w:val="21"/>
        </w:rPr>
        <w:t>「地域における子育ての支援」（</w:t>
      </w:r>
      <w:r>
        <w:rPr>
          <w:rFonts w:ascii="ＭＳ ゴシック" w:eastAsia="ＭＳ ゴシック" w:hAnsi="ＭＳ ゴシック" w:hint="eastAsia"/>
          <w:szCs w:val="21"/>
        </w:rPr>
        <w:t>73</w:t>
      </w:r>
      <w:r w:rsidRPr="005A4A08">
        <w:rPr>
          <w:rFonts w:ascii="ＭＳ ゴシック" w:eastAsia="ＭＳ ゴシック" w:hAnsi="ＭＳ ゴシック"/>
          <w:szCs w:val="21"/>
        </w:rPr>
        <w:t>.</w:t>
      </w:r>
      <w:r>
        <w:rPr>
          <w:rFonts w:ascii="ＭＳ ゴシック" w:eastAsia="ＭＳ ゴシック" w:hAnsi="ＭＳ ゴシック" w:hint="eastAsia"/>
          <w:szCs w:val="21"/>
        </w:rPr>
        <w:t>5</w:t>
      </w:r>
      <w:r w:rsidRPr="005A4A08">
        <w:rPr>
          <w:rFonts w:ascii="ＭＳ ゴシック" w:eastAsia="ＭＳ ゴシック" w:hAnsi="ＭＳ ゴシック"/>
          <w:szCs w:val="21"/>
        </w:rPr>
        <w:t>％）</w:t>
      </w:r>
      <w:r>
        <w:rPr>
          <w:rFonts w:ascii="ＭＳ ゴシック" w:eastAsia="ＭＳ ゴシック" w:hAnsi="ＭＳ ゴシック" w:hint="eastAsia"/>
          <w:szCs w:val="21"/>
        </w:rPr>
        <w:t>が最も多く、</w:t>
      </w:r>
      <w:r w:rsidRPr="005A4A08">
        <w:rPr>
          <w:rFonts w:ascii="ＭＳ ゴシック" w:eastAsia="ＭＳ ゴシック" w:hAnsi="ＭＳ ゴシック" w:hint="eastAsia"/>
          <w:szCs w:val="21"/>
        </w:rPr>
        <w:t>「母親並びに乳児及び幼児等の健康の確保及び増進」</w:t>
      </w:r>
      <w:r w:rsidR="005E1767">
        <w:rPr>
          <w:rFonts w:ascii="ＭＳ ゴシック" w:eastAsia="ＭＳ ゴシック" w:hAnsi="ＭＳ ゴシック" w:hint="eastAsia"/>
          <w:szCs w:val="21"/>
        </w:rPr>
        <w:t>（</w:t>
      </w:r>
      <w:r w:rsidR="0026605C">
        <w:rPr>
          <w:rFonts w:ascii="ＭＳ ゴシック" w:eastAsia="ＭＳ ゴシック" w:hAnsi="ＭＳ ゴシック" w:hint="eastAsia"/>
          <w:szCs w:val="21"/>
        </w:rPr>
        <w:t>69</w:t>
      </w:r>
      <w:r w:rsidRPr="005A4A08">
        <w:rPr>
          <w:rFonts w:ascii="ＭＳ ゴシック" w:eastAsia="ＭＳ ゴシック" w:hAnsi="ＭＳ ゴシック"/>
          <w:szCs w:val="21"/>
        </w:rPr>
        <w:t>.</w:t>
      </w:r>
      <w:r w:rsidR="0026605C">
        <w:rPr>
          <w:rFonts w:ascii="ＭＳ ゴシック" w:eastAsia="ＭＳ ゴシック" w:hAnsi="ＭＳ ゴシック" w:hint="eastAsia"/>
          <w:szCs w:val="21"/>
        </w:rPr>
        <w:t>6</w:t>
      </w:r>
      <w:r w:rsidRPr="005A4A08">
        <w:rPr>
          <w:rFonts w:ascii="ＭＳ ゴシック" w:eastAsia="ＭＳ ゴシック" w:hAnsi="ＭＳ ゴシック"/>
          <w:szCs w:val="21"/>
        </w:rPr>
        <w:t>％</w:t>
      </w:r>
      <w:r w:rsidR="005E1767">
        <w:rPr>
          <w:rFonts w:ascii="ＭＳ ゴシック" w:eastAsia="ＭＳ ゴシック" w:hAnsi="ＭＳ ゴシック" w:hint="eastAsia"/>
          <w:szCs w:val="21"/>
        </w:rPr>
        <w:t>）</w:t>
      </w:r>
      <w:r w:rsidRPr="005A4A08">
        <w:rPr>
          <w:rFonts w:ascii="ＭＳ ゴシック" w:eastAsia="ＭＳ ゴシック" w:hAnsi="ＭＳ ゴシック"/>
          <w:szCs w:val="21"/>
        </w:rPr>
        <w:t>、「子どもの心身の健やかな成長に資する教育環境の整備」（6</w:t>
      </w:r>
      <w:r w:rsidR="0026605C">
        <w:rPr>
          <w:rFonts w:ascii="ＭＳ ゴシック" w:eastAsia="ＭＳ ゴシック" w:hAnsi="ＭＳ ゴシック" w:hint="eastAsia"/>
          <w:szCs w:val="21"/>
        </w:rPr>
        <w:t>4.5</w:t>
      </w:r>
      <w:r w:rsidRPr="005A4A08">
        <w:rPr>
          <w:rFonts w:ascii="ＭＳ ゴシック" w:eastAsia="ＭＳ ゴシック" w:hAnsi="ＭＳ ゴシック"/>
          <w:szCs w:val="21"/>
        </w:rPr>
        <w:t>％）と続いています。一方、「</w:t>
      </w:r>
      <w:r w:rsidR="0026605C">
        <w:rPr>
          <w:rFonts w:ascii="ＭＳ ゴシック" w:eastAsia="ＭＳ ゴシック" w:hAnsi="ＭＳ ゴシック" w:hint="eastAsia"/>
          <w:szCs w:val="21"/>
        </w:rPr>
        <w:t>子育てを支える生活環境の整備</w:t>
      </w:r>
      <w:r w:rsidRPr="005A4A08">
        <w:rPr>
          <w:rFonts w:ascii="ＭＳ ゴシック" w:eastAsia="ＭＳ ゴシック" w:hAnsi="ＭＳ ゴシック"/>
          <w:szCs w:val="21"/>
        </w:rPr>
        <w:t>」（</w:t>
      </w:r>
      <w:r w:rsidR="0026605C">
        <w:rPr>
          <w:rFonts w:ascii="ＭＳ ゴシック" w:eastAsia="ＭＳ ゴシック" w:hAnsi="ＭＳ ゴシック" w:hint="eastAsia"/>
          <w:szCs w:val="21"/>
        </w:rPr>
        <w:t>39</w:t>
      </w:r>
      <w:r w:rsidRPr="005A4A08">
        <w:rPr>
          <w:rFonts w:ascii="ＭＳ ゴシック" w:eastAsia="ＭＳ ゴシック" w:hAnsi="ＭＳ ゴシック"/>
          <w:szCs w:val="21"/>
        </w:rPr>
        <w:t>.</w:t>
      </w:r>
      <w:r w:rsidR="0026605C">
        <w:rPr>
          <w:rFonts w:ascii="ＭＳ ゴシック" w:eastAsia="ＭＳ ゴシック" w:hAnsi="ＭＳ ゴシック" w:hint="eastAsia"/>
          <w:szCs w:val="21"/>
        </w:rPr>
        <w:t>3</w:t>
      </w:r>
      <w:r w:rsidRPr="005A4A08">
        <w:rPr>
          <w:rFonts w:ascii="ＭＳ ゴシック" w:eastAsia="ＭＳ ゴシック" w:hAnsi="ＭＳ ゴシック"/>
          <w:szCs w:val="21"/>
        </w:rPr>
        <w:t>％）については相対的に低い数値となっています。</w:t>
      </w:r>
    </w:p>
    <w:p w14:paraId="4B9B4B2D" w14:textId="77777777" w:rsidR="005A4A08" w:rsidRDefault="005A4A08" w:rsidP="007600CD">
      <w:pPr>
        <w:widowControl/>
        <w:jc w:val="left"/>
        <w:rPr>
          <w:rFonts w:ascii="BIZ UDPゴシック" w:eastAsia="BIZ UDPゴシック" w:hAnsi="BIZ UDPゴシック"/>
          <w:szCs w:val="21"/>
          <w:highlight w:val="green"/>
        </w:rPr>
      </w:pPr>
    </w:p>
    <w:p w14:paraId="17317546" w14:textId="527719FB" w:rsidR="005A4A08" w:rsidRPr="00CB4062" w:rsidRDefault="005A4A08" w:rsidP="005A4A08">
      <w:pPr>
        <w:widowControl/>
        <w:ind w:right="199"/>
        <w:jc w:val="right"/>
        <w:rPr>
          <w:rFonts w:ascii="ＭＳ ゴシック" w:eastAsia="ＭＳ ゴシック" w:hAnsi="ＭＳ ゴシック"/>
          <w:sz w:val="18"/>
          <w:szCs w:val="18"/>
          <w:highlight w:val="green"/>
        </w:rPr>
      </w:pPr>
      <w:r w:rsidRPr="00CB4062">
        <w:rPr>
          <w:rFonts w:ascii="ＭＳ ゴシック" w:eastAsia="ＭＳ ゴシック" w:hAnsi="ＭＳ ゴシック"/>
          <w:sz w:val="18"/>
          <w:szCs w:val="18"/>
        </w:rPr>
        <w:t>n=79</w:t>
      </w:r>
    </w:p>
    <w:p w14:paraId="04D8797A" w14:textId="659F5943" w:rsidR="005A4A08" w:rsidRPr="007600CD" w:rsidRDefault="005A4A08" w:rsidP="007600CD">
      <w:pPr>
        <w:widowControl/>
        <w:jc w:val="left"/>
        <w:rPr>
          <w:rFonts w:ascii="BIZ UDPゴシック" w:eastAsia="BIZ UDPゴシック" w:hAnsi="BIZ UDPゴシック"/>
          <w:szCs w:val="21"/>
          <w:highlight w:val="green"/>
        </w:rPr>
      </w:pPr>
      <w:r w:rsidRPr="005A4A08">
        <w:rPr>
          <w:rFonts w:hint="eastAsia"/>
          <w:noProof/>
        </w:rPr>
        <w:drawing>
          <wp:inline distT="0" distB="0" distL="0" distR="0" wp14:anchorId="7028894D" wp14:editId="38833899">
            <wp:extent cx="6192520" cy="4491355"/>
            <wp:effectExtent l="0" t="0" r="0" b="4445"/>
            <wp:docPr id="659709750"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2520" cy="4491355"/>
                    </a:xfrm>
                    <a:prstGeom prst="rect">
                      <a:avLst/>
                    </a:prstGeom>
                    <a:noFill/>
                    <a:ln>
                      <a:noFill/>
                    </a:ln>
                  </pic:spPr>
                </pic:pic>
              </a:graphicData>
            </a:graphic>
          </wp:inline>
        </w:drawing>
      </w:r>
    </w:p>
    <w:p w14:paraId="40A5FE09" w14:textId="77777777" w:rsidR="005A4A08" w:rsidRDefault="005A4A08">
      <w:pPr>
        <w:widowControl/>
        <w:jc w:val="left"/>
        <w:rPr>
          <w:rFonts w:ascii="BIZ UDPゴシック" w:eastAsia="BIZ UDPゴシック" w:hAnsi="BIZ UDPゴシック"/>
          <w:szCs w:val="21"/>
        </w:rPr>
      </w:pPr>
    </w:p>
    <w:p w14:paraId="2FB09E3A" w14:textId="3BC435EC" w:rsidR="007600CD" w:rsidRPr="008A536C" w:rsidRDefault="008A536C" w:rsidP="007600CD">
      <w:pPr>
        <w:widowControl/>
        <w:jc w:val="left"/>
        <w:rPr>
          <w:rFonts w:ascii="ＭＳ ゴシック" w:eastAsia="ＭＳ ゴシック" w:hAnsi="ＭＳ ゴシック"/>
          <w:sz w:val="24"/>
          <w:szCs w:val="24"/>
        </w:rPr>
      </w:pPr>
      <w:r w:rsidRPr="008A536C">
        <w:rPr>
          <w:rFonts w:ascii="ＭＳ ゴシック" w:eastAsia="ＭＳ ゴシック" w:hAnsi="ＭＳ ゴシック" w:hint="eastAsia"/>
          <w:sz w:val="24"/>
          <w:szCs w:val="24"/>
        </w:rPr>
        <w:t>（２）</w:t>
      </w:r>
      <w:r w:rsidR="00221A44" w:rsidRPr="008A536C">
        <w:rPr>
          <w:rFonts w:ascii="ＭＳ ゴシック" w:eastAsia="ＭＳ ゴシック" w:hAnsi="ＭＳ ゴシック" w:hint="eastAsia"/>
          <w:sz w:val="24"/>
          <w:szCs w:val="24"/>
        </w:rPr>
        <w:t>保護者の地域における子育ての環境や支援の満足度</w:t>
      </w:r>
      <w:r w:rsidR="008A161C" w:rsidRPr="008A536C">
        <w:rPr>
          <w:rFonts w:ascii="ＭＳ ゴシック" w:eastAsia="ＭＳ ゴシック" w:hAnsi="ＭＳ ゴシック" w:hint="eastAsia"/>
          <w:sz w:val="24"/>
          <w:szCs w:val="24"/>
        </w:rPr>
        <w:t xml:space="preserve">　【小学生】</w:t>
      </w:r>
    </w:p>
    <w:p w14:paraId="2A23D65C" w14:textId="54773657" w:rsidR="005A4A08" w:rsidRPr="005A4A08" w:rsidRDefault="005A4A08" w:rsidP="00EC241F">
      <w:pPr>
        <w:widowControl/>
        <w:ind w:leftChars="106" w:left="211" w:firstLineChars="100" w:firstLine="199"/>
        <w:rPr>
          <w:rFonts w:ascii="ＭＳ ゴシック" w:eastAsia="ＭＳ ゴシック" w:hAnsi="ＭＳ ゴシック"/>
          <w:szCs w:val="21"/>
        </w:rPr>
      </w:pPr>
      <w:bookmarkStart w:id="4" w:name="_Hlk182603320"/>
      <w:r w:rsidRPr="005A4A08">
        <w:rPr>
          <w:rFonts w:ascii="ＭＳ ゴシック" w:eastAsia="ＭＳ ゴシック" w:hAnsi="ＭＳ ゴシック" w:hint="eastAsia"/>
          <w:szCs w:val="21"/>
        </w:rPr>
        <w:t>満足と感じている割合（「満足している」と「どちらかといえば満足している」を合わせた数値）について、「母親並びに乳児及び幼児等の健康の確保及び増進」が</w:t>
      </w:r>
      <w:r w:rsidRPr="005A4A08">
        <w:rPr>
          <w:rFonts w:ascii="ＭＳ ゴシック" w:eastAsia="ＭＳ ゴシック" w:hAnsi="ＭＳ ゴシック"/>
          <w:szCs w:val="21"/>
        </w:rPr>
        <w:t>72.2％と最も多く、「地域における子育ての支援」（67.1％）、「子どもの心身の健やかな成長に資する教育環境の整備」（62.0％）と続いています。一方、「仕事と子育ての両立の推進」（50.7％）については相対的に低い数値となっています。</w:t>
      </w:r>
    </w:p>
    <w:p w14:paraId="269A1D96" w14:textId="77777777" w:rsidR="005A4A08" w:rsidRPr="005A4A08" w:rsidRDefault="005A4A08" w:rsidP="007600CD">
      <w:pPr>
        <w:widowControl/>
        <w:jc w:val="left"/>
        <w:rPr>
          <w:rFonts w:ascii="ＭＳ 明朝" w:eastAsia="ＭＳ 明朝" w:hAnsi="ＭＳ 明朝"/>
          <w:szCs w:val="21"/>
        </w:rPr>
      </w:pPr>
    </w:p>
    <w:bookmarkEnd w:id="4"/>
    <w:p w14:paraId="6E1C57A4" w14:textId="77777777" w:rsidR="000823B8" w:rsidRDefault="000823B8" w:rsidP="007600CD">
      <w:pPr>
        <w:widowControl/>
        <w:jc w:val="left"/>
        <w:rPr>
          <w:rFonts w:ascii="ＭＳ 明朝" w:eastAsia="ＭＳ 明朝" w:hAnsi="ＭＳ 明朝"/>
          <w:szCs w:val="21"/>
        </w:rPr>
      </w:pPr>
      <w:r>
        <w:rPr>
          <w:rFonts w:ascii="ＭＳ 明朝" w:eastAsia="ＭＳ 明朝" w:hAnsi="ＭＳ 明朝"/>
          <w:szCs w:val="21"/>
        </w:rPr>
        <w:br w:type="page"/>
      </w:r>
    </w:p>
    <w:p w14:paraId="38482C77" w14:textId="1C045ACE" w:rsidR="005A4A08" w:rsidRPr="000823B8" w:rsidRDefault="005A4A08" w:rsidP="000823B8">
      <w:pPr>
        <w:widowControl/>
        <w:jc w:val="right"/>
        <w:rPr>
          <w:rFonts w:ascii="ＭＳ ゴシック" w:eastAsia="ＭＳ ゴシック" w:hAnsi="ＭＳ ゴシック"/>
          <w:sz w:val="18"/>
          <w:szCs w:val="18"/>
        </w:rPr>
      </w:pPr>
      <w:r w:rsidRPr="000823B8">
        <w:rPr>
          <w:rFonts w:ascii="ＭＳ ゴシック" w:eastAsia="ＭＳ ゴシック" w:hAnsi="ＭＳ ゴシック"/>
          <w:sz w:val="18"/>
          <w:szCs w:val="18"/>
        </w:rPr>
        <w:lastRenderedPageBreak/>
        <w:t>n=71</w:t>
      </w:r>
    </w:p>
    <w:p w14:paraId="588C9C89" w14:textId="2AFBCA0A" w:rsidR="005A4A08" w:rsidRDefault="005A4A08" w:rsidP="007600CD">
      <w:pPr>
        <w:widowControl/>
        <w:jc w:val="left"/>
        <w:rPr>
          <w:rFonts w:ascii="ＭＳ 明朝" w:eastAsia="ＭＳ 明朝" w:hAnsi="ＭＳ 明朝"/>
          <w:szCs w:val="21"/>
        </w:rPr>
      </w:pPr>
      <w:r w:rsidRPr="005A4A08">
        <w:rPr>
          <w:noProof/>
        </w:rPr>
        <w:drawing>
          <wp:inline distT="0" distB="0" distL="0" distR="0" wp14:anchorId="428E3C7E" wp14:editId="5C28F913">
            <wp:extent cx="6192520" cy="4485005"/>
            <wp:effectExtent l="0" t="0" r="0" b="0"/>
            <wp:docPr id="1356545552"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2520" cy="4485005"/>
                    </a:xfrm>
                    <a:prstGeom prst="rect">
                      <a:avLst/>
                    </a:prstGeom>
                    <a:noFill/>
                    <a:ln>
                      <a:noFill/>
                    </a:ln>
                  </pic:spPr>
                </pic:pic>
              </a:graphicData>
            </a:graphic>
          </wp:inline>
        </w:drawing>
      </w:r>
    </w:p>
    <w:p w14:paraId="0BE9715A" w14:textId="77777777" w:rsidR="005A4A08" w:rsidRDefault="005A4A08" w:rsidP="007600CD">
      <w:pPr>
        <w:widowControl/>
        <w:jc w:val="left"/>
        <w:rPr>
          <w:rFonts w:ascii="ＭＳ 明朝" w:eastAsia="ＭＳ 明朝" w:hAnsi="ＭＳ 明朝"/>
          <w:szCs w:val="21"/>
        </w:rPr>
      </w:pPr>
    </w:p>
    <w:p w14:paraId="718F2FDE" w14:textId="77777777" w:rsidR="009F6B7F" w:rsidRDefault="009F6B7F">
      <w:pPr>
        <w:widowControl/>
        <w:jc w:val="left"/>
        <w:rPr>
          <w:rFonts w:ascii="ＭＳ 明朝" w:eastAsia="ＭＳ 明朝" w:hAnsi="ＭＳ 明朝"/>
          <w:szCs w:val="21"/>
        </w:rPr>
      </w:pPr>
    </w:p>
    <w:p w14:paraId="6783F91A" w14:textId="3DB55BCA" w:rsidR="005957C8" w:rsidRDefault="005957C8">
      <w:pPr>
        <w:widowControl/>
        <w:jc w:val="left"/>
        <w:rPr>
          <w:rFonts w:ascii="ＭＳ 明朝" w:eastAsia="ＭＳ 明朝" w:hAnsi="ＭＳ 明朝"/>
          <w:szCs w:val="21"/>
        </w:rPr>
      </w:pPr>
      <w:r>
        <w:rPr>
          <w:rFonts w:ascii="ＭＳ 明朝" w:eastAsia="ＭＳ 明朝" w:hAnsi="ＭＳ 明朝"/>
          <w:szCs w:val="21"/>
        </w:rPr>
        <w:br w:type="page"/>
      </w:r>
    </w:p>
    <w:p w14:paraId="029A2DB8" w14:textId="4A9A1B0D" w:rsidR="00453E23" w:rsidRPr="00847BDF" w:rsidRDefault="00453E23" w:rsidP="005C3862">
      <w:pPr>
        <w:pStyle w:val="2"/>
        <w:ind w:firstLine="310"/>
      </w:pPr>
      <w:r w:rsidRPr="00072C1E">
        <w:rPr>
          <w:rFonts w:ascii="ＭＳ 明朝" w:eastAsia="ＭＳ 明朝" w:hAnsi="ＭＳ 明朝"/>
          <w:color w:val="auto"/>
          <w:sz w:val="32"/>
          <w:szCs w:val="22"/>
        </w:rPr>
        <w:lastRenderedPageBreak/>
        <mc:AlternateContent>
          <mc:Choice Requires="wps">
            <w:drawing>
              <wp:anchor distT="0" distB="0" distL="114300" distR="114300" simplePos="0" relativeHeight="251716608" behindDoc="1" locked="0" layoutInCell="1" allowOverlap="1" wp14:anchorId="5CCDF772" wp14:editId="6922648E">
                <wp:simplePos x="0" y="0"/>
                <wp:positionH relativeFrom="column">
                  <wp:posOffset>-3957</wp:posOffset>
                </wp:positionH>
                <wp:positionV relativeFrom="paragraph">
                  <wp:posOffset>-3957</wp:posOffset>
                </wp:positionV>
                <wp:extent cx="6195842" cy="392577"/>
                <wp:effectExtent l="0" t="0" r="14605" b="26670"/>
                <wp:wrapNone/>
                <wp:docPr id="858273782"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9DCE37" id="正方形/長方形 6" o:spid="_x0000_s1026" style="position:absolute;margin-left:-.3pt;margin-top:-.3pt;width:487.85pt;height:30.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072C1E">
        <w:rPr>
          <w:rFonts w:hint="eastAsia"/>
          <w:color w:val="auto"/>
          <w:sz w:val="32"/>
          <w:szCs w:val="32"/>
        </w:rPr>
        <w:t>２－</w:t>
      </w:r>
      <w:r w:rsidR="00072C1E" w:rsidRPr="00072C1E">
        <w:rPr>
          <w:rFonts w:hint="eastAsia"/>
          <w:color w:val="auto"/>
          <w:sz w:val="32"/>
          <w:szCs w:val="32"/>
        </w:rPr>
        <w:t>４</w:t>
      </w:r>
      <w:r w:rsidRPr="00072C1E">
        <w:rPr>
          <w:rFonts w:hint="eastAsia"/>
          <w:color w:val="auto"/>
          <w:sz w:val="32"/>
          <w:szCs w:val="32"/>
        </w:rPr>
        <w:t xml:space="preserve">  第３期計画策定に向けた課題</w:t>
      </w:r>
    </w:p>
    <w:p w14:paraId="6FD89C05" w14:textId="77777777" w:rsidR="00453E23" w:rsidRPr="000C642B" w:rsidRDefault="00453E23" w:rsidP="00453E23">
      <w:pPr>
        <w:rPr>
          <w:rFonts w:ascii="ＭＳ 明朝" w:eastAsia="ＭＳ 明朝" w:hAnsi="ＭＳ 明朝"/>
          <w:szCs w:val="21"/>
        </w:rPr>
      </w:pPr>
    </w:p>
    <w:p w14:paraId="63E66427" w14:textId="7044FF0D" w:rsidR="00453E23" w:rsidRPr="00072C1E" w:rsidRDefault="005E3EA7" w:rsidP="009B6F37">
      <w:pPr>
        <w:ind w:firstLineChars="100" w:firstLine="199"/>
        <w:rPr>
          <w:rFonts w:ascii="ＭＳ ゴシック" w:eastAsia="ＭＳ ゴシック" w:hAnsi="ＭＳ ゴシック"/>
          <w:szCs w:val="21"/>
        </w:rPr>
      </w:pPr>
      <w:r w:rsidRPr="00072C1E">
        <w:rPr>
          <w:rFonts w:ascii="ＭＳ ゴシック" w:eastAsia="ＭＳ ゴシック" w:hAnsi="ＭＳ ゴシック" w:hint="eastAsia"/>
          <w:szCs w:val="21"/>
        </w:rPr>
        <w:t>第３期計画策定にあたり、</w:t>
      </w:r>
      <w:r w:rsidR="000C642B" w:rsidRPr="00072C1E">
        <w:rPr>
          <w:rFonts w:ascii="ＭＳ ゴシック" w:eastAsia="ＭＳ ゴシック" w:hAnsi="ＭＳ ゴシック" w:hint="eastAsia"/>
          <w:szCs w:val="21"/>
        </w:rPr>
        <w:t>環境の分析やアンケートの結果等を踏まえ、</w:t>
      </w:r>
      <w:r w:rsidRPr="00072C1E">
        <w:rPr>
          <w:rFonts w:ascii="ＭＳ ゴシック" w:eastAsia="ＭＳ ゴシック" w:hAnsi="ＭＳ ゴシック" w:hint="eastAsia"/>
          <w:szCs w:val="21"/>
        </w:rPr>
        <w:t>第２期の基本目標ごとに</w:t>
      </w:r>
      <w:r w:rsidR="00161CCE">
        <w:rPr>
          <w:rFonts w:ascii="ＭＳ ゴシック" w:eastAsia="ＭＳ ゴシック" w:hAnsi="ＭＳ ゴシック" w:hint="eastAsia"/>
          <w:szCs w:val="21"/>
        </w:rPr>
        <w:t>本</w:t>
      </w:r>
      <w:r w:rsidR="000C642B" w:rsidRPr="00072C1E">
        <w:rPr>
          <w:rFonts w:ascii="ＭＳ ゴシック" w:eastAsia="ＭＳ ゴシック" w:hAnsi="ＭＳ ゴシック" w:hint="eastAsia"/>
          <w:szCs w:val="21"/>
        </w:rPr>
        <w:t>町</w:t>
      </w:r>
      <w:r w:rsidRPr="00072C1E">
        <w:rPr>
          <w:rFonts w:ascii="ＭＳ ゴシック" w:eastAsia="ＭＳ ゴシック" w:hAnsi="ＭＳ ゴシック" w:hint="eastAsia"/>
          <w:szCs w:val="21"/>
        </w:rPr>
        <w:t>の子ども・子育てを取り巻く課題について整理し</w:t>
      </w:r>
      <w:r w:rsidR="000C642B" w:rsidRPr="00072C1E">
        <w:rPr>
          <w:rFonts w:ascii="ＭＳ ゴシック" w:eastAsia="ＭＳ ゴシック" w:hAnsi="ＭＳ ゴシック" w:hint="eastAsia"/>
          <w:szCs w:val="21"/>
        </w:rPr>
        <w:t>ます。</w:t>
      </w:r>
    </w:p>
    <w:p w14:paraId="0E42A395" w14:textId="77777777" w:rsidR="005E3EA7" w:rsidRDefault="005E3EA7" w:rsidP="00453E23">
      <w:pPr>
        <w:rPr>
          <w:rFonts w:ascii="ＭＳ 明朝" w:eastAsia="ＭＳ 明朝" w:hAnsi="ＭＳ 明朝"/>
          <w:szCs w:val="21"/>
        </w:rPr>
      </w:pPr>
    </w:p>
    <w:p w14:paraId="2A2C2205" w14:textId="29BBCFAB" w:rsidR="005E3EA7" w:rsidRPr="009B6F37" w:rsidRDefault="009B6F37" w:rsidP="009B6F37">
      <w:pPr>
        <w:pStyle w:val="4"/>
        <w:ind w:leftChars="0" w:left="0" w:right="199"/>
        <w:rPr>
          <w:rFonts w:ascii="BIZ UDゴシック" w:eastAsia="BIZ UDゴシック" w:hAnsi="BIZ UDゴシック"/>
          <w:sz w:val="28"/>
          <w:szCs w:val="28"/>
        </w:rPr>
      </w:pPr>
      <w:r w:rsidRPr="009B6F37">
        <w:rPr>
          <w:rFonts w:ascii="BIZ UDゴシック" w:eastAsia="BIZ UDゴシック" w:hAnsi="BIZ UDゴシック" w:hint="eastAsia"/>
          <w:sz w:val="28"/>
          <w:szCs w:val="28"/>
        </w:rPr>
        <w:t>１．</w:t>
      </w:r>
      <w:r w:rsidR="005E3EA7" w:rsidRPr="009B6F37">
        <w:rPr>
          <w:rFonts w:ascii="BIZ UDゴシック" w:eastAsia="BIZ UDゴシック" w:hAnsi="BIZ UDゴシック" w:hint="eastAsia"/>
          <w:sz w:val="28"/>
          <w:szCs w:val="28"/>
        </w:rPr>
        <w:t>子どもの成長を支えるまちづくり</w:t>
      </w:r>
    </w:p>
    <w:p w14:paraId="0B824AE0" w14:textId="71EA534A" w:rsidR="00C76D5D" w:rsidRPr="009B6F37" w:rsidRDefault="002A1E6D" w:rsidP="009B6F37">
      <w:pPr>
        <w:ind w:leftChars="-100" w:left="199" w:hangingChars="200" w:hanging="398"/>
        <w:rPr>
          <w:rFonts w:ascii="ＭＳ ゴシック" w:eastAsia="ＭＳ ゴシック" w:hAnsi="ＭＳ ゴシック"/>
          <w:szCs w:val="21"/>
        </w:rPr>
      </w:pPr>
      <w:r w:rsidRPr="009B6F37">
        <w:rPr>
          <w:rFonts w:ascii="ＭＳ ゴシック" w:eastAsia="ＭＳ ゴシック" w:hAnsi="ＭＳ ゴシック" w:hint="eastAsia"/>
          <w:szCs w:val="21"/>
        </w:rPr>
        <w:t xml:space="preserve">　○</w:t>
      </w:r>
      <w:r w:rsidR="00C76D5D" w:rsidRPr="009B6F37">
        <w:rPr>
          <w:rFonts w:ascii="ＭＳ ゴシック" w:eastAsia="ＭＳ ゴシック" w:hAnsi="ＭＳ ゴシック" w:hint="eastAsia"/>
          <w:szCs w:val="21"/>
        </w:rPr>
        <w:t>地縁や血縁による子育てのサポートも弱まり、家庭内での子育ても孤立化する懸念があります。アンケートでは、子どもの子育てや教育について、気軽に相談できる人や場所がない保護者が</w:t>
      </w:r>
      <w:r w:rsidR="00C76D5D" w:rsidRPr="009B6F37">
        <w:rPr>
          <w:rFonts w:ascii="ＭＳ ゴシック" w:eastAsia="ＭＳ ゴシック" w:hAnsi="ＭＳ ゴシック"/>
          <w:szCs w:val="21"/>
        </w:rPr>
        <w:t>10％程度</w:t>
      </w:r>
      <w:r w:rsidR="00161CCE">
        <w:rPr>
          <w:rFonts w:ascii="ＭＳ ゴシック" w:eastAsia="ＭＳ ゴシック" w:hAnsi="ＭＳ ゴシック" w:hint="eastAsia"/>
          <w:szCs w:val="21"/>
        </w:rPr>
        <w:t>みられることが確認されました</w:t>
      </w:r>
      <w:r w:rsidR="00C76D5D" w:rsidRPr="009B6F37">
        <w:rPr>
          <w:rFonts w:ascii="ＭＳ ゴシック" w:eastAsia="ＭＳ ゴシック" w:hAnsi="ＭＳ ゴシック"/>
          <w:szCs w:val="21"/>
        </w:rPr>
        <w:t>。こうした中、保護者に寄り添いつつ、きめ細かな相談や情報提供の充実をしていくことの重要性が増しています。</w:t>
      </w:r>
    </w:p>
    <w:p w14:paraId="5860BE6A" w14:textId="08C04559" w:rsidR="001E5EE7" w:rsidRPr="009B6F37" w:rsidRDefault="00C76D5D" w:rsidP="009B6F37">
      <w:pPr>
        <w:ind w:leftChars="-100" w:left="199" w:hangingChars="200" w:hanging="398"/>
        <w:rPr>
          <w:rFonts w:ascii="ＭＳ ゴシック" w:eastAsia="ＭＳ ゴシック" w:hAnsi="ＭＳ ゴシック"/>
          <w:szCs w:val="21"/>
        </w:rPr>
      </w:pPr>
      <w:r w:rsidRPr="009B6F37">
        <w:rPr>
          <w:rFonts w:ascii="ＭＳ ゴシック" w:eastAsia="ＭＳ ゴシック" w:hAnsi="ＭＳ ゴシック" w:hint="eastAsia"/>
          <w:szCs w:val="21"/>
        </w:rPr>
        <w:t xml:space="preserve">　○</w:t>
      </w:r>
      <w:r w:rsidR="001977E4" w:rsidRPr="009B6F37">
        <w:rPr>
          <w:rFonts w:ascii="ＭＳ ゴシック" w:eastAsia="ＭＳ ゴシック" w:hAnsi="ＭＳ ゴシック" w:hint="eastAsia"/>
          <w:szCs w:val="21"/>
        </w:rPr>
        <w:t>子育ての際には、</w:t>
      </w:r>
      <w:r w:rsidR="0083509A" w:rsidRPr="009B6F37">
        <w:rPr>
          <w:rFonts w:ascii="ＭＳ ゴシック" w:eastAsia="ＭＳ ゴシック" w:hAnsi="ＭＳ ゴシック" w:hint="eastAsia"/>
          <w:szCs w:val="21"/>
        </w:rPr>
        <w:t>親子で</w:t>
      </w:r>
      <w:r w:rsidR="000C3B24" w:rsidRPr="009B6F37">
        <w:rPr>
          <w:rFonts w:ascii="ＭＳ ゴシック" w:eastAsia="ＭＳ ゴシック" w:hAnsi="ＭＳ ゴシック" w:hint="eastAsia"/>
          <w:szCs w:val="21"/>
        </w:rPr>
        <w:t>の</w:t>
      </w:r>
      <w:r w:rsidR="0083509A" w:rsidRPr="009B6F37">
        <w:rPr>
          <w:rFonts w:ascii="ＭＳ ゴシック" w:eastAsia="ＭＳ ゴシック" w:hAnsi="ＭＳ ゴシック" w:hint="eastAsia"/>
          <w:szCs w:val="21"/>
        </w:rPr>
        <w:t>外出</w:t>
      </w:r>
      <w:r w:rsidR="000C3B24" w:rsidRPr="009B6F37">
        <w:rPr>
          <w:rFonts w:ascii="ＭＳ ゴシック" w:eastAsia="ＭＳ ゴシック" w:hAnsi="ＭＳ ゴシック" w:hint="eastAsia"/>
          <w:szCs w:val="21"/>
        </w:rPr>
        <w:t>や</w:t>
      </w:r>
      <w:r w:rsidR="0083509A" w:rsidRPr="009B6F37">
        <w:rPr>
          <w:rFonts w:ascii="ＭＳ ゴシック" w:eastAsia="ＭＳ ゴシック" w:hAnsi="ＭＳ ゴシック" w:hint="eastAsia"/>
          <w:szCs w:val="21"/>
        </w:rPr>
        <w:t>交流</w:t>
      </w:r>
      <w:r w:rsidR="000C3B24" w:rsidRPr="009B6F37">
        <w:rPr>
          <w:rFonts w:ascii="ＭＳ ゴシック" w:eastAsia="ＭＳ ゴシック" w:hAnsi="ＭＳ ゴシック" w:hint="eastAsia"/>
          <w:szCs w:val="21"/>
        </w:rPr>
        <w:t>の場での経験や様々な人との交流の中で不安を解消し</w:t>
      </w:r>
      <w:r w:rsidR="00072C1E" w:rsidRPr="009B6F37">
        <w:rPr>
          <w:rFonts w:ascii="ＭＳ ゴシック" w:eastAsia="ＭＳ ゴシック" w:hAnsi="ＭＳ ゴシック" w:hint="eastAsia"/>
          <w:szCs w:val="21"/>
        </w:rPr>
        <w:t>ながら</w:t>
      </w:r>
      <w:r w:rsidR="000C3B24" w:rsidRPr="009B6F37">
        <w:rPr>
          <w:rFonts w:ascii="ＭＳ ゴシック" w:eastAsia="ＭＳ ゴシック" w:hAnsi="ＭＳ ゴシック" w:hint="eastAsia"/>
          <w:szCs w:val="21"/>
        </w:rPr>
        <w:t>、子育ての楽しさを体感する</w:t>
      </w:r>
      <w:r w:rsidR="001977E4" w:rsidRPr="009B6F37">
        <w:rPr>
          <w:rFonts w:ascii="ＭＳ ゴシック" w:eastAsia="ＭＳ ゴシック" w:hAnsi="ＭＳ ゴシック" w:hint="eastAsia"/>
          <w:szCs w:val="21"/>
        </w:rPr>
        <w:t>傾向があります。しかし</w:t>
      </w:r>
      <w:r w:rsidR="00161CCE">
        <w:rPr>
          <w:rFonts w:ascii="ＭＳ ゴシック" w:eastAsia="ＭＳ ゴシック" w:hAnsi="ＭＳ ゴシック" w:hint="eastAsia"/>
          <w:szCs w:val="21"/>
        </w:rPr>
        <w:t>ながら</w:t>
      </w:r>
      <w:r w:rsidR="001977E4" w:rsidRPr="009B6F37">
        <w:rPr>
          <w:rFonts w:ascii="ＭＳ ゴシック" w:eastAsia="ＭＳ ゴシック" w:hAnsi="ＭＳ ゴシック" w:hint="eastAsia"/>
          <w:szCs w:val="21"/>
        </w:rPr>
        <w:t>、家に閉じこもって子育てするなど、孤独感や不安感を抱えたまま誰にも相談できずに過ごしてしまう保護者もみられます。孤独感や不安感を解消するためにも、</w:t>
      </w:r>
      <w:r w:rsidR="00247562" w:rsidRPr="009B6F37">
        <w:rPr>
          <w:rFonts w:ascii="ＭＳ ゴシック" w:eastAsia="ＭＳ ゴシック" w:hAnsi="ＭＳ ゴシック" w:hint="eastAsia"/>
          <w:szCs w:val="21"/>
        </w:rPr>
        <w:t>交流の場などにおいて、</w:t>
      </w:r>
      <w:r w:rsidR="000C3B24" w:rsidRPr="009B6F37">
        <w:rPr>
          <w:rFonts w:ascii="ＭＳ ゴシック" w:eastAsia="ＭＳ ゴシック" w:hAnsi="ＭＳ ゴシック" w:hint="eastAsia"/>
          <w:szCs w:val="21"/>
        </w:rPr>
        <w:t>子どもの成長を地域で応援</w:t>
      </w:r>
      <w:r w:rsidR="00247562" w:rsidRPr="009B6F37">
        <w:rPr>
          <w:rFonts w:ascii="ＭＳ ゴシック" w:eastAsia="ＭＳ ゴシック" w:hAnsi="ＭＳ ゴシック" w:hint="eastAsia"/>
          <w:szCs w:val="21"/>
        </w:rPr>
        <w:t>できる</w:t>
      </w:r>
      <w:r w:rsidR="0083509A" w:rsidRPr="009B6F37">
        <w:rPr>
          <w:rFonts w:ascii="ＭＳ ゴシック" w:eastAsia="ＭＳ ゴシック" w:hAnsi="ＭＳ ゴシック" w:hint="eastAsia"/>
          <w:szCs w:val="21"/>
        </w:rPr>
        <w:t>環境</w:t>
      </w:r>
      <w:r w:rsidR="00247562" w:rsidRPr="009B6F37">
        <w:rPr>
          <w:rFonts w:ascii="ＭＳ ゴシック" w:eastAsia="ＭＳ ゴシック" w:hAnsi="ＭＳ ゴシック" w:hint="eastAsia"/>
          <w:szCs w:val="21"/>
        </w:rPr>
        <w:t>づくりが求められます。</w:t>
      </w:r>
    </w:p>
    <w:p w14:paraId="105A03CA" w14:textId="340D64F3" w:rsidR="00C76D5D" w:rsidRPr="009B6F37" w:rsidRDefault="00B9688C" w:rsidP="009B6F37">
      <w:pPr>
        <w:ind w:leftChars="-100" w:left="199" w:hangingChars="200" w:hanging="398"/>
        <w:rPr>
          <w:rFonts w:ascii="ＭＳ ゴシック" w:eastAsia="ＭＳ ゴシック" w:hAnsi="ＭＳ ゴシック"/>
          <w:szCs w:val="21"/>
        </w:rPr>
      </w:pPr>
      <w:r w:rsidRPr="009B6F37">
        <w:rPr>
          <w:rFonts w:ascii="ＭＳ ゴシック" w:eastAsia="ＭＳ ゴシック" w:hAnsi="ＭＳ ゴシック" w:hint="eastAsia"/>
          <w:szCs w:val="21"/>
        </w:rPr>
        <w:t xml:space="preserve">　○</w:t>
      </w:r>
      <w:r w:rsidR="00247562" w:rsidRPr="009B6F37">
        <w:rPr>
          <w:rFonts w:ascii="ＭＳ ゴシック" w:eastAsia="ＭＳ ゴシック" w:hAnsi="ＭＳ ゴシック" w:hint="eastAsia"/>
          <w:szCs w:val="21"/>
        </w:rPr>
        <w:t>子ども</w:t>
      </w:r>
      <w:r w:rsidRPr="009B6F37">
        <w:rPr>
          <w:rFonts w:ascii="ＭＳ ゴシック" w:eastAsia="ＭＳ ゴシック" w:hAnsi="ＭＳ ゴシック" w:hint="eastAsia"/>
          <w:szCs w:val="21"/>
        </w:rPr>
        <w:t>の減少は、遊びを通じ</w:t>
      </w:r>
      <w:r w:rsidR="00247562" w:rsidRPr="009B6F37">
        <w:rPr>
          <w:rFonts w:ascii="ＭＳ ゴシック" w:eastAsia="ＭＳ ゴシック" w:hAnsi="ＭＳ ゴシック" w:hint="eastAsia"/>
          <w:szCs w:val="21"/>
        </w:rPr>
        <w:t>た</w:t>
      </w:r>
      <w:r w:rsidRPr="009B6F37">
        <w:rPr>
          <w:rFonts w:ascii="ＭＳ ゴシック" w:eastAsia="ＭＳ ゴシック" w:hAnsi="ＭＳ ゴシック" w:hint="eastAsia"/>
          <w:szCs w:val="21"/>
        </w:rPr>
        <w:t>仲間関係の形成や</w:t>
      </w:r>
      <w:r w:rsidR="00247562" w:rsidRPr="009B6F37">
        <w:rPr>
          <w:rFonts w:ascii="ＭＳ ゴシック" w:eastAsia="ＭＳ ゴシック" w:hAnsi="ＭＳ ゴシック" w:hint="eastAsia"/>
          <w:szCs w:val="21"/>
        </w:rPr>
        <w:t>、子ども</w:t>
      </w:r>
      <w:r w:rsidRPr="009B6F37">
        <w:rPr>
          <w:rFonts w:ascii="ＭＳ ゴシック" w:eastAsia="ＭＳ ゴシック" w:hAnsi="ＭＳ ゴシック" w:hint="eastAsia"/>
          <w:szCs w:val="21"/>
        </w:rPr>
        <w:t>の社会性の発達と規範意識の形成に大きな影響があると考えられます。そのため、</w:t>
      </w:r>
      <w:r w:rsidR="00247562" w:rsidRPr="009B6F37">
        <w:rPr>
          <w:rFonts w:ascii="ＭＳ ゴシック" w:eastAsia="ＭＳ ゴシック" w:hAnsi="ＭＳ ゴシック" w:hint="eastAsia"/>
          <w:szCs w:val="21"/>
        </w:rPr>
        <w:t>放課後や週末等に、子どもたちが</w:t>
      </w:r>
      <w:r w:rsidRPr="009B6F37">
        <w:rPr>
          <w:rFonts w:ascii="ＭＳ ゴシック" w:eastAsia="ＭＳ ゴシック" w:hAnsi="ＭＳ ゴシック" w:hint="eastAsia"/>
          <w:szCs w:val="21"/>
        </w:rPr>
        <w:t>自主的に参加し自由に遊べ、安全に過ご</w:t>
      </w:r>
      <w:r w:rsidR="00072C1E" w:rsidRPr="009B6F37">
        <w:rPr>
          <w:rFonts w:ascii="ＭＳ ゴシック" w:eastAsia="ＭＳ ゴシック" w:hAnsi="ＭＳ ゴシック" w:hint="eastAsia"/>
          <w:szCs w:val="21"/>
        </w:rPr>
        <w:t>せる</w:t>
      </w:r>
      <w:r w:rsidR="00247562" w:rsidRPr="009B6F37">
        <w:rPr>
          <w:rFonts w:ascii="ＭＳ ゴシック" w:eastAsia="ＭＳ ゴシック" w:hAnsi="ＭＳ ゴシック" w:hint="eastAsia"/>
          <w:szCs w:val="21"/>
        </w:rPr>
        <w:t>場づくり</w:t>
      </w:r>
      <w:r w:rsidRPr="009B6F37">
        <w:rPr>
          <w:rFonts w:ascii="ＭＳ ゴシック" w:eastAsia="ＭＳ ゴシック" w:hAnsi="ＭＳ ゴシック" w:hint="eastAsia"/>
          <w:szCs w:val="21"/>
        </w:rPr>
        <w:t>が必要です</w:t>
      </w:r>
      <w:r w:rsidR="00247562" w:rsidRPr="009B6F37">
        <w:rPr>
          <w:rFonts w:ascii="ＭＳ ゴシック" w:eastAsia="ＭＳ ゴシック" w:hAnsi="ＭＳ ゴシック" w:hint="eastAsia"/>
          <w:szCs w:val="21"/>
        </w:rPr>
        <w:t>。</w:t>
      </w:r>
    </w:p>
    <w:p w14:paraId="0EDA294A" w14:textId="53310DEB" w:rsidR="00247562" w:rsidRPr="009B6F37" w:rsidRDefault="00C76D5D" w:rsidP="009B6F37">
      <w:pPr>
        <w:ind w:left="199" w:hangingChars="100" w:hanging="199"/>
        <w:rPr>
          <w:rFonts w:ascii="ＭＳ ゴシック" w:eastAsia="ＭＳ ゴシック" w:hAnsi="ＭＳ ゴシック"/>
          <w:szCs w:val="21"/>
        </w:rPr>
      </w:pPr>
      <w:r w:rsidRPr="009B6F37">
        <w:rPr>
          <w:rFonts w:ascii="ＭＳ ゴシック" w:eastAsia="ＭＳ ゴシック" w:hAnsi="ＭＳ ゴシック" w:hint="eastAsia"/>
          <w:szCs w:val="21"/>
        </w:rPr>
        <w:t>○子どもたちが安全に過ごせる場所は、</w:t>
      </w:r>
      <w:r w:rsidR="00247562" w:rsidRPr="009B6F37">
        <w:rPr>
          <w:rFonts w:ascii="ＭＳ ゴシック" w:eastAsia="ＭＳ ゴシック" w:hAnsi="ＭＳ ゴシック" w:hint="eastAsia"/>
          <w:szCs w:val="21"/>
        </w:rPr>
        <w:t>子どもの居場所にもな</w:t>
      </w:r>
      <w:r w:rsidR="00072C1E" w:rsidRPr="009B6F37">
        <w:rPr>
          <w:rFonts w:ascii="ＭＳ ゴシック" w:eastAsia="ＭＳ ゴシック" w:hAnsi="ＭＳ ゴシック" w:hint="eastAsia"/>
          <w:szCs w:val="21"/>
        </w:rPr>
        <w:t>ります</w:t>
      </w:r>
      <w:r w:rsidRPr="009B6F37">
        <w:rPr>
          <w:rFonts w:ascii="ＭＳ ゴシック" w:eastAsia="ＭＳ ゴシック" w:hAnsi="ＭＳ ゴシック" w:hint="eastAsia"/>
          <w:szCs w:val="21"/>
        </w:rPr>
        <w:t>。子どもたちの居場所をつくることは、</w:t>
      </w:r>
      <w:r w:rsidR="00072C1E" w:rsidRPr="009B6F37">
        <w:rPr>
          <w:rFonts w:ascii="ＭＳ ゴシック" w:eastAsia="ＭＳ ゴシック" w:hAnsi="ＭＳ ゴシック" w:hint="eastAsia"/>
          <w:szCs w:val="21"/>
        </w:rPr>
        <w:t>子</w:t>
      </w:r>
      <w:r w:rsidRPr="009B6F37">
        <w:rPr>
          <w:rFonts w:ascii="ＭＳ ゴシック" w:eastAsia="ＭＳ ゴシック" w:hAnsi="ＭＳ ゴシック" w:hint="eastAsia"/>
          <w:szCs w:val="21"/>
        </w:rPr>
        <w:t>どもの自尊心を高め、健全な成長をしていくためにとても重要なことです。また、地域全体で子どもたちを見守ることにもつなが</w:t>
      </w:r>
      <w:r w:rsidR="000C642B" w:rsidRPr="009B6F37">
        <w:rPr>
          <w:rFonts w:ascii="ＭＳ ゴシック" w:eastAsia="ＭＳ ゴシック" w:hAnsi="ＭＳ ゴシック" w:hint="eastAsia"/>
          <w:szCs w:val="21"/>
        </w:rPr>
        <w:t>るため、対応が必要です。</w:t>
      </w:r>
    </w:p>
    <w:p w14:paraId="0A48E007" w14:textId="0B9C0FA8" w:rsidR="005E3EA7" w:rsidRPr="009B6F37" w:rsidRDefault="00B9688C" w:rsidP="009B6F37">
      <w:pPr>
        <w:ind w:leftChars="-100" w:left="199" w:hangingChars="200" w:hanging="398"/>
        <w:rPr>
          <w:rFonts w:ascii="ＭＳ ゴシック" w:eastAsia="ＭＳ ゴシック" w:hAnsi="ＭＳ ゴシック"/>
          <w:szCs w:val="21"/>
        </w:rPr>
      </w:pPr>
      <w:r w:rsidRPr="009B6F37">
        <w:rPr>
          <w:rFonts w:ascii="ＭＳ ゴシック" w:eastAsia="ＭＳ ゴシック" w:hAnsi="ＭＳ ゴシック" w:hint="eastAsia"/>
          <w:szCs w:val="21"/>
        </w:rPr>
        <w:t xml:space="preserve">　○地域の子育て力の向上に向けて、役場をはじめ、認定こども園、地域、ボランティア等が連携し、地域全体で子育てする体制を構築することが求められます。</w:t>
      </w:r>
    </w:p>
    <w:p w14:paraId="0C2D8709" w14:textId="77777777" w:rsidR="00B9688C" w:rsidRPr="00072C1E" w:rsidRDefault="00B9688C" w:rsidP="00B9688C">
      <w:pPr>
        <w:ind w:left="398" w:hangingChars="200" w:hanging="398"/>
        <w:rPr>
          <w:rFonts w:ascii="ＭＳ ゴシック" w:eastAsia="ＭＳ ゴシック" w:hAnsi="ＭＳ ゴシック"/>
          <w:szCs w:val="21"/>
        </w:rPr>
      </w:pPr>
    </w:p>
    <w:p w14:paraId="50775FAA" w14:textId="77777777" w:rsidR="002914A8" w:rsidRPr="00072C1E" w:rsidRDefault="002914A8" w:rsidP="00B9688C">
      <w:pPr>
        <w:ind w:left="398" w:hangingChars="200" w:hanging="398"/>
        <w:rPr>
          <w:rFonts w:ascii="ＭＳ ゴシック" w:eastAsia="ＭＳ ゴシック" w:hAnsi="ＭＳ ゴシック"/>
          <w:szCs w:val="21"/>
        </w:rPr>
      </w:pPr>
    </w:p>
    <w:p w14:paraId="28C71A07" w14:textId="78ECE5AD" w:rsidR="005E3EA7" w:rsidRPr="00FE51A7" w:rsidRDefault="00FE51A7" w:rsidP="00FE51A7">
      <w:pPr>
        <w:pStyle w:val="4"/>
        <w:ind w:leftChars="0" w:left="0" w:right="199"/>
        <w:rPr>
          <w:rFonts w:ascii="BIZ UDゴシック" w:eastAsia="BIZ UDゴシック" w:hAnsi="BIZ UDゴシック"/>
        </w:rPr>
      </w:pPr>
      <w:r w:rsidRPr="00FE51A7">
        <w:rPr>
          <w:rFonts w:ascii="BIZ UDゴシック" w:eastAsia="BIZ UDゴシック" w:hAnsi="BIZ UDゴシック" w:hint="eastAsia"/>
        </w:rPr>
        <w:t>２．</w:t>
      </w:r>
      <w:r w:rsidR="005E3EA7" w:rsidRPr="00FE51A7">
        <w:rPr>
          <w:rFonts w:ascii="BIZ UDゴシック" w:eastAsia="BIZ UDゴシック" w:hAnsi="BIZ UDゴシック" w:hint="eastAsia"/>
        </w:rPr>
        <w:t>心豊かな子どもがいきいきと育つまちづくり</w:t>
      </w:r>
    </w:p>
    <w:p w14:paraId="793E3BD5" w14:textId="3282A0F8" w:rsidR="005E3EA7" w:rsidRPr="00FE51A7" w:rsidRDefault="00BD65E9" w:rsidP="00FE51A7">
      <w:pPr>
        <w:ind w:leftChars="-100" w:left="199" w:hangingChars="200" w:hanging="398"/>
        <w:rPr>
          <w:rFonts w:ascii="ＭＳ ゴシック" w:eastAsia="ＭＳ ゴシック" w:hAnsi="ＭＳ ゴシック"/>
          <w:szCs w:val="21"/>
        </w:rPr>
      </w:pPr>
      <w:r w:rsidRPr="00FE51A7">
        <w:rPr>
          <w:rFonts w:ascii="ＭＳ ゴシック" w:eastAsia="ＭＳ ゴシック" w:hAnsi="ＭＳ ゴシック" w:hint="eastAsia"/>
          <w:szCs w:val="21"/>
        </w:rPr>
        <w:t xml:space="preserve">　○</w:t>
      </w:r>
      <w:r w:rsidR="001E5EE7" w:rsidRPr="00FE51A7">
        <w:rPr>
          <w:rFonts w:ascii="ＭＳ ゴシック" w:eastAsia="ＭＳ ゴシック" w:hAnsi="ＭＳ ゴシック" w:hint="eastAsia"/>
          <w:szCs w:val="21"/>
        </w:rPr>
        <w:t>妊娠から子育ての期間は、はじめての経験が多いだけでなく、生活の変化もあり、身体的・精神的にも不安定になりがちです。アンケートでは、仕事と子育ての両立に悩んだり、子どもの発達や栄養、教育などに悩みを抱えたりする保護者が少なくありませんでした。</w:t>
      </w:r>
      <w:r w:rsidR="005E3EA7" w:rsidRPr="00FE51A7">
        <w:rPr>
          <w:rFonts w:ascii="ＭＳ ゴシック" w:eastAsia="ＭＳ ゴシック" w:hAnsi="ＭＳ ゴシック" w:hint="eastAsia"/>
          <w:szCs w:val="21"/>
        </w:rPr>
        <w:t>安心して子育てをするためには、教育・保育施設を利用する子どもの家庭のみならず、在宅の子育て家庭を含むすべての子ども及び子育て家庭を対象として、妊娠・出産期からの切れ目のない支援を行っていくことが必要です。</w:t>
      </w:r>
    </w:p>
    <w:p w14:paraId="4FD85F1A" w14:textId="47D695ED" w:rsidR="00157ABF" w:rsidRPr="00FE51A7" w:rsidRDefault="00336C6F" w:rsidP="00FE51A7">
      <w:pPr>
        <w:ind w:leftChars="-100" w:left="199" w:hangingChars="200" w:hanging="398"/>
        <w:rPr>
          <w:rFonts w:ascii="ＭＳ ゴシック" w:eastAsia="ＭＳ ゴシック" w:hAnsi="ＭＳ ゴシック"/>
          <w:szCs w:val="21"/>
        </w:rPr>
      </w:pPr>
      <w:r w:rsidRPr="00FE51A7">
        <w:rPr>
          <w:rFonts w:ascii="ＭＳ ゴシック" w:eastAsia="ＭＳ ゴシック" w:hAnsi="ＭＳ ゴシック" w:hint="eastAsia"/>
          <w:szCs w:val="21"/>
        </w:rPr>
        <w:t xml:space="preserve">　</w:t>
      </w:r>
      <w:r w:rsidR="00157ABF" w:rsidRPr="00FE51A7">
        <w:rPr>
          <w:rFonts w:ascii="ＭＳ ゴシック" w:eastAsia="ＭＳ ゴシック" w:hAnsi="ＭＳ ゴシック" w:hint="eastAsia"/>
          <w:szCs w:val="21"/>
        </w:rPr>
        <w:t>○</w:t>
      </w:r>
      <w:r w:rsidR="00284B04" w:rsidRPr="00FE51A7">
        <w:rPr>
          <w:rFonts w:ascii="ＭＳ ゴシック" w:eastAsia="ＭＳ ゴシック" w:hAnsi="ＭＳ ゴシック" w:hint="eastAsia"/>
          <w:szCs w:val="21"/>
        </w:rPr>
        <w:t>町の事業実施に</w:t>
      </w:r>
      <w:r w:rsidR="00D90AC6">
        <w:rPr>
          <w:rFonts w:ascii="ＭＳ ゴシック" w:eastAsia="ＭＳ ゴシック" w:hAnsi="ＭＳ ゴシック" w:hint="eastAsia"/>
          <w:szCs w:val="21"/>
        </w:rPr>
        <w:t>あ</w:t>
      </w:r>
      <w:r w:rsidR="00284B04" w:rsidRPr="00FE51A7">
        <w:rPr>
          <w:rFonts w:ascii="ＭＳ ゴシック" w:eastAsia="ＭＳ ゴシック" w:hAnsi="ＭＳ ゴシック" w:hint="eastAsia"/>
          <w:szCs w:val="21"/>
        </w:rPr>
        <w:t>たり、</w:t>
      </w:r>
      <w:r w:rsidR="00157ABF" w:rsidRPr="00FE51A7">
        <w:rPr>
          <w:rFonts w:ascii="ＭＳ ゴシック" w:eastAsia="ＭＳ ゴシック" w:hAnsi="ＭＳ ゴシック" w:hint="eastAsia"/>
          <w:szCs w:val="21"/>
        </w:rPr>
        <w:t>保育士など人材確保</w:t>
      </w:r>
      <w:r w:rsidR="00284B04" w:rsidRPr="00FE51A7">
        <w:rPr>
          <w:rFonts w:ascii="ＭＳ ゴシック" w:eastAsia="ＭＳ ゴシック" w:hAnsi="ＭＳ ゴシック" w:hint="eastAsia"/>
          <w:szCs w:val="21"/>
        </w:rPr>
        <w:t>や効率的な運営などが</w:t>
      </w:r>
      <w:r w:rsidR="00157ABF" w:rsidRPr="00FE51A7">
        <w:rPr>
          <w:rFonts w:ascii="ＭＳ ゴシック" w:eastAsia="ＭＳ ゴシック" w:hAnsi="ＭＳ ゴシック" w:hint="eastAsia"/>
          <w:szCs w:val="21"/>
        </w:rPr>
        <w:t>厳し</w:t>
      </w:r>
      <w:r w:rsidR="00284B04" w:rsidRPr="00FE51A7">
        <w:rPr>
          <w:rFonts w:ascii="ＭＳ ゴシック" w:eastAsia="ＭＳ ゴシック" w:hAnsi="ＭＳ ゴシック" w:hint="eastAsia"/>
          <w:szCs w:val="21"/>
        </w:rPr>
        <w:t>い状況も</w:t>
      </w:r>
      <w:r w:rsidR="004C2CF9">
        <w:rPr>
          <w:rFonts w:ascii="ＭＳ ゴシック" w:eastAsia="ＭＳ ゴシック" w:hAnsi="ＭＳ ゴシック" w:hint="eastAsia"/>
          <w:szCs w:val="21"/>
        </w:rPr>
        <w:t>見受け</w:t>
      </w:r>
      <w:r w:rsidR="00284B04" w:rsidRPr="00FE51A7">
        <w:rPr>
          <w:rFonts w:ascii="ＭＳ ゴシック" w:eastAsia="ＭＳ ゴシック" w:hAnsi="ＭＳ ゴシック" w:hint="eastAsia"/>
          <w:szCs w:val="21"/>
        </w:rPr>
        <w:t>られます。今後、</w:t>
      </w:r>
      <w:r w:rsidR="00157ABF" w:rsidRPr="00FE51A7">
        <w:rPr>
          <w:rFonts w:ascii="ＭＳ ゴシック" w:eastAsia="ＭＳ ゴシック" w:hAnsi="ＭＳ ゴシック" w:hint="eastAsia"/>
          <w:szCs w:val="21"/>
        </w:rPr>
        <w:t>町全体</w:t>
      </w:r>
      <w:r w:rsidR="00284B04" w:rsidRPr="00FE51A7">
        <w:rPr>
          <w:rFonts w:ascii="ＭＳ ゴシック" w:eastAsia="ＭＳ ゴシック" w:hAnsi="ＭＳ ゴシック" w:hint="eastAsia"/>
          <w:szCs w:val="21"/>
        </w:rPr>
        <w:t>で</w:t>
      </w:r>
      <w:r w:rsidR="00157ABF" w:rsidRPr="00FE51A7">
        <w:rPr>
          <w:rFonts w:ascii="ＭＳ ゴシック" w:eastAsia="ＭＳ ゴシック" w:hAnsi="ＭＳ ゴシック" w:hint="eastAsia"/>
          <w:szCs w:val="21"/>
        </w:rPr>
        <w:t>事業の安定的な提供</w:t>
      </w:r>
      <w:r w:rsidR="00EC241F">
        <w:rPr>
          <w:rFonts w:ascii="ＭＳ ゴシック" w:eastAsia="ＭＳ ゴシック" w:hAnsi="ＭＳ ゴシック" w:hint="eastAsia"/>
          <w:szCs w:val="21"/>
        </w:rPr>
        <w:t>が</w:t>
      </w:r>
      <w:r w:rsidR="00157ABF" w:rsidRPr="00FE51A7">
        <w:rPr>
          <w:rFonts w:ascii="ＭＳ ゴシック" w:eastAsia="ＭＳ ゴシック" w:hAnsi="ＭＳ ゴシック" w:hint="eastAsia"/>
          <w:szCs w:val="21"/>
        </w:rPr>
        <w:t>できるよう、体制を整備する必要があります。</w:t>
      </w:r>
    </w:p>
    <w:p w14:paraId="2AD5170C" w14:textId="0922B732" w:rsidR="00284B04" w:rsidRPr="00FE51A7" w:rsidRDefault="00157ABF" w:rsidP="00FE51A7">
      <w:pPr>
        <w:ind w:left="199" w:hangingChars="100" w:hanging="199"/>
        <w:rPr>
          <w:rFonts w:ascii="ＭＳ ゴシック" w:eastAsia="ＭＳ ゴシック" w:hAnsi="ＭＳ ゴシック"/>
          <w:szCs w:val="21"/>
        </w:rPr>
      </w:pPr>
      <w:r w:rsidRPr="00FE51A7">
        <w:rPr>
          <w:rFonts w:ascii="ＭＳ ゴシック" w:eastAsia="ＭＳ ゴシック" w:hAnsi="ＭＳ ゴシック" w:hint="eastAsia"/>
          <w:szCs w:val="21"/>
        </w:rPr>
        <w:t>○</w:t>
      </w:r>
      <w:r w:rsidR="00336C6F" w:rsidRPr="00FE51A7">
        <w:rPr>
          <w:rFonts w:ascii="ＭＳ ゴシック" w:eastAsia="ＭＳ ゴシック" w:hAnsi="ＭＳ ゴシック"/>
          <w:szCs w:val="21"/>
        </w:rPr>
        <w:t>子どもの個性や適性に応じた教育や多様な体験、交流ができる機会</w:t>
      </w:r>
      <w:r w:rsidR="00336C6F" w:rsidRPr="00FE51A7">
        <w:rPr>
          <w:rFonts w:ascii="ＭＳ ゴシック" w:eastAsia="ＭＳ ゴシック" w:hAnsi="ＭＳ ゴシック" w:hint="eastAsia"/>
          <w:szCs w:val="21"/>
        </w:rPr>
        <w:t>の提供によって、すべての子どもが生きる力を育むことが求められます。そのため、子どもの状況を見極めつつ、関係者が連携しながら子どもの育ちを支援する体制づくりが課題です。</w:t>
      </w:r>
    </w:p>
    <w:p w14:paraId="4B5AB38D" w14:textId="4B5CF5B6" w:rsidR="005E3EA7" w:rsidRPr="00FE51A7" w:rsidRDefault="0083509A" w:rsidP="00FE51A7">
      <w:pPr>
        <w:ind w:leftChars="-100" w:left="199" w:hangingChars="200" w:hanging="398"/>
        <w:rPr>
          <w:rFonts w:ascii="ＭＳ ゴシック" w:eastAsia="ＭＳ ゴシック" w:hAnsi="ＭＳ ゴシック"/>
          <w:szCs w:val="21"/>
        </w:rPr>
      </w:pPr>
      <w:r w:rsidRPr="00FE51A7">
        <w:rPr>
          <w:rFonts w:ascii="ＭＳ ゴシック" w:eastAsia="ＭＳ ゴシック" w:hAnsi="ＭＳ ゴシック" w:hint="eastAsia"/>
          <w:szCs w:val="21"/>
        </w:rPr>
        <w:t xml:space="preserve">　○</w:t>
      </w:r>
      <w:r w:rsidRPr="00FE51A7">
        <w:rPr>
          <w:rFonts w:ascii="ＭＳ ゴシック" w:eastAsia="ＭＳ ゴシック" w:hAnsi="ＭＳ ゴシック"/>
          <w:szCs w:val="21"/>
        </w:rPr>
        <w:t>情報化やグローバル化など社会がめまぐるしく変化</w:t>
      </w:r>
      <w:r w:rsidR="000C642B" w:rsidRPr="00FE51A7">
        <w:rPr>
          <w:rFonts w:ascii="ＭＳ ゴシック" w:eastAsia="ＭＳ ゴシック" w:hAnsi="ＭＳ ゴシック" w:hint="eastAsia"/>
          <w:szCs w:val="21"/>
        </w:rPr>
        <w:t>しています。こうした変化に</w:t>
      </w:r>
      <w:r w:rsidRPr="00FE51A7">
        <w:rPr>
          <w:rFonts w:ascii="ＭＳ ゴシック" w:eastAsia="ＭＳ ゴシック" w:hAnsi="ＭＳ ゴシック"/>
          <w:szCs w:val="21"/>
        </w:rPr>
        <w:t>子どもたちが力強く</w:t>
      </w:r>
      <w:r w:rsidR="000C642B" w:rsidRPr="00FE51A7">
        <w:rPr>
          <w:rFonts w:ascii="ＭＳ ゴシック" w:eastAsia="ＭＳ ゴシック" w:hAnsi="ＭＳ ゴシック" w:hint="eastAsia"/>
          <w:szCs w:val="21"/>
        </w:rPr>
        <w:t>、柔軟性をもって対応して</w:t>
      </w:r>
      <w:r w:rsidRPr="00FE51A7">
        <w:rPr>
          <w:rFonts w:ascii="ＭＳ ゴシック" w:eastAsia="ＭＳ ゴシック" w:hAnsi="ＭＳ ゴシック"/>
          <w:szCs w:val="21"/>
        </w:rPr>
        <w:t>生きて</w:t>
      </w:r>
      <w:r w:rsidRPr="00FE51A7">
        <w:rPr>
          <w:rFonts w:ascii="ＭＳ ゴシック" w:eastAsia="ＭＳ ゴシック" w:hAnsi="ＭＳ ゴシック" w:hint="eastAsia"/>
          <w:szCs w:val="21"/>
        </w:rPr>
        <w:t>いくために、直面する様々な課題に対応できる力を育むことが</w:t>
      </w:r>
      <w:r w:rsidR="000C642B" w:rsidRPr="00FE51A7">
        <w:rPr>
          <w:rFonts w:ascii="ＭＳ ゴシック" w:eastAsia="ＭＳ ゴシック" w:hAnsi="ＭＳ ゴシック" w:hint="eastAsia"/>
          <w:szCs w:val="21"/>
        </w:rPr>
        <w:t>できる教育や環境づくりが必要です。</w:t>
      </w:r>
    </w:p>
    <w:p w14:paraId="49A5A1F4" w14:textId="77777777" w:rsidR="0083509A" w:rsidRPr="00072C1E" w:rsidRDefault="0083509A" w:rsidP="0083509A">
      <w:pPr>
        <w:ind w:left="398" w:hangingChars="200" w:hanging="398"/>
        <w:rPr>
          <w:rFonts w:ascii="ＭＳ ゴシック" w:eastAsia="ＭＳ ゴシック" w:hAnsi="ＭＳ ゴシック"/>
          <w:szCs w:val="21"/>
        </w:rPr>
      </w:pPr>
    </w:p>
    <w:p w14:paraId="0AA7D116" w14:textId="77777777" w:rsidR="00F11165" w:rsidRPr="00072C1E" w:rsidRDefault="00F11165" w:rsidP="005E3EA7">
      <w:pPr>
        <w:rPr>
          <w:rFonts w:ascii="ＭＳ ゴシック" w:eastAsia="ＭＳ ゴシック" w:hAnsi="ＭＳ ゴシック"/>
          <w:szCs w:val="21"/>
        </w:rPr>
      </w:pPr>
    </w:p>
    <w:p w14:paraId="41FB43CF" w14:textId="77777777" w:rsidR="002914A8" w:rsidRDefault="002914A8" w:rsidP="005E3EA7">
      <w:pPr>
        <w:rPr>
          <w:rFonts w:ascii="ＭＳ 明朝" w:eastAsia="ＭＳ 明朝" w:hAnsi="ＭＳ 明朝"/>
          <w:szCs w:val="21"/>
        </w:rPr>
      </w:pPr>
    </w:p>
    <w:p w14:paraId="438107C1" w14:textId="77777777" w:rsidR="00D948EC" w:rsidRDefault="00D948EC" w:rsidP="005E3EA7">
      <w:pPr>
        <w:rPr>
          <w:rFonts w:ascii="ＭＳ 明朝" w:eastAsia="ＭＳ 明朝" w:hAnsi="ＭＳ 明朝"/>
          <w:szCs w:val="21"/>
        </w:rPr>
      </w:pPr>
    </w:p>
    <w:p w14:paraId="1F691F75" w14:textId="77777777" w:rsidR="002914A8" w:rsidRDefault="002914A8" w:rsidP="005E3EA7">
      <w:pPr>
        <w:rPr>
          <w:rFonts w:ascii="ＭＳ 明朝" w:eastAsia="ＭＳ 明朝" w:hAnsi="ＭＳ 明朝"/>
          <w:szCs w:val="21"/>
        </w:rPr>
      </w:pPr>
    </w:p>
    <w:p w14:paraId="71A70821" w14:textId="15BB9D7C" w:rsidR="005E3EA7" w:rsidRPr="00333D01" w:rsidRDefault="00333D01" w:rsidP="00333D01">
      <w:pPr>
        <w:pStyle w:val="4"/>
        <w:ind w:leftChars="0" w:left="0" w:right="199"/>
        <w:rPr>
          <w:rFonts w:ascii="BIZ UDゴシック" w:eastAsia="BIZ UDゴシック" w:hAnsi="BIZ UDゴシック"/>
        </w:rPr>
      </w:pPr>
      <w:r w:rsidRPr="00333D01">
        <w:rPr>
          <w:rFonts w:ascii="BIZ UDゴシック" w:eastAsia="BIZ UDゴシック" w:hAnsi="BIZ UDゴシック" w:hint="eastAsia"/>
        </w:rPr>
        <w:lastRenderedPageBreak/>
        <w:t>３．</w:t>
      </w:r>
      <w:r w:rsidR="005E3EA7" w:rsidRPr="00333D01">
        <w:rPr>
          <w:rFonts w:ascii="BIZ UDゴシック" w:eastAsia="BIZ UDゴシック" w:hAnsi="BIZ UDゴシック" w:hint="eastAsia"/>
        </w:rPr>
        <w:t>子どもと子育て家庭にやさしいまちづくり</w:t>
      </w:r>
    </w:p>
    <w:p w14:paraId="5E3B6C08" w14:textId="08C79F3C" w:rsidR="00BD65E9" w:rsidRPr="00333D01" w:rsidRDefault="0034214F" w:rsidP="00333D01">
      <w:pPr>
        <w:ind w:leftChars="-100" w:left="199" w:hangingChars="200" w:hanging="398"/>
        <w:rPr>
          <w:rFonts w:ascii="ＭＳ ゴシック" w:eastAsia="ＭＳ ゴシック" w:hAnsi="ＭＳ ゴシック"/>
          <w:szCs w:val="21"/>
        </w:rPr>
      </w:pPr>
      <w:r w:rsidRPr="00333D01">
        <w:rPr>
          <w:rFonts w:ascii="ＭＳ ゴシック" w:eastAsia="ＭＳ ゴシック" w:hAnsi="ＭＳ ゴシック" w:hint="eastAsia"/>
          <w:szCs w:val="21"/>
        </w:rPr>
        <w:t xml:space="preserve">　</w:t>
      </w:r>
      <w:r w:rsidR="00BD65E9" w:rsidRPr="00333D01">
        <w:rPr>
          <w:rFonts w:ascii="ＭＳ ゴシック" w:eastAsia="ＭＳ ゴシック" w:hAnsi="ＭＳ ゴシック" w:hint="eastAsia"/>
          <w:szCs w:val="21"/>
        </w:rPr>
        <w:t>○</w:t>
      </w:r>
      <w:r w:rsidRPr="00333D01">
        <w:rPr>
          <w:rFonts w:ascii="ＭＳ ゴシック" w:eastAsia="ＭＳ ゴシック" w:hAnsi="ＭＳ ゴシック" w:hint="eastAsia"/>
          <w:szCs w:val="21"/>
        </w:rPr>
        <w:t>共働き家庭の増加、働き方の多様化などが進んで</w:t>
      </w:r>
      <w:r w:rsidR="00306C15" w:rsidRPr="00333D01">
        <w:rPr>
          <w:rFonts w:ascii="ＭＳ ゴシック" w:eastAsia="ＭＳ ゴシック" w:hAnsi="ＭＳ ゴシック" w:hint="eastAsia"/>
          <w:szCs w:val="21"/>
        </w:rPr>
        <w:t>います。</w:t>
      </w:r>
      <w:r w:rsidR="00B67835" w:rsidRPr="00333D01">
        <w:rPr>
          <w:rFonts w:ascii="ＭＳ ゴシック" w:eastAsia="ＭＳ ゴシック" w:hAnsi="ＭＳ ゴシック" w:hint="eastAsia"/>
          <w:szCs w:val="21"/>
        </w:rPr>
        <w:t>アンケートで</w:t>
      </w:r>
      <w:r w:rsidR="00C76D5D" w:rsidRPr="00333D01">
        <w:rPr>
          <w:rFonts w:ascii="ＭＳ ゴシック" w:eastAsia="ＭＳ ゴシック" w:hAnsi="ＭＳ ゴシック" w:hint="eastAsia"/>
          <w:szCs w:val="21"/>
        </w:rPr>
        <w:t>は、</w:t>
      </w:r>
      <w:r w:rsidR="00B67835" w:rsidRPr="00333D01">
        <w:rPr>
          <w:rFonts w:ascii="ＭＳ ゴシック" w:eastAsia="ＭＳ ゴシック" w:hAnsi="ＭＳ ゴシック" w:hint="eastAsia"/>
          <w:szCs w:val="21"/>
        </w:rPr>
        <w:t>子どもとの時間を十分に取れない、自分の時間が十分にもてないなど、仕事と子育ての両立の中で悩みを抱えている保護者が半数近く存在していました。</w:t>
      </w:r>
      <w:r w:rsidR="00306C15" w:rsidRPr="00333D01">
        <w:rPr>
          <w:rFonts w:ascii="ＭＳ ゴシック" w:eastAsia="ＭＳ ゴシック" w:hAnsi="ＭＳ ゴシック" w:hint="eastAsia"/>
          <w:szCs w:val="21"/>
        </w:rPr>
        <w:t>そのため、安心して仕事と子育てを両立できる環境づくりを整えていくことが必要です。</w:t>
      </w:r>
    </w:p>
    <w:p w14:paraId="0EEF74B1" w14:textId="39AA2B1C" w:rsidR="00336C6F" w:rsidRPr="00C830FC" w:rsidRDefault="00BD65E9" w:rsidP="00333D01">
      <w:pPr>
        <w:ind w:left="199" w:hangingChars="100" w:hanging="199"/>
        <w:rPr>
          <w:rFonts w:ascii="ＭＳ ゴシック" w:eastAsia="ＭＳ ゴシック" w:hAnsi="ＭＳ ゴシック"/>
          <w:szCs w:val="21"/>
        </w:rPr>
      </w:pPr>
      <w:r w:rsidRPr="00333D01">
        <w:rPr>
          <w:rFonts w:ascii="ＭＳ ゴシック" w:eastAsia="ＭＳ ゴシック" w:hAnsi="ＭＳ ゴシック" w:hint="eastAsia"/>
          <w:szCs w:val="21"/>
        </w:rPr>
        <w:t>○核家族化の進行や、地縁的なつながりの希薄化などを背景に、家庭の子育てへの負担が増したり、悩みを抱え</w:t>
      </w:r>
      <w:r w:rsidR="000C642B" w:rsidRPr="00333D01">
        <w:rPr>
          <w:rFonts w:ascii="ＭＳ ゴシック" w:eastAsia="ＭＳ ゴシック" w:hAnsi="ＭＳ ゴシック" w:hint="eastAsia"/>
          <w:szCs w:val="21"/>
        </w:rPr>
        <w:t>たりす</w:t>
      </w:r>
      <w:r w:rsidRPr="00333D01">
        <w:rPr>
          <w:rFonts w:ascii="ＭＳ ゴシック" w:eastAsia="ＭＳ ゴシック" w:hAnsi="ＭＳ ゴシック" w:hint="eastAsia"/>
          <w:szCs w:val="21"/>
        </w:rPr>
        <w:t>る家庭が増加しています。アンケートでは、日常的にお子さんを見てもらうことができない家庭が</w:t>
      </w:r>
      <w:r w:rsidRPr="00C830FC">
        <w:rPr>
          <w:rFonts w:ascii="ＭＳ ゴシック" w:eastAsia="ＭＳ ゴシック" w:hAnsi="ＭＳ ゴシック" w:hint="eastAsia"/>
          <w:szCs w:val="21"/>
        </w:rPr>
        <w:t>１割程度は存在していました。</w:t>
      </w:r>
      <w:r w:rsidR="00306C15" w:rsidRPr="00C830FC">
        <w:rPr>
          <w:rFonts w:ascii="ＭＳ ゴシック" w:eastAsia="ＭＳ ゴシック" w:hAnsi="ＭＳ ゴシック" w:hint="eastAsia"/>
          <w:szCs w:val="21"/>
        </w:rPr>
        <w:t>こうした家庭にも寄り添いつつ、支援を充実させることが大切です。</w:t>
      </w:r>
    </w:p>
    <w:p w14:paraId="3F880D50" w14:textId="3ECAA4A1" w:rsidR="00BD65E9" w:rsidRPr="00C830FC" w:rsidRDefault="00336C6F" w:rsidP="00333D01">
      <w:pPr>
        <w:ind w:left="199" w:hangingChars="100" w:hanging="199"/>
        <w:rPr>
          <w:rFonts w:ascii="ＭＳ ゴシック" w:eastAsia="ＭＳ ゴシック" w:hAnsi="ＭＳ ゴシック"/>
          <w:szCs w:val="21"/>
        </w:rPr>
      </w:pPr>
      <w:r w:rsidRPr="00C830FC">
        <w:rPr>
          <w:rFonts w:ascii="ＭＳ ゴシック" w:eastAsia="ＭＳ ゴシック" w:hAnsi="ＭＳ ゴシック" w:hint="eastAsia"/>
          <w:szCs w:val="21"/>
        </w:rPr>
        <w:t>○</w:t>
      </w:r>
      <w:r w:rsidR="001E5EE7" w:rsidRPr="00C830FC">
        <w:rPr>
          <w:rFonts w:ascii="ＭＳ ゴシック" w:eastAsia="ＭＳ ゴシック" w:hAnsi="ＭＳ ゴシック" w:hint="eastAsia"/>
          <w:szCs w:val="21"/>
        </w:rPr>
        <w:t>保護者の用事</w:t>
      </w:r>
      <w:r w:rsidR="00C3058B" w:rsidRPr="00C830FC">
        <w:rPr>
          <w:rFonts w:ascii="ＭＳ ゴシック" w:eastAsia="ＭＳ ゴシック" w:hAnsi="ＭＳ ゴシック" w:hint="eastAsia"/>
          <w:szCs w:val="21"/>
        </w:rPr>
        <w:t>の場合に、</w:t>
      </w:r>
      <w:r w:rsidR="001E5EE7" w:rsidRPr="00C830FC">
        <w:rPr>
          <w:rFonts w:ascii="ＭＳ ゴシック" w:eastAsia="ＭＳ ゴシック" w:hAnsi="ＭＳ ゴシック" w:hint="eastAsia"/>
          <w:szCs w:val="21"/>
        </w:rPr>
        <w:t>泊りがけで家族以外に見てもらう場面が生じ</w:t>
      </w:r>
      <w:r w:rsidR="00C3058B" w:rsidRPr="00C830FC">
        <w:rPr>
          <w:rFonts w:ascii="ＭＳ ゴシック" w:eastAsia="ＭＳ ゴシック" w:hAnsi="ＭＳ ゴシック" w:hint="eastAsia"/>
          <w:szCs w:val="21"/>
        </w:rPr>
        <w:t>て</w:t>
      </w:r>
      <w:r w:rsidR="001E5EE7" w:rsidRPr="00C830FC">
        <w:rPr>
          <w:rFonts w:ascii="ＭＳ ゴシック" w:eastAsia="ＭＳ ゴシック" w:hAnsi="ＭＳ ゴシック" w:hint="eastAsia"/>
          <w:szCs w:val="21"/>
        </w:rPr>
        <w:t>家族・知人に見てもらった場合の困難度を伺うと、非常に困難が２割、どちらかというと困難が５割と回答しており、躊躇しながら子どもを預けている保護者が少なくありません。そのため、</w:t>
      </w:r>
      <w:r w:rsidR="00BD65E9" w:rsidRPr="00C830FC">
        <w:rPr>
          <w:rFonts w:ascii="ＭＳ ゴシック" w:eastAsia="ＭＳ ゴシック" w:hAnsi="ＭＳ ゴシック" w:hint="eastAsia"/>
          <w:szCs w:val="21"/>
        </w:rPr>
        <w:t>教育・保育施設を利用する子どもの家庭のみならず、在宅の子育て家庭を含むすべての子ども・子育て家庭の不安感や孤立感を解消し、家庭の状況をきめ細かに把握しつつ支援する体制づくりを進めていく必要があります。</w:t>
      </w:r>
    </w:p>
    <w:p w14:paraId="5210C83B" w14:textId="7781C3ED" w:rsidR="00B67835" w:rsidRPr="00C830FC" w:rsidRDefault="00BD65E9" w:rsidP="00333D01">
      <w:pPr>
        <w:ind w:left="199" w:hangingChars="100" w:hanging="199"/>
        <w:rPr>
          <w:rFonts w:ascii="ＭＳ ゴシック" w:eastAsia="ＭＳ ゴシック" w:hAnsi="ＭＳ ゴシック"/>
          <w:szCs w:val="21"/>
        </w:rPr>
      </w:pPr>
      <w:r w:rsidRPr="00C830FC">
        <w:rPr>
          <w:rFonts w:ascii="ＭＳ ゴシック" w:eastAsia="ＭＳ ゴシック" w:hAnsi="ＭＳ ゴシック" w:hint="eastAsia"/>
          <w:szCs w:val="21"/>
        </w:rPr>
        <w:t>○</w:t>
      </w:r>
      <w:r w:rsidR="004C2CF9" w:rsidRPr="00C830FC">
        <w:rPr>
          <w:rFonts w:ascii="ＭＳ ゴシック" w:eastAsia="ＭＳ ゴシック" w:hAnsi="ＭＳ ゴシック" w:hint="eastAsia"/>
          <w:szCs w:val="21"/>
        </w:rPr>
        <w:t>本</w:t>
      </w:r>
      <w:r w:rsidR="005820D5" w:rsidRPr="00C830FC">
        <w:rPr>
          <w:rFonts w:ascii="ＭＳ ゴシック" w:eastAsia="ＭＳ ゴシック" w:hAnsi="ＭＳ ゴシック" w:hint="eastAsia"/>
          <w:szCs w:val="21"/>
        </w:rPr>
        <w:t>町の子育て支援の取り組みについて、仕事と子育ての両立の推進への満足度が相対的に低</w:t>
      </w:r>
      <w:r w:rsidR="00306C15" w:rsidRPr="00C830FC">
        <w:rPr>
          <w:rFonts w:ascii="ＭＳ ゴシック" w:eastAsia="ＭＳ ゴシック" w:hAnsi="ＭＳ ゴシック" w:hint="eastAsia"/>
          <w:szCs w:val="21"/>
        </w:rPr>
        <w:t>い状態でした。一方で、</w:t>
      </w:r>
      <w:r w:rsidR="005820D5" w:rsidRPr="00C830FC">
        <w:rPr>
          <w:rFonts w:ascii="ＭＳ ゴシック" w:eastAsia="ＭＳ ゴシック" w:hAnsi="ＭＳ ゴシック" w:hint="eastAsia"/>
          <w:szCs w:val="21"/>
        </w:rPr>
        <w:t>今後の重要度</w:t>
      </w:r>
      <w:r w:rsidR="00306C15" w:rsidRPr="00C830FC">
        <w:rPr>
          <w:rFonts w:ascii="ＭＳ ゴシック" w:eastAsia="ＭＳ ゴシック" w:hAnsi="ＭＳ ゴシック" w:hint="eastAsia"/>
          <w:szCs w:val="21"/>
        </w:rPr>
        <w:t>を伺うと、</w:t>
      </w:r>
      <w:r w:rsidR="005820D5" w:rsidRPr="00C830FC">
        <w:rPr>
          <w:rFonts w:ascii="ＭＳ ゴシック" w:eastAsia="ＭＳ ゴシック" w:hAnsi="ＭＳ ゴシック" w:hint="eastAsia"/>
          <w:szCs w:val="21"/>
        </w:rPr>
        <w:t>８割程度の保護者が「重要／どちらかといえば重要」と答えて</w:t>
      </w:r>
      <w:r w:rsidR="00306C15" w:rsidRPr="00C830FC">
        <w:rPr>
          <w:rFonts w:ascii="ＭＳ ゴシック" w:eastAsia="ＭＳ ゴシック" w:hAnsi="ＭＳ ゴシック" w:hint="eastAsia"/>
          <w:szCs w:val="21"/>
        </w:rPr>
        <w:t>おり、仕事と子育ての両立の推進に向けた取り組みを進めていく必要性があります。</w:t>
      </w:r>
    </w:p>
    <w:p w14:paraId="6B280BE2" w14:textId="2AE253BA" w:rsidR="00BD65E9" w:rsidRPr="00C830FC" w:rsidRDefault="00BD65E9" w:rsidP="00333D01">
      <w:pPr>
        <w:ind w:left="199" w:hangingChars="100" w:hanging="199"/>
        <w:rPr>
          <w:rFonts w:ascii="ＭＳ ゴシック" w:eastAsia="ＭＳ ゴシック" w:hAnsi="ＭＳ ゴシック"/>
          <w:szCs w:val="21"/>
        </w:rPr>
      </w:pPr>
      <w:r w:rsidRPr="00C830FC">
        <w:rPr>
          <w:rFonts w:ascii="ＭＳ ゴシック" w:eastAsia="ＭＳ ゴシック" w:hAnsi="ＭＳ ゴシック" w:hint="eastAsia"/>
          <w:szCs w:val="21"/>
        </w:rPr>
        <w:t>○</w:t>
      </w:r>
      <w:r w:rsidR="00306C15" w:rsidRPr="00C830FC">
        <w:rPr>
          <w:rFonts w:ascii="ＭＳ ゴシック" w:eastAsia="ＭＳ ゴシック" w:hAnsi="ＭＳ ゴシック" w:hint="eastAsia"/>
          <w:szCs w:val="21"/>
        </w:rPr>
        <w:t>アンケートでは、</w:t>
      </w:r>
      <w:r w:rsidRPr="00C830FC">
        <w:rPr>
          <w:rFonts w:ascii="ＭＳ ゴシック" w:eastAsia="ＭＳ ゴシック" w:hAnsi="ＭＳ ゴシック" w:hint="eastAsia"/>
          <w:szCs w:val="21"/>
        </w:rPr>
        <w:t>子ども等の安全確保について、日々の声かけや見守りの中で子どもの安全確保を望む</w:t>
      </w:r>
      <w:r w:rsidR="00306C15" w:rsidRPr="00C830FC">
        <w:rPr>
          <w:rFonts w:ascii="ＭＳ ゴシック" w:eastAsia="ＭＳ ゴシック" w:hAnsi="ＭＳ ゴシック" w:hint="eastAsia"/>
          <w:szCs w:val="21"/>
        </w:rPr>
        <w:t>という</w:t>
      </w:r>
      <w:r w:rsidRPr="00C830FC">
        <w:rPr>
          <w:rFonts w:ascii="ＭＳ ゴシック" w:eastAsia="ＭＳ ゴシック" w:hAnsi="ＭＳ ゴシック" w:hint="eastAsia"/>
          <w:szCs w:val="21"/>
        </w:rPr>
        <w:t>声</w:t>
      </w:r>
      <w:r w:rsidR="00306C15" w:rsidRPr="00C830FC">
        <w:rPr>
          <w:rFonts w:ascii="ＭＳ ゴシック" w:eastAsia="ＭＳ ゴシック" w:hAnsi="ＭＳ ゴシック" w:hint="eastAsia"/>
          <w:szCs w:val="21"/>
        </w:rPr>
        <w:t>が少なくありませんでした。</w:t>
      </w:r>
      <w:r w:rsidRPr="00C830FC">
        <w:rPr>
          <w:rFonts w:ascii="ＭＳ ゴシック" w:eastAsia="ＭＳ ゴシック" w:hAnsi="ＭＳ ゴシック" w:hint="eastAsia"/>
          <w:szCs w:val="21"/>
        </w:rPr>
        <w:t>町の取り組みに対する今後の重要度でも、子ども等の安全の確保については、９割の保護者が「重要／どちらかといえば重要」と答えており、</w:t>
      </w:r>
      <w:r w:rsidR="00306C15" w:rsidRPr="00C830FC">
        <w:rPr>
          <w:rFonts w:ascii="ＭＳ ゴシック" w:eastAsia="ＭＳ ゴシック" w:hAnsi="ＭＳ ゴシック" w:hint="eastAsia"/>
          <w:szCs w:val="21"/>
        </w:rPr>
        <w:t>子ども等の安全確保の</w:t>
      </w:r>
      <w:r w:rsidRPr="00C830FC">
        <w:rPr>
          <w:rFonts w:ascii="ＭＳ ゴシック" w:eastAsia="ＭＳ ゴシック" w:hAnsi="ＭＳ ゴシック" w:hint="eastAsia"/>
          <w:szCs w:val="21"/>
        </w:rPr>
        <w:t>取組を</w:t>
      </w:r>
      <w:r w:rsidR="00306C15" w:rsidRPr="00C830FC">
        <w:rPr>
          <w:rFonts w:ascii="ＭＳ ゴシック" w:eastAsia="ＭＳ ゴシック" w:hAnsi="ＭＳ ゴシック" w:hint="eastAsia"/>
          <w:szCs w:val="21"/>
        </w:rPr>
        <w:t>今後も</w:t>
      </w:r>
      <w:r w:rsidRPr="00C830FC">
        <w:rPr>
          <w:rFonts w:ascii="ＭＳ ゴシック" w:eastAsia="ＭＳ ゴシック" w:hAnsi="ＭＳ ゴシック" w:hint="eastAsia"/>
          <w:szCs w:val="21"/>
        </w:rPr>
        <w:t>進める必要があります。</w:t>
      </w:r>
    </w:p>
    <w:p w14:paraId="06650636" w14:textId="77777777" w:rsidR="005E3EA7" w:rsidRPr="00C830FC" w:rsidRDefault="005E3EA7" w:rsidP="00333D01">
      <w:pPr>
        <w:rPr>
          <w:rFonts w:ascii="ＭＳ ゴシック" w:eastAsia="ＭＳ ゴシック" w:hAnsi="ＭＳ ゴシック"/>
          <w:szCs w:val="21"/>
        </w:rPr>
      </w:pPr>
      <w:r w:rsidRPr="00C830FC">
        <w:rPr>
          <w:rFonts w:ascii="ＭＳ ゴシック" w:eastAsia="ＭＳ ゴシック" w:hAnsi="ＭＳ ゴシック"/>
          <w:szCs w:val="21"/>
        </w:rPr>
        <w:t> </w:t>
      </w:r>
    </w:p>
    <w:p w14:paraId="6CABFC8A" w14:textId="77777777" w:rsidR="005E3EA7" w:rsidRPr="00C830FC" w:rsidRDefault="005E3EA7" w:rsidP="005E3EA7">
      <w:pPr>
        <w:rPr>
          <w:rFonts w:ascii="ＭＳ ゴシック" w:eastAsia="ＭＳ ゴシック" w:hAnsi="ＭＳ ゴシック"/>
          <w:szCs w:val="21"/>
        </w:rPr>
      </w:pPr>
    </w:p>
    <w:p w14:paraId="1D041972" w14:textId="03BF7818" w:rsidR="005E3EA7" w:rsidRPr="00C830FC" w:rsidRDefault="00D92463" w:rsidP="00D92463">
      <w:pPr>
        <w:pStyle w:val="4"/>
        <w:ind w:leftChars="0" w:left="0" w:right="199"/>
        <w:rPr>
          <w:rFonts w:ascii="BIZ UDゴシック" w:eastAsia="BIZ UDゴシック" w:hAnsi="BIZ UDゴシック"/>
        </w:rPr>
      </w:pPr>
      <w:r w:rsidRPr="00C830FC">
        <w:rPr>
          <w:rFonts w:ascii="BIZ UDゴシック" w:eastAsia="BIZ UDゴシック" w:hAnsi="BIZ UDゴシック" w:hint="eastAsia"/>
        </w:rPr>
        <w:t>４．</w:t>
      </w:r>
      <w:r w:rsidR="005E3EA7" w:rsidRPr="00C830FC">
        <w:rPr>
          <w:rFonts w:ascii="BIZ UDゴシック" w:eastAsia="BIZ UDゴシック" w:hAnsi="BIZ UDゴシック" w:hint="eastAsia"/>
        </w:rPr>
        <w:t>配慮が必要な児童・家庭の支援</w:t>
      </w:r>
    </w:p>
    <w:p w14:paraId="73777F25" w14:textId="0A21A0C3" w:rsidR="001E2683" w:rsidRPr="00C830FC" w:rsidRDefault="000C3B24" w:rsidP="00C35359">
      <w:pPr>
        <w:ind w:leftChars="-100" w:left="199" w:hangingChars="200" w:hanging="398"/>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w:t>
      </w:r>
      <w:r w:rsidR="00CA3BE2" w:rsidRPr="00C830FC">
        <w:rPr>
          <w:rFonts w:ascii="ＭＳ ゴシック" w:eastAsia="ＭＳ ゴシック" w:hAnsi="ＭＳ ゴシック" w:hint="eastAsia"/>
          <w:szCs w:val="21"/>
        </w:rPr>
        <w:t>障がいのある人もない人も住み慣れた地域でともに自分らしく暮らしていくために、子ども一人ひとりの状況を見極めながら配慮を考え、それを実現していくことが大切です。</w:t>
      </w:r>
      <w:r w:rsidR="001E2683" w:rsidRPr="00C830FC">
        <w:rPr>
          <w:rFonts w:ascii="ＭＳ ゴシック" w:eastAsia="ＭＳ ゴシック" w:hAnsi="ＭＳ ゴシック" w:hint="eastAsia"/>
          <w:szCs w:val="21"/>
        </w:rPr>
        <w:t>障</w:t>
      </w:r>
      <w:r w:rsidR="00A13700" w:rsidRPr="00C830FC">
        <w:rPr>
          <w:rFonts w:ascii="ＭＳ ゴシック" w:eastAsia="ＭＳ ゴシック" w:hAnsi="ＭＳ ゴシック" w:hint="eastAsia"/>
          <w:szCs w:val="21"/>
        </w:rPr>
        <w:t>がい</w:t>
      </w:r>
      <w:r w:rsidR="001E2683" w:rsidRPr="00C830FC">
        <w:rPr>
          <w:rFonts w:ascii="ＭＳ ゴシック" w:eastAsia="ＭＳ ゴシック" w:hAnsi="ＭＳ ゴシック" w:hint="eastAsia"/>
          <w:szCs w:val="21"/>
        </w:rPr>
        <w:t>や発達の課題のある子どもも包摂する（インクルーシブ）社会を構築していくため、障</w:t>
      </w:r>
      <w:r w:rsidR="00A13700" w:rsidRPr="00C830FC">
        <w:rPr>
          <w:rFonts w:ascii="ＭＳ ゴシック" w:eastAsia="ＭＳ ゴシック" w:hAnsi="ＭＳ ゴシック" w:hint="eastAsia"/>
          <w:szCs w:val="21"/>
        </w:rPr>
        <w:t>がい</w:t>
      </w:r>
      <w:r w:rsidR="001E2683" w:rsidRPr="00C830FC">
        <w:rPr>
          <w:rFonts w:ascii="ＭＳ ゴシック" w:eastAsia="ＭＳ ゴシック" w:hAnsi="ＭＳ ゴシック" w:hint="eastAsia"/>
          <w:szCs w:val="21"/>
        </w:rPr>
        <w:t>児支援の充実だけではなく、障</w:t>
      </w:r>
      <w:r w:rsidR="00A13700" w:rsidRPr="00C830FC">
        <w:rPr>
          <w:rFonts w:ascii="ＭＳ ゴシック" w:eastAsia="ＭＳ ゴシック" w:hAnsi="ＭＳ ゴシック" w:hint="eastAsia"/>
          <w:szCs w:val="21"/>
        </w:rPr>
        <w:t>がい</w:t>
      </w:r>
      <w:r w:rsidR="001E2683" w:rsidRPr="00C830FC">
        <w:rPr>
          <w:rFonts w:ascii="ＭＳ ゴシック" w:eastAsia="ＭＳ ゴシック" w:hAnsi="ＭＳ ゴシック" w:hint="eastAsia"/>
          <w:szCs w:val="21"/>
        </w:rPr>
        <w:t>等の課題があっても活躍できるよう社会の認識を変えていくための啓発活動が必要になります。</w:t>
      </w:r>
    </w:p>
    <w:p w14:paraId="74D1F322" w14:textId="7CF606FA" w:rsidR="00336C6F" w:rsidRPr="00C830FC" w:rsidRDefault="00336C6F" w:rsidP="00C35359">
      <w:pPr>
        <w:ind w:leftChars="-100" w:left="199" w:hangingChars="200" w:hanging="398"/>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○児童虐待やヤングケアラーに対して、見たり聞いたりしたことがある保護者は</w:t>
      </w:r>
      <w:r w:rsidR="002720CA" w:rsidRPr="00C830FC">
        <w:rPr>
          <w:rFonts w:ascii="ＭＳ ゴシック" w:eastAsia="ＭＳ ゴシック" w:hAnsi="ＭＳ ゴシック" w:hint="eastAsia"/>
          <w:szCs w:val="21"/>
        </w:rPr>
        <w:t>１</w:t>
      </w:r>
      <w:r w:rsidRPr="00C830FC">
        <w:rPr>
          <w:rFonts w:ascii="ＭＳ ゴシック" w:eastAsia="ＭＳ ゴシック" w:hAnsi="ＭＳ ゴシック" w:hint="eastAsia"/>
          <w:szCs w:val="21"/>
        </w:rPr>
        <w:t>割程度</w:t>
      </w:r>
      <w:r w:rsidR="002720CA" w:rsidRPr="00C830FC">
        <w:rPr>
          <w:rFonts w:ascii="ＭＳ ゴシック" w:eastAsia="ＭＳ ゴシック" w:hAnsi="ＭＳ ゴシック" w:hint="eastAsia"/>
          <w:szCs w:val="21"/>
        </w:rPr>
        <w:t>と</w:t>
      </w:r>
      <w:r w:rsidRPr="00C830FC">
        <w:rPr>
          <w:rFonts w:ascii="ＭＳ ゴシック" w:eastAsia="ＭＳ ゴシック" w:hAnsi="ＭＳ ゴシック" w:hint="eastAsia"/>
          <w:szCs w:val="21"/>
        </w:rPr>
        <w:t>少なくありません。こうした状況</w:t>
      </w:r>
      <w:r w:rsidR="002720CA" w:rsidRPr="00C830FC">
        <w:rPr>
          <w:rFonts w:ascii="ＭＳ ゴシック" w:eastAsia="ＭＳ ゴシック" w:hAnsi="ＭＳ ゴシック" w:hint="eastAsia"/>
          <w:szCs w:val="21"/>
        </w:rPr>
        <w:t>の中にあっては</w:t>
      </w:r>
      <w:r w:rsidRPr="00C830FC">
        <w:rPr>
          <w:rFonts w:ascii="ＭＳ ゴシック" w:eastAsia="ＭＳ ゴシック" w:hAnsi="ＭＳ ゴシック" w:hint="eastAsia"/>
          <w:szCs w:val="21"/>
        </w:rPr>
        <w:t>、いち早く</w:t>
      </w:r>
      <w:r w:rsidR="002720CA" w:rsidRPr="00C830FC">
        <w:rPr>
          <w:rFonts w:ascii="ＭＳ ゴシック" w:eastAsia="ＭＳ ゴシック" w:hAnsi="ＭＳ ゴシック" w:hint="eastAsia"/>
          <w:szCs w:val="21"/>
        </w:rPr>
        <w:t>現状</w:t>
      </w:r>
      <w:r w:rsidRPr="00C830FC">
        <w:rPr>
          <w:rFonts w:ascii="ＭＳ ゴシック" w:eastAsia="ＭＳ ゴシック" w:hAnsi="ＭＳ ゴシック" w:hint="eastAsia"/>
          <w:szCs w:val="21"/>
        </w:rPr>
        <w:t>把握</w:t>
      </w:r>
      <w:r w:rsidR="000C642B" w:rsidRPr="00C830FC">
        <w:rPr>
          <w:rFonts w:ascii="ＭＳ ゴシック" w:eastAsia="ＭＳ ゴシック" w:hAnsi="ＭＳ ゴシック" w:hint="eastAsia"/>
          <w:szCs w:val="21"/>
        </w:rPr>
        <w:t>して対応</w:t>
      </w:r>
      <w:r w:rsidRPr="00C830FC">
        <w:rPr>
          <w:rFonts w:ascii="ＭＳ ゴシック" w:eastAsia="ＭＳ ゴシック" w:hAnsi="ＭＳ ゴシック" w:hint="eastAsia"/>
          <w:szCs w:val="21"/>
        </w:rPr>
        <w:t>することが重要であり、町</w:t>
      </w:r>
      <w:r w:rsidR="000C642B" w:rsidRPr="00C830FC">
        <w:rPr>
          <w:rFonts w:ascii="ＭＳ ゴシック" w:eastAsia="ＭＳ ゴシック" w:hAnsi="ＭＳ ゴシック" w:hint="eastAsia"/>
          <w:szCs w:val="21"/>
        </w:rPr>
        <w:t>や</w:t>
      </w:r>
      <w:r w:rsidRPr="00C830FC">
        <w:rPr>
          <w:rFonts w:ascii="ＭＳ ゴシック" w:eastAsia="ＭＳ ゴシック" w:hAnsi="ＭＳ ゴシック" w:hint="eastAsia"/>
          <w:szCs w:val="21"/>
        </w:rPr>
        <w:t>児童家庭相談員、学校関係者等</w:t>
      </w:r>
      <w:r w:rsidR="000C642B" w:rsidRPr="00C830FC">
        <w:rPr>
          <w:rFonts w:ascii="ＭＳ ゴシック" w:eastAsia="ＭＳ ゴシック" w:hAnsi="ＭＳ ゴシック" w:hint="eastAsia"/>
          <w:szCs w:val="21"/>
        </w:rPr>
        <w:t>が</w:t>
      </w:r>
      <w:r w:rsidRPr="00C830FC">
        <w:rPr>
          <w:rFonts w:ascii="ＭＳ ゴシック" w:eastAsia="ＭＳ ゴシック" w:hAnsi="ＭＳ ゴシック" w:hint="eastAsia"/>
          <w:szCs w:val="21"/>
        </w:rPr>
        <w:t>連携</w:t>
      </w:r>
      <w:r w:rsidR="000C642B" w:rsidRPr="00C830FC">
        <w:rPr>
          <w:rFonts w:ascii="ＭＳ ゴシック" w:eastAsia="ＭＳ ゴシック" w:hAnsi="ＭＳ ゴシック" w:hint="eastAsia"/>
          <w:szCs w:val="21"/>
        </w:rPr>
        <w:t>し、さらに</w:t>
      </w:r>
      <w:r w:rsidRPr="00C830FC">
        <w:rPr>
          <w:rFonts w:ascii="ＭＳ ゴシック" w:eastAsia="ＭＳ ゴシック" w:hAnsi="ＭＳ ゴシック" w:hint="eastAsia"/>
          <w:szCs w:val="21"/>
        </w:rPr>
        <w:t>強化</w:t>
      </w:r>
      <w:r w:rsidR="000C642B" w:rsidRPr="00C830FC">
        <w:rPr>
          <w:rFonts w:ascii="ＭＳ ゴシック" w:eastAsia="ＭＳ ゴシック" w:hAnsi="ＭＳ ゴシック" w:hint="eastAsia"/>
          <w:szCs w:val="21"/>
        </w:rPr>
        <w:t>していくこと</w:t>
      </w:r>
      <w:r w:rsidRPr="00C830FC">
        <w:rPr>
          <w:rFonts w:ascii="ＭＳ ゴシック" w:eastAsia="ＭＳ ゴシック" w:hAnsi="ＭＳ ゴシック" w:hint="eastAsia"/>
          <w:szCs w:val="21"/>
        </w:rPr>
        <w:t>が必要です。</w:t>
      </w:r>
    </w:p>
    <w:p w14:paraId="00C7CD9B" w14:textId="1BC2C72A" w:rsidR="00336C6F" w:rsidRPr="00C830FC" w:rsidRDefault="00336C6F" w:rsidP="00C35359">
      <w:pPr>
        <w:ind w:leftChars="-100" w:left="199" w:hangingChars="200" w:hanging="398"/>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w:t>
      </w:r>
      <w:r w:rsidR="00F962E7" w:rsidRPr="00C830FC">
        <w:rPr>
          <w:rFonts w:ascii="ＭＳ ゴシック" w:eastAsia="ＭＳ ゴシック" w:hAnsi="ＭＳ ゴシック" w:hint="eastAsia"/>
          <w:szCs w:val="21"/>
        </w:rPr>
        <w:t>親の経済的貧困は、子どもから学習や体験の機会を奪うことにつながります。この</w:t>
      </w:r>
      <w:r w:rsidR="004C27D6" w:rsidRPr="00C830FC">
        <w:rPr>
          <w:rFonts w:ascii="ＭＳ ゴシック" w:eastAsia="ＭＳ ゴシック" w:hAnsi="ＭＳ ゴシック" w:hint="eastAsia"/>
          <w:szCs w:val="21"/>
        </w:rPr>
        <w:t>環境の優劣</w:t>
      </w:r>
      <w:r w:rsidR="00F962E7" w:rsidRPr="00C830FC">
        <w:rPr>
          <w:rFonts w:ascii="ＭＳ ゴシック" w:eastAsia="ＭＳ ゴシック" w:hAnsi="ＭＳ ゴシック" w:hint="eastAsia"/>
          <w:szCs w:val="21"/>
        </w:rPr>
        <w:t>は、子どもの学力や進学の格差を生み、将来的には職業選択にも影響を及ぼします。貧困対策として、経済的な支援を行うだけではなく、様々な環境にいる子どもたちが等しく健やかに成長できるよう総合的に取</w:t>
      </w:r>
      <w:r w:rsidR="00EC241F" w:rsidRPr="00C830FC">
        <w:rPr>
          <w:rFonts w:ascii="ＭＳ ゴシック" w:eastAsia="ＭＳ ゴシック" w:hAnsi="ＭＳ ゴシック" w:hint="eastAsia"/>
          <w:szCs w:val="21"/>
        </w:rPr>
        <w:t>り</w:t>
      </w:r>
      <w:r w:rsidR="00F962E7" w:rsidRPr="00C830FC">
        <w:rPr>
          <w:rFonts w:ascii="ＭＳ ゴシック" w:eastAsia="ＭＳ ゴシック" w:hAnsi="ＭＳ ゴシック" w:hint="eastAsia"/>
          <w:szCs w:val="21"/>
        </w:rPr>
        <w:t>組む必要があります。</w:t>
      </w:r>
    </w:p>
    <w:p w14:paraId="6DF04954" w14:textId="73D53120" w:rsidR="001E2683" w:rsidRPr="00C830FC" w:rsidRDefault="001E2683" w:rsidP="00CA3BE2">
      <w:pPr>
        <w:ind w:left="199" w:hangingChars="100" w:hanging="199"/>
        <w:rPr>
          <w:rFonts w:ascii="ＭＳ ゴシック" w:eastAsia="ＭＳ ゴシック" w:hAnsi="ＭＳ ゴシック"/>
          <w:szCs w:val="21"/>
        </w:rPr>
      </w:pPr>
      <w:r w:rsidRPr="00C830FC">
        <w:rPr>
          <w:rFonts w:ascii="ＭＳ ゴシック" w:eastAsia="ＭＳ ゴシック" w:hAnsi="ＭＳ ゴシック" w:hint="eastAsia"/>
          <w:szCs w:val="21"/>
        </w:rPr>
        <w:t>○子どもの人権を守る取り組みや、その権利擁護についての重要性は高まっています。アンケートでは、いじめについて、見たり聞いたりしたことがあると答えた保護者は小学生で３割弱でした。さらにいじめなどに対して子どもと話したことがある保護者は小学生で７割を超えるなど関心がある状況です。相談しやすい環境づくりに対しても、電話やＳＮＳの相談や</w:t>
      </w:r>
      <w:r w:rsidRPr="00C830FC">
        <w:rPr>
          <w:rFonts w:ascii="ＭＳ ゴシック" w:eastAsia="ＭＳ ゴシック" w:hAnsi="ＭＳ ゴシック"/>
          <w:szCs w:val="21"/>
        </w:rPr>
        <w:t>24時間の対応を６割の保護者が必要と考えており、体制の整備が必要です。</w:t>
      </w:r>
    </w:p>
    <w:p w14:paraId="18060713" w14:textId="77777777" w:rsidR="00CA3BE2" w:rsidRPr="00C830FC" w:rsidRDefault="00CA3BE2" w:rsidP="00CA3BE2">
      <w:pPr>
        <w:ind w:left="199" w:hangingChars="100" w:hanging="199"/>
        <w:rPr>
          <w:rFonts w:ascii="ＭＳ ゴシック" w:eastAsia="ＭＳ ゴシック" w:hAnsi="ＭＳ ゴシック"/>
          <w:szCs w:val="21"/>
        </w:rPr>
      </w:pPr>
    </w:p>
    <w:p w14:paraId="463AFCC4" w14:textId="77777777" w:rsidR="00F14E31" w:rsidRPr="00C830FC" w:rsidRDefault="00F14E31" w:rsidP="00CA3BE2">
      <w:pPr>
        <w:ind w:left="199" w:hangingChars="100" w:hanging="199"/>
        <w:rPr>
          <w:rFonts w:ascii="ＭＳ ゴシック" w:eastAsia="ＭＳ ゴシック" w:hAnsi="ＭＳ ゴシック"/>
          <w:szCs w:val="21"/>
        </w:rPr>
      </w:pPr>
    </w:p>
    <w:p w14:paraId="751407B0" w14:textId="77777777" w:rsidR="00F14E31" w:rsidRPr="00C830FC" w:rsidRDefault="00F14E31" w:rsidP="00CA3BE2">
      <w:pPr>
        <w:ind w:left="199" w:hangingChars="100" w:hanging="199"/>
        <w:rPr>
          <w:rFonts w:ascii="ＭＳ ゴシック" w:eastAsia="ＭＳ ゴシック" w:hAnsi="ＭＳ ゴシック"/>
          <w:szCs w:val="21"/>
        </w:rPr>
      </w:pPr>
    </w:p>
    <w:p w14:paraId="3D319085" w14:textId="77777777" w:rsidR="00F14E31" w:rsidRDefault="00F14E31" w:rsidP="00CA3BE2">
      <w:pPr>
        <w:ind w:left="199" w:hangingChars="100" w:hanging="199"/>
        <w:rPr>
          <w:rFonts w:ascii="ＭＳ ゴシック" w:eastAsia="ＭＳ ゴシック" w:hAnsi="ＭＳ ゴシック"/>
          <w:szCs w:val="21"/>
        </w:rPr>
      </w:pPr>
    </w:p>
    <w:p w14:paraId="55A9C047" w14:textId="77777777" w:rsidR="00F14E31" w:rsidRDefault="00F14E31" w:rsidP="00CA3BE2">
      <w:pPr>
        <w:ind w:left="199" w:hangingChars="100" w:hanging="199"/>
        <w:rPr>
          <w:rFonts w:ascii="ＭＳ ゴシック" w:eastAsia="ＭＳ ゴシック" w:hAnsi="ＭＳ ゴシック"/>
          <w:szCs w:val="21"/>
        </w:rPr>
      </w:pPr>
    </w:p>
    <w:p w14:paraId="2FD8D0FA" w14:textId="77777777" w:rsidR="009B56B6" w:rsidRDefault="009B56B6" w:rsidP="00CA3BE2">
      <w:pPr>
        <w:ind w:left="199" w:hangingChars="100" w:hanging="199"/>
        <w:rPr>
          <w:rFonts w:ascii="ＭＳ ゴシック" w:eastAsia="ＭＳ ゴシック" w:hAnsi="ＭＳ ゴシック"/>
          <w:szCs w:val="21"/>
        </w:rPr>
        <w:sectPr w:rsidR="009B56B6" w:rsidSect="00B21848">
          <w:headerReference w:type="default" r:id="rId54"/>
          <w:pgSz w:w="11906" w:h="16838" w:code="9"/>
          <w:pgMar w:top="1077" w:right="1077" w:bottom="1077" w:left="1077" w:header="851" w:footer="340" w:gutter="0"/>
          <w:cols w:space="425"/>
          <w:titlePg/>
          <w:docGrid w:type="linesAndChars" w:linePitch="305" w:charSpace="-2249"/>
        </w:sectPr>
      </w:pPr>
    </w:p>
    <w:p w14:paraId="431B2ED8" w14:textId="77777777" w:rsidR="00F14E31" w:rsidRDefault="00F14E31" w:rsidP="00CA3BE2">
      <w:pPr>
        <w:ind w:left="199" w:hangingChars="100" w:hanging="199"/>
        <w:rPr>
          <w:rFonts w:ascii="ＭＳ ゴシック" w:eastAsia="ＭＳ ゴシック" w:hAnsi="ＭＳ ゴシック"/>
          <w:szCs w:val="21"/>
        </w:rPr>
      </w:pPr>
    </w:p>
    <w:p w14:paraId="18527ED8" w14:textId="77777777" w:rsidR="009B56B6" w:rsidRDefault="009B56B6" w:rsidP="00CA3BE2">
      <w:pPr>
        <w:ind w:left="199" w:hangingChars="100" w:hanging="199"/>
        <w:rPr>
          <w:rFonts w:ascii="ＭＳ ゴシック" w:eastAsia="ＭＳ ゴシック" w:hAnsi="ＭＳ ゴシック"/>
          <w:szCs w:val="21"/>
        </w:rPr>
      </w:pPr>
    </w:p>
    <w:p w14:paraId="051ACCC4" w14:textId="77777777" w:rsidR="00F14E31" w:rsidRDefault="00F14E31" w:rsidP="00CA3BE2">
      <w:pPr>
        <w:ind w:left="199" w:hangingChars="100" w:hanging="199"/>
        <w:rPr>
          <w:rFonts w:ascii="ＭＳ ゴシック" w:eastAsia="ＭＳ ゴシック" w:hAnsi="ＭＳ ゴシック"/>
          <w:szCs w:val="21"/>
        </w:rPr>
      </w:pPr>
    </w:p>
    <w:p w14:paraId="64D69118" w14:textId="77777777" w:rsidR="008206CB" w:rsidRDefault="008206CB" w:rsidP="00CF5146">
      <w:pPr>
        <w:rPr>
          <w:rFonts w:ascii="ＭＳ 明朝" w:eastAsia="ＭＳ 明朝" w:hAnsi="ＭＳ 明朝"/>
          <w:szCs w:val="21"/>
        </w:rPr>
      </w:pPr>
    </w:p>
    <w:p w14:paraId="2A1B8E1E" w14:textId="160FB7AE" w:rsidR="008206CB" w:rsidRDefault="008206CB" w:rsidP="00CF5146">
      <w:pPr>
        <w:rPr>
          <w:rFonts w:ascii="ＭＳ 明朝" w:eastAsia="ＭＳ 明朝" w:hAnsi="ＭＳ 明朝"/>
          <w:szCs w:val="21"/>
        </w:rPr>
      </w:pPr>
    </w:p>
    <w:p w14:paraId="63AAC2DE" w14:textId="77777777" w:rsidR="005112DB" w:rsidRDefault="005112DB" w:rsidP="00CF5146">
      <w:pPr>
        <w:rPr>
          <w:rFonts w:ascii="ＭＳ 明朝" w:eastAsia="ＭＳ 明朝" w:hAnsi="ＭＳ 明朝"/>
          <w:szCs w:val="21"/>
        </w:rPr>
      </w:pPr>
    </w:p>
    <w:p w14:paraId="1A9066D8" w14:textId="7B7657D8" w:rsidR="00CF5146" w:rsidRDefault="00CF5146" w:rsidP="00CF5146">
      <w:pPr>
        <w:rPr>
          <w:rFonts w:ascii="ＭＳ 明朝" w:eastAsia="ＭＳ 明朝" w:hAnsi="ＭＳ 明朝"/>
          <w:szCs w:val="21"/>
        </w:rPr>
      </w:pPr>
    </w:p>
    <w:p w14:paraId="3ECC75AB" w14:textId="4E51069D" w:rsidR="00CF5146" w:rsidRDefault="00CF5146" w:rsidP="00CF5146">
      <w:pPr>
        <w:rPr>
          <w:rFonts w:ascii="ＭＳ 明朝" w:eastAsia="ＭＳ 明朝" w:hAnsi="ＭＳ 明朝"/>
          <w:szCs w:val="21"/>
        </w:rPr>
      </w:pPr>
    </w:p>
    <w:p w14:paraId="7361ACEC" w14:textId="770F57AD" w:rsidR="00FE7D1D"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02976" behindDoc="1" locked="0" layoutInCell="1" allowOverlap="1" wp14:anchorId="492DE360" wp14:editId="730F55DA">
                <wp:simplePos x="0" y="0"/>
                <wp:positionH relativeFrom="column">
                  <wp:posOffset>-142875</wp:posOffset>
                </wp:positionH>
                <wp:positionV relativeFrom="paragraph">
                  <wp:posOffset>177800</wp:posOffset>
                </wp:positionV>
                <wp:extent cx="2448878" cy="2159000"/>
                <wp:effectExtent l="0" t="26670" r="20320" b="39370"/>
                <wp:wrapNone/>
                <wp:docPr id="8706410" name="六角形 4"/>
                <wp:cNvGraphicFramePr/>
                <a:graphic xmlns:a="http://schemas.openxmlformats.org/drawingml/2006/main">
                  <a:graphicData uri="http://schemas.microsoft.com/office/word/2010/wordprocessingShape">
                    <wps:wsp>
                      <wps:cNvSpPr/>
                      <wps:spPr>
                        <a:xfrm rot="5400000">
                          <a:off x="0" y="0"/>
                          <a:ext cx="2448878" cy="215900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F7E56B" id="六角形 4" o:spid="_x0000_s1026" type="#_x0000_t9" style="position:absolute;margin-left:-11.25pt;margin-top:14pt;width:192.85pt;height:170pt;rotation:90;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" adj="4761" fillcolor="#c3c3c3 [2166]" strokecolor="#a5a5a5 [3206]" strokeweight=".5pt">
                <v:fill color2="#b6b6b6 [2614]" rotate="t" colors="0 #d2d2d2;.5 #c8c8c8;1 silver" focus="100%" type="gradient">
                  <o:fill v:ext="view" type="gradientUnscaled"/>
                </v:fill>
              </v:shape>
            </w:pict>
          </mc:Fallback>
        </mc:AlternateContent>
      </w:r>
    </w:p>
    <w:p w14:paraId="2E73BE02" w14:textId="5298E8C8" w:rsidR="00FE7D1D" w:rsidRDefault="00FE7D1D" w:rsidP="00CF5146">
      <w:pPr>
        <w:rPr>
          <w:rFonts w:ascii="ＭＳ 明朝" w:eastAsia="ＭＳ 明朝" w:hAnsi="ＭＳ 明朝"/>
          <w:szCs w:val="21"/>
        </w:rPr>
      </w:pPr>
    </w:p>
    <w:p w14:paraId="0F9CB4E5" w14:textId="6C259366" w:rsidR="00FE7D1D" w:rsidRDefault="00FE7D1D" w:rsidP="00CF5146">
      <w:pPr>
        <w:rPr>
          <w:rFonts w:ascii="ＭＳ 明朝" w:eastAsia="ＭＳ 明朝" w:hAnsi="ＭＳ 明朝"/>
          <w:szCs w:val="21"/>
        </w:rPr>
      </w:pPr>
    </w:p>
    <w:p w14:paraId="39F38213" w14:textId="703D30D7" w:rsidR="00CF5146" w:rsidRPr="00072C1E" w:rsidRDefault="00CF5146" w:rsidP="00FE7D1D">
      <w:pPr>
        <w:pStyle w:val="1"/>
        <w:ind w:firstLine="469"/>
        <w:rPr>
          <w:b/>
          <w:bCs/>
          <w:sz w:val="48"/>
          <w:szCs w:val="48"/>
        </w:rPr>
      </w:pPr>
      <w:r w:rsidRPr="00072C1E">
        <w:rPr>
          <w:rFonts w:hint="eastAsia"/>
          <w:b/>
          <w:bCs/>
          <w:sz w:val="48"/>
          <w:szCs w:val="48"/>
        </w:rPr>
        <w:t>第</w:t>
      </w:r>
      <w:r w:rsidR="00FE7D1D" w:rsidRPr="00072C1E">
        <w:rPr>
          <w:rFonts w:hint="eastAsia"/>
          <w:b/>
          <w:bCs/>
          <w:sz w:val="48"/>
          <w:szCs w:val="48"/>
        </w:rPr>
        <w:t>３</w:t>
      </w:r>
      <w:r w:rsidRPr="00072C1E">
        <w:rPr>
          <w:rFonts w:hint="eastAsia"/>
          <w:b/>
          <w:bCs/>
          <w:sz w:val="48"/>
          <w:szCs w:val="48"/>
        </w:rPr>
        <w:t>章</w:t>
      </w:r>
    </w:p>
    <w:p w14:paraId="011CD43E" w14:textId="6D820B5C" w:rsidR="00CF5146" w:rsidRPr="00072C1E" w:rsidRDefault="00453E23" w:rsidP="00CF5146">
      <w:pPr>
        <w:rPr>
          <w:rFonts w:ascii="BIZ UDゴシック" w:eastAsia="BIZ UDゴシック" w:hAnsi="BIZ UDゴシック"/>
          <w:b/>
          <w:bCs/>
          <w:sz w:val="48"/>
          <w:szCs w:val="48"/>
        </w:rPr>
      </w:pPr>
      <w:r w:rsidRPr="00072C1E">
        <w:rPr>
          <w:rFonts w:ascii="BIZ UDゴシック" w:eastAsia="BIZ UDゴシック" w:hAnsi="BIZ UDゴシック" w:hint="eastAsia"/>
          <w:b/>
          <w:bCs/>
          <w:sz w:val="44"/>
          <w:szCs w:val="44"/>
        </w:rPr>
        <w:t xml:space="preserve">　　　</w:t>
      </w:r>
      <w:r w:rsidRPr="00072C1E">
        <w:rPr>
          <w:rFonts w:ascii="BIZ UDゴシック" w:eastAsia="BIZ UDゴシック" w:hAnsi="BIZ UDゴシック" w:hint="eastAsia"/>
          <w:b/>
          <w:bCs/>
          <w:sz w:val="48"/>
          <w:szCs w:val="48"/>
        </w:rPr>
        <w:t>計画の基本的な考え方</w:t>
      </w:r>
    </w:p>
    <w:p w14:paraId="0A3DA7AB" w14:textId="2F01E0E7" w:rsidR="00CF5146" w:rsidRDefault="005112DB">
      <w:pPr>
        <w:widowControl/>
        <w:jc w:val="left"/>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04000" behindDoc="1" locked="0" layoutInCell="1" allowOverlap="1" wp14:anchorId="318D856A" wp14:editId="7F34E92F">
                <wp:simplePos x="0" y="0"/>
                <wp:positionH relativeFrom="column">
                  <wp:posOffset>1392555</wp:posOffset>
                </wp:positionH>
                <wp:positionV relativeFrom="paragraph">
                  <wp:posOffset>429895</wp:posOffset>
                </wp:positionV>
                <wp:extent cx="1510030" cy="1303020"/>
                <wp:effectExtent l="8255" t="10795" r="22225" b="41275"/>
                <wp:wrapNone/>
                <wp:docPr id="750392912"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9B789E8" id="六角形 4" o:spid="_x0000_s1026" type="#_x0000_t9" style="position:absolute;margin-left:109.65pt;margin-top:33.85pt;width:118.9pt;height:102.6pt;rotation:90;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" adj="4660" fillcolor="#555 [2160]" strokecolor="black [3200]" strokeweight=".5pt">
                <v:fill color2="#313131 [2608]" rotate="t" colors="0 #9b9b9b;.5 #8e8e8e;1 #797979" focus="100%" type="gradient">
                  <o:fill v:ext="view" type="gradientUnscaled"/>
                </v:fill>
              </v:shape>
            </w:pict>
          </mc:Fallback>
        </mc:AlternateContent>
      </w:r>
      <w:r w:rsidR="00CF5146">
        <w:rPr>
          <w:rFonts w:ascii="ＭＳ 明朝" w:eastAsia="ＭＳ 明朝" w:hAnsi="ＭＳ 明朝"/>
          <w:szCs w:val="21"/>
        </w:rPr>
        <w:br w:type="page"/>
      </w:r>
    </w:p>
    <w:p w14:paraId="4A8FEA8B" w14:textId="564C8C07" w:rsidR="00F14E31" w:rsidRDefault="00F14E31">
      <w:pPr>
        <w:widowControl/>
        <w:jc w:val="left"/>
        <w:rPr>
          <w:rFonts w:ascii="ＭＳ 明朝" w:eastAsia="ＭＳ 明朝" w:hAnsi="ＭＳ 明朝"/>
          <w:szCs w:val="21"/>
        </w:rPr>
      </w:pPr>
      <w:r>
        <w:rPr>
          <w:rFonts w:ascii="ＭＳ 明朝" w:eastAsia="ＭＳ 明朝" w:hAnsi="ＭＳ 明朝"/>
          <w:szCs w:val="21"/>
        </w:rPr>
        <w:lastRenderedPageBreak/>
        <w:br w:type="page"/>
      </w:r>
    </w:p>
    <w:p w14:paraId="3210C5C0" w14:textId="1F50248E" w:rsidR="00172450" w:rsidRPr="006E26B6" w:rsidRDefault="00172450" w:rsidP="00172450">
      <w:pPr>
        <w:ind w:firstLineChars="100" w:firstLine="210"/>
        <w:rPr>
          <w:rFonts w:ascii="BIZ UDゴシック" w:eastAsia="BIZ UDゴシック" w:hAnsi="BIZ UDゴシック"/>
          <w:b/>
          <w:bCs/>
          <w:sz w:val="32"/>
          <w:szCs w:val="32"/>
        </w:rPr>
      </w:pPr>
      <w:r w:rsidRPr="006E26B6">
        <w:rPr>
          <w:rFonts w:ascii="ＭＳ 明朝" w:eastAsia="ＭＳ 明朝" w:hAnsi="ＭＳ 明朝"/>
          <w:b/>
          <w:bCs/>
          <w:noProof/>
          <w:sz w:val="22"/>
        </w:rPr>
        <w:lastRenderedPageBreak/>
        <mc:AlternateContent>
          <mc:Choice Requires="wps">
            <w:drawing>
              <wp:anchor distT="0" distB="0" distL="114300" distR="114300" simplePos="0" relativeHeight="251685888" behindDoc="1" locked="0" layoutInCell="1" allowOverlap="1" wp14:anchorId="487F1251" wp14:editId="71FC37F8">
                <wp:simplePos x="0" y="0"/>
                <wp:positionH relativeFrom="column">
                  <wp:posOffset>-3957</wp:posOffset>
                </wp:positionH>
                <wp:positionV relativeFrom="paragraph">
                  <wp:posOffset>-3957</wp:posOffset>
                </wp:positionV>
                <wp:extent cx="6195842" cy="392577"/>
                <wp:effectExtent l="0" t="0" r="14605" b="26670"/>
                <wp:wrapNone/>
                <wp:docPr id="1724427063"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D473C0D" id="正方形/長方形 6" o:spid="_x0000_s1026" style="position:absolute;margin-left:-.3pt;margin-top:-.3pt;width:487.85pt;height:30.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453E23" w:rsidRPr="006E26B6">
        <w:rPr>
          <w:rFonts w:ascii="BIZ UDゴシック" w:eastAsia="BIZ UDゴシック" w:hAnsi="BIZ UDゴシック" w:hint="eastAsia"/>
          <w:b/>
          <w:bCs/>
          <w:sz w:val="32"/>
          <w:szCs w:val="32"/>
        </w:rPr>
        <w:t>３</w:t>
      </w:r>
      <w:r w:rsidRPr="006E26B6">
        <w:rPr>
          <w:rFonts w:ascii="BIZ UDゴシック" w:eastAsia="BIZ UDゴシック" w:hAnsi="BIZ UDゴシック" w:hint="eastAsia"/>
          <w:b/>
          <w:bCs/>
          <w:sz w:val="32"/>
          <w:szCs w:val="32"/>
        </w:rPr>
        <w:t>－１</w:t>
      </w:r>
      <w:r w:rsidR="006E26B6" w:rsidRPr="006E26B6">
        <w:rPr>
          <w:rFonts w:ascii="BIZ UDゴシック" w:eastAsia="BIZ UDゴシック" w:hAnsi="BIZ UDゴシック" w:hint="eastAsia"/>
          <w:b/>
          <w:bCs/>
          <w:sz w:val="32"/>
          <w:szCs w:val="32"/>
        </w:rPr>
        <w:t xml:space="preserve">　</w:t>
      </w:r>
      <w:r w:rsidR="00453E23" w:rsidRPr="006E26B6">
        <w:rPr>
          <w:rFonts w:ascii="BIZ UDゴシック" w:eastAsia="BIZ UDゴシック" w:hAnsi="BIZ UDゴシック" w:hint="eastAsia"/>
          <w:b/>
          <w:bCs/>
          <w:sz w:val="32"/>
          <w:szCs w:val="32"/>
        </w:rPr>
        <w:t>基本理念</w:t>
      </w:r>
    </w:p>
    <w:p w14:paraId="4FD5C819" w14:textId="77777777" w:rsidR="00CF5146" w:rsidRDefault="00CF5146" w:rsidP="00CF5146">
      <w:pPr>
        <w:rPr>
          <w:rFonts w:ascii="ＭＳ 明朝" w:eastAsia="ＭＳ 明朝" w:hAnsi="ＭＳ 明朝"/>
          <w:szCs w:val="21"/>
        </w:rPr>
      </w:pPr>
    </w:p>
    <w:p w14:paraId="6A98E115" w14:textId="77777777" w:rsidR="000669BA" w:rsidRDefault="000669BA" w:rsidP="00CF5146">
      <w:pPr>
        <w:rPr>
          <w:rFonts w:ascii="ＭＳ 明朝" w:eastAsia="ＭＳ 明朝" w:hAnsi="ＭＳ 明朝"/>
          <w:szCs w:val="21"/>
        </w:rPr>
      </w:pPr>
    </w:p>
    <w:p w14:paraId="5C7168C7" w14:textId="6C1E1558" w:rsidR="00453E23" w:rsidRDefault="00453E23" w:rsidP="00CF5146">
      <w:pPr>
        <w:rPr>
          <w:rFonts w:ascii="ＭＳ 明朝" w:eastAsia="ＭＳ 明朝" w:hAnsi="ＭＳ 明朝"/>
          <w:szCs w:val="21"/>
        </w:rPr>
      </w:pPr>
    </w:p>
    <w:p w14:paraId="009C1BAD" w14:textId="5925B226" w:rsidR="000669BA" w:rsidRDefault="00467033" w:rsidP="000669BA">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717632" behindDoc="1" locked="0" layoutInCell="1" allowOverlap="1" wp14:anchorId="1B0BC708" wp14:editId="67787952">
                <wp:simplePos x="0" y="0"/>
                <wp:positionH relativeFrom="column">
                  <wp:posOffset>557076</wp:posOffset>
                </wp:positionH>
                <wp:positionV relativeFrom="paragraph">
                  <wp:posOffset>45901</wp:posOffset>
                </wp:positionV>
                <wp:extent cx="5056505" cy="1317444"/>
                <wp:effectExtent l="0" t="0" r="10795" b="16510"/>
                <wp:wrapNone/>
                <wp:docPr id="388505108" name="正方形/長方形 8"/>
                <wp:cNvGraphicFramePr/>
                <a:graphic xmlns:a="http://schemas.openxmlformats.org/drawingml/2006/main">
                  <a:graphicData uri="http://schemas.microsoft.com/office/word/2010/wordprocessingShape">
                    <wps:wsp>
                      <wps:cNvSpPr/>
                      <wps:spPr>
                        <a:xfrm>
                          <a:off x="0" y="0"/>
                          <a:ext cx="5056505" cy="1317444"/>
                        </a:xfrm>
                        <a:prstGeom prst="rect">
                          <a:avLst/>
                        </a:prstGeom>
                        <a:ln w="19050">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15C770B" id="正方形/長方形 8" o:spid="_x0000_s1026" style="position:absolute;margin-left:43.85pt;margin-top:3.6pt;width:398.15pt;height:10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" fillcolor="#c3c3c3 [2166]" strokecolor="black [3213]" strokeweight="1.5pt">
                <v:fill color2="#b6b6b6 [2614]" rotate="t" colors="0 #d2d2d2;.5 #c8c8c8;1 silver" focus="100%" type="gradient">
                  <o:fill v:ext="view" type="gradientUnscaled"/>
                </v:fill>
              </v:rect>
            </w:pict>
          </mc:Fallback>
        </mc:AlternateContent>
      </w:r>
    </w:p>
    <w:p w14:paraId="7FDE6D12" w14:textId="77777777" w:rsidR="000669BA" w:rsidRPr="00072C1E" w:rsidRDefault="000669BA" w:rsidP="000669BA">
      <w:pPr>
        <w:snapToGrid w:val="0"/>
        <w:spacing w:after="240"/>
        <w:jc w:val="center"/>
        <w:rPr>
          <w:rFonts w:ascii="BIZ UDゴシック" w:eastAsia="BIZ UDゴシック" w:hAnsi="BIZ UDゴシック"/>
          <w:b/>
          <w:bCs/>
          <w:sz w:val="32"/>
          <w:szCs w:val="32"/>
        </w:rPr>
      </w:pPr>
      <w:bookmarkStart w:id="5" w:name="_Hlk181199003"/>
      <w:r w:rsidRPr="00072C1E">
        <w:rPr>
          <w:rFonts w:ascii="BIZ UDゴシック" w:eastAsia="BIZ UDゴシック" w:hAnsi="BIZ UDゴシック" w:hint="eastAsia"/>
          <w:b/>
          <w:bCs/>
          <w:sz w:val="32"/>
          <w:szCs w:val="32"/>
        </w:rPr>
        <w:t>【基本理念】</w:t>
      </w:r>
    </w:p>
    <w:p w14:paraId="130B58B5" w14:textId="77777777" w:rsidR="000669BA" w:rsidRPr="00072C1E" w:rsidRDefault="000669BA" w:rsidP="000669BA">
      <w:pPr>
        <w:snapToGrid w:val="0"/>
        <w:jc w:val="center"/>
        <w:rPr>
          <w:rFonts w:ascii="BIZ UDゴシック" w:eastAsia="BIZ UDゴシック" w:hAnsi="BIZ UDゴシック"/>
          <w:b/>
          <w:bCs/>
          <w:sz w:val="32"/>
          <w:szCs w:val="32"/>
        </w:rPr>
      </w:pPr>
      <w:r w:rsidRPr="00072C1E">
        <w:rPr>
          <w:rFonts w:ascii="BIZ UDゴシック" w:eastAsia="BIZ UDゴシック" w:hAnsi="BIZ UDゴシック" w:hint="eastAsia"/>
          <w:b/>
          <w:bCs/>
          <w:sz w:val="32"/>
          <w:szCs w:val="32"/>
        </w:rPr>
        <w:t>はじける笑顔　輝く子ども！</w:t>
      </w:r>
    </w:p>
    <w:p w14:paraId="3556DEDD" w14:textId="77777777" w:rsidR="000669BA" w:rsidRPr="00072C1E" w:rsidRDefault="000669BA" w:rsidP="000669BA">
      <w:pPr>
        <w:snapToGrid w:val="0"/>
        <w:jc w:val="center"/>
        <w:rPr>
          <w:rFonts w:ascii="BIZ UDゴシック" w:eastAsia="BIZ UDゴシック" w:hAnsi="BIZ UDゴシック"/>
          <w:b/>
          <w:bCs/>
          <w:sz w:val="32"/>
          <w:szCs w:val="32"/>
        </w:rPr>
      </w:pPr>
      <w:r w:rsidRPr="00072C1E">
        <w:rPr>
          <w:rFonts w:ascii="BIZ UDゴシック" w:eastAsia="BIZ UDゴシック" w:hAnsi="BIZ UDゴシック" w:hint="eastAsia"/>
          <w:b/>
          <w:bCs/>
          <w:sz w:val="32"/>
          <w:szCs w:val="32"/>
        </w:rPr>
        <w:t>すべての甲良っ子の成長をみんなで支えるまちづくり</w:t>
      </w:r>
    </w:p>
    <w:bookmarkEnd w:id="5"/>
    <w:p w14:paraId="60B08638" w14:textId="1A28CD91" w:rsidR="000669BA" w:rsidRDefault="000669BA" w:rsidP="000669BA">
      <w:pPr>
        <w:widowControl/>
        <w:snapToGrid w:val="0"/>
        <w:jc w:val="left"/>
        <w:rPr>
          <w:rFonts w:ascii="ＭＳ 明朝" w:eastAsia="ＭＳ 明朝" w:hAnsi="ＭＳ 明朝"/>
          <w:szCs w:val="21"/>
        </w:rPr>
      </w:pPr>
    </w:p>
    <w:p w14:paraId="5D2EF103" w14:textId="77777777" w:rsidR="00467033" w:rsidRDefault="00467033" w:rsidP="000669BA">
      <w:pPr>
        <w:widowControl/>
        <w:snapToGrid w:val="0"/>
        <w:jc w:val="left"/>
        <w:rPr>
          <w:rFonts w:ascii="ＭＳ 明朝" w:eastAsia="ＭＳ 明朝" w:hAnsi="ＭＳ 明朝"/>
          <w:szCs w:val="21"/>
        </w:rPr>
      </w:pPr>
    </w:p>
    <w:p w14:paraId="0B87F4F1" w14:textId="77777777" w:rsidR="00467033" w:rsidRDefault="00467033" w:rsidP="000669BA">
      <w:pPr>
        <w:widowControl/>
        <w:snapToGrid w:val="0"/>
        <w:jc w:val="left"/>
        <w:rPr>
          <w:rFonts w:ascii="ＭＳ 明朝" w:eastAsia="ＭＳ 明朝" w:hAnsi="ＭＳ 明朝"/>
          <w:szCs w:val="21"/>
        </w:rPr>
      </w:pPr>
    </w:p>
    <w:p w14:paraId="26F9FE75" w14:textId="11600DA9" w:rsidR="000669BA" w:rsidRDefault="000669BA" w:rsidP="00CF5146">
      <w:pPr>
        <w:rPr>
          <w:rFonts w:ascii="ＭＳ 明朝" w:eastAsia="ＭＳ 明朝" w:hAnsi="ＭＳ 明朝"/>
          <w:szCs w:val="21"/>
        </w:rPr>
      </w:pPr>
    </w:p>
    <w:p w14:paraId="3F66D3D6" w14:textId="397F40B2" w:rsidR="000669BA" w:rsidRPr="00D2496B" w:rsidRDefault="000669BA" w:rsidP="000669BA">
      <w:pPr>
        <w:spacing w:line="276" w:lineRule="auto"/>
        <w:ind w:leftChars="6" w:left="12" w:firstLineChars="100" w:firstLine="199"/>
        <w:rPr>
          <w:rFonts w:ascii="ＭＳ ゴシック" w:eastAsia="ＭＳ ゴシック" w:hAnsi="ＭＳ ゴシック"/>
          <w:szCs w:val="21"/>
        </w:rPr>
      </w:pPr>
      <w:r w:rsidRPr="00D2496B">
        <w:rPr>
          <w:rFonts w:ascii="ＭＳ ゴシック" w:eastAsia="ＭＳ ゴシック" w:hAnsi="ＭＳ ゴシック" w:hint="eastAsia"/>
          <w:szCs w:val="21"/>
        </w:rPr>
        <w:t>本町は、琵琶湖の東部・湖東平野に位置し、犬上川左岸に広がる扇状地で形成されており、甲良の三大偉人を輩出した歴史に代表される深い歴史と地域の文化を持つなど、大都市にはない地域への想いを育てることができる場所です。</w:t>
      </w:r>
    </w:p>
    <w:p w14:paraId="2F1D69D4" w14:textId="77777777" w:rsidR="008A0C22" w:rsidRDefault="000669BA" w:rsidP="008A0C22">
      <w:pPr>
        <w:spacing w:line="276" w:lineRule="auto"/>
        <w:ind w:leftChars="6" w:left="12" w:firstLineChars="100" w:firstLine="199"/>
        <w:rPr>
          <w:rFonts w:ascii="ＭＳ ゴシック" w:eastAsia="ＭＳ ゴシック" w:hAnsi="ＭＳ ゴシック"/>
          <w:szCs w:val="21"/>
        </w:rPr>
      </w:pPr>
      <w:r w:rsidRPr="00D2496B">
        <w:rPr>
          <w:rFonts w:ascii="ＭＳ ゴシック" w:eastAsia="ＭＳ ゴシック" w:hAnsi="ＭＳ ゴシック" w:hint="eastAsia"/>
          <w:szCs w:val="21"/>
        </w:rPr>
        <w:t>こうした環境の中で、すべての子どもたちが笑顔で</w:t>
      </w:r>
      <w:r w:rsidR="008A0C22" w:rsidRPr="00D2496B">
        <w:rPr>
          <w:rFonts w:ascii="ＭＳ ゴシック" w:eastAsia="ＭＳ ゴシック" w:hAnsi="ＭＳ ゴシック" w:hint="eastAsia"/>
          <w:szCs w:val="21"/>
        </w:rPr>
        <w:t>輝いて</w:t>
      </w:r>
      <w:r w:rsidRPr="00D2496B">
        <w:rPr>
          <w:rFonts w:ascii="ＭＳ ゴシック" w:eastAsia="ＭＳ ゴシック" w:hAnsi="ＭＳ ゴシック" w:hint="eastAsia"/>
          <w:szCs w:val="21"/>
        </w:rPr>
        <w:t>育つことができ、また、誰もが安心して子どもを産み、子育てができる環境づくりに</w:t>
      </w:r>
      <w:r w:rsidR="008A0C22" w:rsidRPr="00D2496B">
        <w:rPr>
          <w:rFonts w:ascii="ＭＳ ゴシック" w:eastAsia="ＭＳ ゴシック" w:hAnsi="ＭＳ ゴシック" w:hint="eastAsia"/>
          <w:szCs w:val="21"/>
        </w:rPr>
        <w:t>、これまでも</w:t>
      </w:r>
      <w:r w:rsidRPr="00D2496B">
        <w:rPr>
          <w:rFonts w:ascii="ＭＳ ゴシック" w:eastAsia="ＭＳ ゴシック" w:hAnsi="ＭＳ ゴシック" w:hint="eastAsia"/>
          <w:szCs w:val="21"/>
        </w:rPr>
        <w:t>取り組んでまいりました。</w:t>
      </w:r>
    </w:p>
    <w:p w14:paraId="796E7FC9" w14:textId="77777777" w:rsidR="00C17600" w:rsidRPr="00D2496B" w:rsidRDefault="00C17600" w:rsidP="008A0C22">
      <w:pPr>
        <w:spacing w:line="276" w:lineRule="auto"/>
        <w:ind w:leftChars="6" w:left="12" w:firstLineChars="100" w:firstLine="199"/>
        <w:rPr>
          <w:rFonts w:ascii="ＭＳ ゴシック" w:eastAsia="ＭＳ ゴシック" w:hAnsi="ＭＳ ゴシック"/>
          <w:szCs w:val="21"/>
        </w:rPr>
      </w:pPr>
    </w:p>
    <w:p w14:paraId="0C76156C" w14:textId="1B4C8A2C" w:rsidR="000669BA" w:rsidRPr="00D2496B" w:rsidRDefault="000669BA" w:rsidP="000669BA">
      <w:pPr>
        <w:spacing w:line="276" w:lineRule="auto"/>
        <w:ind w:leftChars="6" w:left="12" w:firstLineChars="100" w:firstLine="199"/>
        <w:rPr>
          <w:rFonts w:ascii="ＭＳ ゴシック" w:eastAsia="ＭＳ ゴシック" w:hAnsi="ＭＳ ゴシック"/>
          <w:szCs w:val="21"/>
        </w:rPr>
      </w:pPr>
      <w:r w:rsidRPr="00D2496B">
        <w:rPr>
          <w:rFonts w:ascii="ＭＳ ゴシック" w:eastAsia="ＭＳ ゴシック" w:hAnsi="ＭＳ ゴシック" w:hint="eastAsia"/>
          <w:szCs w:val="21"/>
        </w:rPr>
        <w:t>本計画においては、第２期計画の基本理念を継承しつつも、さらにすべての子どもの成長を支える</w:t>
      </w:r>
      <w:r w:rsidR="00B0363B" w:rsidRPr="00D2496B">
        <w:rPr>
          <w:rFonts w:ascii="ＭＳ ゴシック" w:eastAsia="ＭＳ ゴシック" w:hAnsi="ＭＳ ゴシック" w:hint="eastAsia"/>
          <w:szCs w:val="21"/>
        </w:rPr>
        <w:t>という</w:t>
      </w:r>
      <w:r w:rsidRPr="00D2496B">
        <w:rPr>
          <w:rFonts w:ascii="ＭＳ ゴシック" w:eastAsia="ＭＳ ゴシック" w:hAnsi="ＭＳ ゴシック" w:hint="eastAsia"/>
          <w:szCs w:val="21"/>
        </w:rPr>
        <w:t>視点を明確にした基本理念を設定しました。これからの甲良町を支える子どもたちの成長を地域とともに支え、</w:t>
      </w:r>
      <w:r w:rsidR="008A0C22" w:rsidRPr="00D2496B">
        <w:rPr>
          <w:rFonts w:ascii="ＭＳ ゴシック" w:eastAsia="ＭＳ ゴシック" w:hAnsi="ＭＳ ゴシック" w:hint="eastAsia"/>
          <w:szCs w:val="21"/>
        </w:rPr>
        <w:t>すべての甲良っ子が、</w:t>
      </w:r>
      <w:r w:rsidRPr="00D2496B">
        <w:rPr>
          <w:rFonts w:ascii="ＭＳ ゴシック" w:eastAsia="ＭＳ ゴシック" w:hAnsi="ＭＳ ゴシック" w:hint="eastAsia"/>
          <w:szCs w:val="21"/>
        </w:rPr>
        <w:t>夢と希望</w:t>
      </w:r>
      <w:r w:rsidR="008A0C22" w:rsidRPr="00D2496B">
        <w:rPr>
          <w:rFonts w:ascii="ＭＳ ゴシック" w:eastAsia="ＭＳ ゴシック" w:hAnsi="ＭＳ ゴシック" w:hint="eastAsia"/>
          <w:szCs w:val="21"/>
        </w:rPr>
        <w:t>をもって輝ける</w:t>
      </w:r>
      <w:r w:rsidRPr="00D2496B">
        <w:rPr>
          <w:rFonts w:ascii="ＭＳ ゴシック" w:eastAsia="ＭＳ ゴシック" w:hAnsi="ＭＳ ゴシック" w:hint="eastAsia"/>
          <w:szCs w:val="21"/>
        </w:rPr>
        <w:t>まちをめざして</w:t>
      </w:r>
      <w:r w:rsidR="008A0C22" w:rsidRPr="00D2496B">
        <w:rPr>
          <w:rFonts w:ascii="ＭＳ ゴシック" w:eastAsia="ＭＳ ゴシック" w:hAnsi="ＭＳ ゴシック" w:hint="eastAsia"/>
          <w:szCs w:val="21"/>
        </w:rPr>
        <w:t>、</w:t>
      </w:r>
      <w:r w:rsidRPr="00D2496B">
        <w:rPr>
          <w:rFonts w:ascii="ＭＳ ゴシック" w:eastAsia="ＭＳ ゴシック" w:hAnsi="ＭＳ ゴシック" w:hint="eastAsia"/>
          <w:szCs w:val="21"/>
        </w:rPr>
        <w:t>子ども</w:t>
      </w:r>
      <w:r w:rsidR="008A0C22" w:rsidRPr="00D2496B">
        <w:rPr>
          <w:rFonts w:ascii="ＭＳ ゴシック" w:eastAsia="ＭＳ ゴシック" w:hAnsi="ＭＳ ゴシック" w:hint="eastAsia"/>
          <w:szCs w:val="21"/>
        </w:rPr>
        <w:t>・</w:t>
      </w:r>
      <w:r w:rsidRPr="00D2496B">
        <w:rPr>
          <w:rFonts w:ascii="ＭＳ ゴシック" w:eastAsia="ＭＳ ゴシック" w:hAnsi="ＭＳ ゴシック" w:hint="eastAsia"/>
          <w:szCs w:val="21"/>
        </w:rPr>
        <w:t>子育て支援を推進いたします。</w:t>
      </w:r>
    </w:p>
    <w:p w14:paraId="536A8509" w14:textId="77777777" w:rsidR="000669BA" w:rsidRDefault="000669BA">
      <w:pPr>
        <w:widowControl/>
        <w:jc w:val="left"/>
        <w:rPr>
          <w:rFonts w:ascii="ＭＳ 明朝" w:eastAsia="ＭＳ 明朝" w:hAnsi="ＭＳ 明朝"/>
          <w:szCs w:val="21"/>
        </w:rPr>
      </w:pPr>
      <w:r>
        <w:rPr>
          <w:rFonts w:ascii="ＭＳ 明朝" w:eastAsia="ＭＳ 明朝" w:hAnsi="ＭＳ 明朝"/>
          <w:szCs w:val="21"/>
        </w:rPr>
        <w:br w:type="page"/>
      </w:r>
    </w:p>
    <w:p w14:paraId="43A236DA" w14:textId="591C101D" w:rsidR="00172450" w:rsidRPr="00D2496B" w:rsidRDefault="00172450" w:rsidP="00172450">
      <w:pPr>
        <w:ind w:firstLineChars="100" w:firstLine="210"/>
        <w:rPr>
          <w:rFonts w:ascii="BIZ UDゴシック" w:eastAsia="BIZ UDゴシック" w:hAnsi="BIZ UDゴシック"/>
          <w:b/>
          <w:bCs/>
          <w:sz w:val="32"/>
          <w:szCs w:val="32"/>
        </w:rPr>
      </w:pPr>
      <w:r w:rsidRPr="00D2496B">
        <w:rPr>
          <w:rFonts w:ascii="ＭＳ 明朝" w:eastAsia="ＭＳ 明朝" w:hAnsi="ＭＳ 明朝"/>
          <w:b/>
          <w:bCs/>
          <w:noProof/>
          <w:sz w:val="22"/>
        </w:rPr>
        <w:lastRenderedPageBreak/>
        <mc:AlternateContent>
          <mc:Choice Requires="wps">
            <w:drawing>
              <wp:anchor distT="0" distB="0" distL="114300" distR="114300" simplePos="0" relativeHeight="251687936" behindDoc="1" locked="0" layoutInCell="1" allowOverlap="1" wp14:anchorId="411F2F19" wp14:editId="73FC1363">
                <wp:simplePos x="0" y="0"/>
                <wp:positionH relativeFrom="column">
                  <wp:posOffset>-3957</wp:posOffset>
                </wp:positionH>
                <wp:positionV relativeFrom="paragraph">
                  <wp:posOffset>-3957</wp:posOffset>
                </wp:positionV>
                <wp:extent cx="6195842" cy="392577"/>
                <wp:effectExtent l="0" t="0" r="14605" b="26670"/>
                <wp:wrapNone/>
                <wp:docPr id="93014232"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D3A33AF" id="正方形/長方形 6" o:spid="_x0000_s1026" style="position:absolute;margin-left:-.3pt;margin-top:-.3pt;width:487.85pt;height:30.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C02B6B" w:rsidRPr="00D2496B">
        <w:rPr>
          <w:rFonts w:ascii="BIZ UDゴシック" w:eastAsia="BIZ UDゴシック" w:hAnsi="BIZ UDゴシック" w:hint="eastAsia"/>
          <w:b/>
          <w:bCs/>
          <w:sz w:val="32"/>
          <w:szCs w:val="32"/>
        </w:rPr>
        <w:t>３</w:t>
      </w:r>
      <w:r w:rsidRPr="00D2496B">
        <w:rPr>
          <w:rFonts w:ascii="BIZ UDゴシック" w:eastAsia="BIZ UDゴシック" w:hAnsi="BIZ UDゴシック" w:hint="eastAsia"/>
          <w:b/>
          <w:bCs/>
          <w:sz w:val="32"/>
          <w:szCs w:val="32"/>
        </w:rPr>
        <w:t>－</w:t>
      </w:r>
      <w:r w:rsidR="00C02B6B" w:rsidRPr="00D2496B">
        <w:rPr>
          <w:rFonts w:ascii="BIZ UDゴシック" w:eastAsia="BIZ UDゴシック" w:hAnsi="BIZ UDゴシック" w:hint="eastAsia"/>
          <w:b/>
          <w:bCs/>
          <w:sz w:val="32"/>
          <w:szCs w:val="32"/>
        </w:rPr>
        <w:t>２</w:t>
      </w:r>
      <w:r w:rsidR="008B116B">
        <w:rPr>
          <w:rFonts w:ascii="BIZ UDゴシック" w:eastAsia="BIZ UDゴシック" w:hAnsi="BIZ UDゴシック" w:hint="eastAsia"/>
          <w:b/>
          <w:bCs/>
          <w:sz w:val="32"/>
          <w:szCs w:val="32"/>
        </w:rPr>
        <w:t xml:space="preserve">　</w:t>
      </w:r>
      <w:r w:rsidR="00C02B6B" w:rsidRPr="00D2496B">
        <w:rPr>
          <w:rFonts w:ascii="BIZ UDゴシック" w:eastAsia="BIZ UDゴシック" w:hAnsi="BIZ UDゴシック" w:hint="eastAsia"/>
          <w:b/>
          <w:bCs/>
          <w:sz w:val="32"/>
          <w:szCs w:val="32"/>
        </w:rPr>
        <w:t>基本的視点</w:t>
      </w:r>
    </w:p>
    <w:p w14:paraId="171CB6EC" w14:textId="77777777" w:rsidR="00847BDF" w:rsidRDefault="00847BDF" w:rsidP="00CF5146">
      <w:pPr>
        <w:rPr>
          <w:rFonts w:ascii="ＭＳ 明朝" w:eastAsia="ＭＳ 明朝" w:hAnsi="ＭＳ 明朝"/>
          <w:szCs w:val="21"/>
        </w:rPr>
      </w:pPr>
    </w:p>
    <w:p w14:paraId="7362A290" w14:textId="2E8DF556" w:rsidR="00057A32" w:rsidRPr="00D2496B" w:rsidRDefault="00057A32" w:rsidP="00057A32">
      <w:pPr>
        <w:ind w:firstLineChars="100" w:firstLine="199"/>
        <w:rPr>
          <w:rFonts w:ascii="ＭＳ ゴシック" w:eastAsia="ＭＳ ゴシック" w:hAnsi="ＭＳ ゴシック"/>
          <w:szCs w:val="21"/>
        </w:rPr>
      </w:pPr>
      <w:r w:rsidRPr="00D2496B">
        <w:rPr>
          <w:rFonts w:ascii="ＭＳ ゴシック" w:eastAsia="ＭＳ ゴシック" w:hAnsi="ＭＳ ゴシック" w:hint="eastAsia"/>
          <w:szCs w:val="21"/>
        </w:rPr>
        <w:t>本町に暮らす子ども、親・保護者、子育てに関連するすべての人、そして子育てを応援する地域の人々に共通する視点を、基本的な視点として位置</w:t>
      </w:r>
      <w:r w:rsidRPr="00F3205E">
        <w:rPr>
          <w:rFonts w:ascii="ＭＳ ゴシック" w:eastAsia="ＭＳ ゴシック" w:hAnsi="ＭＳ ゴシック" w:hint="eastAsia"/>
          <w:color w:val="FF0000"/>
          <w:szCs w:val="21"/>
        </w:rPr>
        <w:t>づけ</w:t>
      </w:r>
      <w:r w:rsidRPr="00D2496B">
        <w:rPr>
          <w:rFonts w:ascii="ＭＳ ゴシック" w:eastAsia="ＭＳ ゴシック" w:hAnsi="ＭＳ ゴシック" w:hint="eastAsia"/>
          <w:szCs w:val="21"/>
        </w:rPr>
        <w:t>ます。</w:t>
      </w:r>
    </w:p>
    <w:p w14:paraId="2A035FAE" w14:textId="77777777" w:rsidR="00057A32" w:rsidRDefault="00057A32" w:rsidP="00057A32">
      <w:pPr>
        <w:rPr>
          <w:rFonts w:ascii="ＭＳ 明朝" w:eastAsia="ＭＳ 明朝" w:hAnsi="ＭＳ 明朝"/>
          <w:szCs w:val="21"/>
        </w:rPr>
      </w:pPr>
    </w:p>
    <w:p w14:paraId="5871B771" w14:textId="073A00D9" w:rsidR="00AD2AC4" w:rsidRPr="00057A32" w:rsidRDefault="00AD2AC4" w:rsidP="00057A32">
      <w:pPr>
        <w:rPr>
          <w:rFonts w:ascii="ＭＳ 明朝" w:eastAsia="ＭＳ 明朝" w:hAnsi="ＭＳ 明朝"/>
          <w:szCs w:val="21"/>
        </w:rPr>
      </w:pPr>
    </w:p>
    <w:p w14:paraId="5E7A694E" w14:textId="504252A0" w:rsidR="00057A32" w:rsidRPr="002A486A" w:rsidRDefault="00D213A4" w:rsidP="002A486A">
      <w:pPr>
        <w:ind w:firstLineChars="100" w:firstLine="269"/>
        <w:rPr>
          <w:rFonts w:ascii="BIZ UDゴシック" w:eastAsia="BIZ UDゴシック" w:hAnsi="BIZ UDゴシック"/>
          <w:sz w:val="28"/>
          <w:szCs w:val="28"/>
        </w:rPr>
      </w:pPr>
      <w:r w:rsidRPr="002A486A">
        <w:rPr>
          <w:rFonts w:ascii="BIZ UDゴシック" w:eastAsia="BIZ UDゴシック" w:hAnsi="BIZ UDゴシック" w:hint="eastAsia"/>
          <w:noProof/>
          <w:sz w:val="28"/>
          <w:szCs w:val="28"/>
        </w:rPr>
        <mc:AlternateContent>
          <mc:Choice Requires="wps">
            <w:drawing>
              <wp:anchor distT="0" distB="0" distL="114300" distR="114300" simplePos="0" relativeHeight="251809792" behindDoc="1" locked="0" layoutInCell="1" allowOverlap="1" wp14:anchorId="16200D0C" wp14:editId="187DD306">
                <wp:simplePos x="0" y="0"/>
                <wp:positionH relativeFrom="margin">
                  <wp:align>right</wp:align>
                </wp:positionH>
                <wp:positionV relativeFrom="paragraph">
                  <wp:posOffset>46355</wp:posOffset>
                </wp:positionV>
                <wp:extent cx="6134100" cy="291465"/>
                <wp:effectExtent l="0" t="0" r="19050" b="13335"/>
                <wp:wrapNone/>
                <wp:docPr id="1209246488" name="正方形/長方形 34"/>
                <wp:cNvGraphicFramePr/>
                <a:graphic xmlns:a="http://schemas.openxmlformats.org/drawingml/2006/main">
                  <a:graphicData uri="http://schemas.microsoft.com/office/word/2010/wordprocessingShape">
                    <wps:wsp>
                      <wps:cNvSpPr/>
                      <wps:spPr>
                        <a:xfrm>
                          <a:off x="0" y="0"/>
                          <a:ext cx="6134100"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1DA95F57" id="正方形/長方形 34" o:spid="_x0000_s1026" style="position:absolute;margin-left:431.8pt;margin-top:3.65pt;width:483pt;height:22.95pt;z-index:-2515066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" filled="f" strokecolor="gray [1629]" strokeweight=".5pt">
                <w10:wrap anchorx="margin"/>
              </v:rect>
            </w:pict>
          </mc:Fallback>
        </mc:AlternateContent>
      </w:r>
      <w:r w:rsidR="00057A32" w:rsidRPr="002A486A">
        <w:rPr>
          <w:rFonts w:ascii="BIZ UDゴシック" w:eastAsia="BIZ UDゴシック" w:hAnsi="BIZ UDゴシック" w:hint="eastAsia"/>
          <w:sz w:val="28"/>
          <w:szCs w:val="28"/>
        </w:rPr>
        <w:t>視点１　すべての子ども</w:t>
      </w:r>
      <w:r w:rsidR="000071B8" w:rsidRPr="002A486A">
        <w:rPr>
          <w:rFonts w:ascii="BIZ UDゴシック" w:eastAsia="BIZ UDゴシック" w:hAnsi="BIZ UDゴシック" w:hint="eastAsia"/>
          <w:sz w:val="28"/>
          <w:szCs w:val="28"/>
        </w:rPr>
        <w:t>の最善の利益が実現される地域づくり</w:t>
      </w:r>
    </w:p>
    <w:p w14:paraId="1776B838" w14:textId="77777777" w:rsidR="002A486A" w:rsidRDefault="002A486A" w:rsidP="00DB3724">
      <w:pPr>
        <w:ind w:leftChars="206" w:left="410" w:firstLineChars="100" w:firstLine="199"/>
        <w:rPr>
          <w:rFonts w:ascii="ＭＳ ゴシック" w:eastAsia="ＭＳ ゴシック" w:hAnsi="ＭＳ ゴシック"/>
          <w:szCs w:val="21"/>
        </w:rPr>
      </w:pPr>
    </w:p>
    <w:p w14:paraId="7EA1E5EB" w14:textId="07300B1B" w:rsidR="00057A32" w:rsidRPr="00D2496B" w:rsidRDefault="009D670D" w:rsidP="00721147">
      <w:pPr>
        <w:ind w:leftChars="106" w:left="211" w:firstLineChars="100" w:firstLine="199"/>
        <w:rPr>
          <w:rFonts w:ascii="ＭＳ ゴシック" w:eastAsia="ＭＳ ゴシック" w:hAnsi="ＭＳ ゴシック"/>
          <w:szCs w:val="21"/>
        </w:rPr>
      </w:pPr>
      <w:r w:rsidRPr="00D2496B">
        <w:rPr>
          <w:rFonts w:ascii="ＭＳ ゴシック" w:eastAsia="ＭＳ ゴシック" w:hAnsi="ＭＳ ゴシック"/>
          <w:szCs w:val="21"/>
        </w:rPr>
        <w:t>子どもは一人ひとりが生まれながらに無限の可能性をもつ存在です</w:t>
      </w:r>
      <w:r w:rsidRPr="00D2496B">
        <w:rPr>
          <w:rFonts w:ascii="ＭＳ ゴシック" w:eastAsia="ＭＳ ゴシック" w:hAnsi="ＭＳ ゴシック" w:hint="eastAsia"/>
          <w:szCs w:val="21"/>
        </w:rPr>
        <w:t>。また、</w:t>
      </w:r>
      <w:r w:rsidR="00DB3724" w:rsidRPr="00D2496B">
        <w:rPr>
          <w:rFonts w:ascii="ＭＳ ゴシック" w:eastAsia="ＭＳ ゴシック" w:hAnsi="ＭＳ ゴシック" w:hint="eastAsia"/>
          <w:szCs w:val="21"/>
        </w:rPr>
        <w:t>社会の希望であり、未来をつくる力です。</w:t>
      </w:r>
      <w:r w:rsidR="00057A32" w:rsidRPr="00D2496B">
        <w:rPr>
          <w:rFonts w:ascii="ＭＳ ゴシック" w:eastAsia="ＭＳ ゴシック" w:hAnsi="ＭＳ ゴシック" w:hint="eastAsia"/>
          <w:szCs w:val="21"/>
        </w:rPr>
        <w:t>すべての子どもが、地域の中で主役となり、健やかに成長する</w:t>
      </w:r>
      <w:r w:rsidR="00EC241F">
        <w:rPr>
          <w:rFonts w:ascii="ＭＳ ゴシック" w:eastAsia="ＭＳ ゴシック" w:hAnsi="ＭＳ ゴシック" w:hint="eastAsia"/>
          <w:szCs w:val="21"/>
        </w:rPr>
        <w:t>こと</w:t>
      </w:r>
      <w:r w:rsidR="00057A32" w:rsidRPr="00D2496B">
        <w:rPr>
          <w:rFonts w:ascii="ＭＳ ゴシック" w:eastAsia="ＭＳ ゴシック" w:hAnsi="ＭＳ ゴシック" w:hint="eastAsia"/>
          <w:szCs w:val="21"/>
        </w:rPr>
        <w:t>ができ、夢と希望をもって成長していくことができる</w:t>
      </w:r>
      <w:r w:rsidR="00DB3724" w:rsidRPr="00D2496B">
        <w:rPr>
          <w:rFonts w:ascii="ＭＳ ゴシック" w:eastAsia="ＭＳ ゴシック" w:hAnsi="ＭＳ ゴシック" w:hint="eastAsia"/>
          <w:szCs w:val="21"/>
        </w:rPr>
        <w:t>よう、</w:t>
      </w:r>
      <w:r w:rsidR="00057A32" w:rsidRPr="00D2496B">
        <w:rPr>
          <w:rFonts w:ascii="ＭＳ ゴシック" w:eastAsia="ＭＳ ゴシック" w:hAnsi="ＭＳ ゴシック" w:hint="eastAsia"/>
          <w:szCs w:val="21"/>
        </w:rPr>
        <w:t>子どもたちの心身ともに健やかな成長を等しく保障するとともに、</w:t>
      </w:r>
      <w:r w:rsidR="00DB3724" w:rsidRPr="00D2496B">
        <w:rPr>
          <w:rFonts w:ascii="ＭＳ ゴシック" w:eastAsia="ＭＳ ゴシック" w:hAnsi="ＭＳ ゴシック" w:hint="eastAsia"/>
          <w:szCs w:val="21"/>
        </w:rPr>
        <w:t>「児童の権利に関する条約」に定められている</w:t>
      </w:r>
      <w:r w:rsidR="00057A32" w:rsidRPr="00D2496B">
        <w:rPr>
          <w:rFonts w:ascii="ＭＳ ゴシック" w:eastAsia="ＭＳ ゴシック" w:hAnsi="ＭＳ ゴシック" w:hint="eastAsia"/>
          <w:szCs w:val="21"/>
        </w:rPr>
        <w:t>「子どもの最善の利益」が実現される</w:t>
      </w:r>
      <w:r w:rsidR="00DB3724" w:rsidRPr="00D2496B">
        <w:rPr>
          <w:rFonts w:ascii="ＭＳ ゴシック" w:eastAsia="ＭＳ ゴシック" w:hAnsi="ＭＳ ゴシック" w:hint="eastAsia"/>
          <w:szCs w:val="21"/>
        </w:rPr>
        <w:t>地域</w:t>
      </w:r>
      <w:r w:rsidR="00057A32" w:rsidRPr="00D2496B">
        <w:rPr>
          <w:rFonts w:ascii="ＭＳ ゴシック" w:eastAsia="ＭＳ ゴシック" w:hAnsi="ＭＳ ゴシック" w:hint="eastAsia"/>
          <w:szCs w:val="21"/>
        </w:rPr>
        <w:t>づくりを進めます。</w:t>
      </w:r>
    </w:p>
    <w:p w14:paraId="23FE619B" w14:textId="524887EA" w:rsidR="00057A32" w:rsidRPr="00D2496B" w:rsidRDefault="00057A32" w:rsidP="00057A32">
      <w:pPr>
        <w:rPr>
          <w:rFonts w:ascii="ＭＳ ゴシック" w:eastAsia="ＭＳ ゴシック" w:hAnsi="ＭＳ ゴシック"/>
          <w:szCs w:val="21"/>
        </w:rPr>
      </w:pPr>
    </w:p>
    <w:p w14:paraId="7060DD1A" w14:textId="148AB76F" w:rsidR="00AD2AC4" w:rsidRPr="00DB3724" w:rsidRDefault="00AD2AC4" w:rsidP="00057A32">
      <w:pPr>
        <w:rPr>
          <w:rFonts w:ascii="ＭＳ 明朝" w:eastAsia="ＭＳ 明朝" w:hAnsi="ＭＳ 明朝"/>
          <w:szCs w:val="21"/>
        </w:rPr>
      </w:pPr>
    </w:p>
    <w:p w14:paraId="40E77734" w14:textId="03271578" w:rsidR="00057A32" w:rsidRPr="002A486A" w:rsidRDefault="00721147" w:rsidP="002A486A">
      <w:pPr>
        <w:ind w:firstLineChars="100" w:firstLine="269"/>
        <w:rPr>
          <w:rFonts w:ascii="BIZ UDゴシック" w:eastAsia="BIZ UDゴシック" w:hAnsi="BIZ UDゴシック"/>
          <w:sz w:val="28"/>
          <w:szCs w:val="28"/>
        </w:rPr>
      </w:pPr>
      <w:r w:rsidRPr="002A486A">
        <w:rPr>
          <w:rFonts w:ascii="BIZ UDゴシック" w:eastAsia="BIZ UDゴシック" w:hAnsi="BIZ UDゴシック" w:hint="eastAsia"/>
          <w:noProof/>
          <w:sz w:val="28"/>
          <w:szCs w:val="28"/>
        </w:rPr>
        <mc:AlternateContent>
          <mc:Choice Requires="wps">
            <w:drawing>
              <wp:anchor distT="0" distB="0" distL="114300" distR="114300" simplePos="0" relativeHeight="251880448" behindDoc="1" locked="0" layoutInCell="1" allowOverlap="1" wp14:anchorId="2B4F0532" wp14:editId="60B96D5D">
                <wp:simplePos x="0" y="0"/>
                <wp:positionH relativeFrom="margin">
                  <wp:posOffset>39370</wp:posOffset>
                </wp:positionH>
                <wp:positionV relativeFrom="paragraph">
                  <wp:posOffset>33655</wp:posOffset>
                </wp:positionV>
                <wp:extent cx="6134100" cy="291465"/>
                <wp:effectExtent l="0" t="0" r="19050" b="13335"/>
                <wp:wrapNone/>
                <wp:docPr id="2066934305" name="正方形/長方形 34"/>
                <wp:cNvGraphicFramePr/>
                <a:graphic xmlns:a="http://schemas.openxmlformats.org/drawingml/2006/main">
                  <a:graphicData uri="http://schemas.microsoft.com/office/word/2010/wordprocessingShape">
                    <wps:wsp>
                      <wps:cNvSpPr/>
                      <wps:spPr>
                        <a:xfrm>
                          <a:off x="0" y="0"/>
                          <a:ext cx="6134100"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6C5036CE" id="正方形/長方形 34" o:spid="_x0000_s1026" style="position:absolute;margin-left:3.1pt;margin-top:2.65pt;width:483pt;height:22.95pt;z-index:-251436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" filled="f" strokecolor="gray [1629]" strokeweight=".5pt">
                <w10:wrap anchorx="margin"/>
              </v:rect>
            </w:pict>
          </mc:Fallback>
        </mc:AlternateContent>
      </w:r>
      <w:r w:rsidR="00057A32" w:rsidRPr="002A486A">
        <w:rPr>
          <w:rFonts w:ascii="BIZ UDゴシック" w:eastAsia="BIZ UDゴシック" w:hAnsi="BIZ UDゴシック" w:hint="eastAsia"/>
          <w:sz w:val="28"/>
          <w:szCs w:val="28"/>
        </w:rPr>
        <w:t xml:space="preserve">視点２　</w:t>
      </w:r>
      <w:r w:rsidR="000071B8" w:rsidRPr="002A486A">
        <w:rPr>
          <w:rFonts w:ascii="BIZ UDゴシック" w:eastAsia="BIZ UDゴシック" w:hAnsi="BIZ UDゴシック" w:hint="eastAsia"/>
          <w:sz w:val="28"/>
          <w:szCs w:val="28"/>
        </w:rPr>
        <w:t>妊娠、出産から子育て期を安心して</w:t>
      </w:r>
      <w:r w:rsidR="00A13700">
        <w:rPr>
          <w:rFonts w:ascii="BIZ UDゴシック" w:eastAsia="BIZ UDゴシック" w:hAnsi="BIZ UDゴシック" w:hint="eastAsia"/>
          <w:sz w:val="28"/>
          <w:szCs w:val="28"/>
        </w:rPr>
        <w:t>過ごせる</w:t>
      </w:r>
      <w:r w:rsidR="000071B8" w:rsidRPr="002A486A">
        <w:rPr>
          <w:rFonts w:ascii="BIZ UDゴシック" w:eastAsia="BIZ UDゴシック" w:hAnsi="BIZ UDゴシック" w:hint="eastAsia"/>
          <w:sz w:val="28"/>
          <w:szCs w:val="28"/>
        </w:rPr>
        <w:t>地域づくり</w:t>
      </w:r>
    </w:p>
    <w:p w14:paraId="6E1753E8" w14:textId="77777777" w:rsidR="002A486A" w:rsidRDefault="002A486A" w:rsidP="00DB3724">
      <w:pPr>
        <w:ind w:leftChars="206" w:left="410" w:firstLineChars="100" w:firstLine="199"/>
        <w:rPr>
          <w:rFonts w:ascii="ＭＳ ゴシック" w:eastAsia="ＭＳ ゴシック" w:hAnsi="ＭＳ ゴシック"/>
          <w:szCs w:val="21"/>
        </w:rPr>
      </w:pPr>
    </w:p>
    <w:p w14:paraId="0AD4CF8C" w14:textId="2C7283F9" w:rsidR="00057A32" w:rsidRPr="00D2496B" w:rsidRDefault="00057A32" w:rsidP="00721147">
      <w:pPr>
        <w:ind w:leftChars="106" w:left="211" w:firstLineChars="100" w:firstLine="199"/>
        <w:rPr>
          <w:rFonts w:ascii="ＭＳ ゴシック" w:eastAsia="ＭＳ ゴシック" w:hAnsi="ＭＳ ゴシック"/>
          <w:szCs w:val="21"/>
        </w:rPr>
      </w:pPr>
      <w:r w:rsidRPr="00D2496B">
        <w:rPr>
          <w:rFonts w:ascii="ＭＳ ゴシック" w:eastAsia="ＭＳ ゴシック" w:hAnsi="ＭＳ ゴシック" w:hint="eastAsia"/>
          <w:szCs w:val="21"/>
        </w:rPr>
        <w:t>妊娠から子育てまで</w:t>
      </w:r>
      <w:r w:rsidR="00DB3724" w:rsidRPr="00D2496B">
        <w:rPr>
          <w:rFonts w:ascii="ＭＳ ゴシック" w:eastAsia="ＭＳ ゴシック" w:hAnsi="ＭＳ ゴシック" w:hint="eastAsia"/>
          <w:szCs w:val="21"/>
        </w:rPr>
        <w:t>の期間を</w:t>
      </w:r>
      <w:r w:rsidRPr="00D2496B">
        <w:rPr>
          <w:rFonts w:ascii="ＭＳ ゴシック" w:eastAsia="ＭＳ ゴシック" w:hAnsi="ＭＳ ゴシック" w:hint="eastAsia"/>
          <w:szCs w:val="21"/>
        </w:rPr>
        <w:t>不安なく安心して過ごすことができる</w:t>
      </w:r>
      <w:r w:rsidR="00DB3724" w:rsidRPr="00D2496B">
        <w:rPr>
          <w:rFonts w:ascii="ＭＳ ゴシック" w:eastAsia="ＭＳ ゴシック" w:hAnsi="ＭＳ ゴシック" w:hint="eastAsia"/>
          <w:szCs w:val="21"/>
        </w:rPr>
        <w:t>よう、すべての家庭の子育て支援を、質・量の両面にわたり充実させていく</w:t>
      </w:r>
      <w:r w:rsidR="009074AE">
        <w:rPr>
          <w:rFonts w:ascii="ＭＳ ゴシック" w:eastAsia="ＭＳ ゴシック" w:hAnsi="ＭＳ ゴシック" w:hint="eastAsia"/>
          <w:szCs w:val="21"/>
        </w:rPr>
        <w:t>ことは大切です</w:t>
      </w:r>
      <w:r w:rsidR="00DB3724" w:rsidRPr="00D2496B">
        <w:rPr>
          <w:rFonts w:ascii="ＭＳ ゴシック" w:eastAsia="ＭＳ ゴシック" w:hAnsi="ＭＳ ゴシック" w:hint="eastAsia"/>
          <w:szCs w:val="21"/>
        </w:rPr>
        <w:t>。</w:t>
      </w:r>
      <w:r w:rsidR="00F9533D" w:rsidRPr="00D2496B">
        <w:rPr>
          <w:rFonts w:ascii="ＭＳ ゴシック" w:eastAsia="ＭＳ ゴシック" w:hAnsi="ＭＳ ゴシック" w:hint="eastAsia"/>
          <w:szCs w:val="21"/>
        </w:rPr>
        <w:t>家庭の養育機能や地域の子育て機能が低下している中、親の育児の負担感が軽減できるよう、子育て家庭を支援すると同時に、子育ての負担・不安の緩和が必要です。そのため、</w:t>
      </w:r>
      <w:r w:rsidR="00DB3724" w:rsidRPr="00D2496B">
        <w:rPr>
          <w:rFonts w:ascii="ＭＳ ゴシック" w:eastAsia="ＭＳ ゴシック" w:hAnsi="ＭＳ ゴシック" w:hint="eastAsia"/>
          <w:szCs w:val="21"/>
        </w:rPr>
        <w:t>保護者の気持ちを受け止めつつ、地域のニーズに応じた支援を切れ目なく行うことで、妊娠、出産から子育て期を安心して</w:t>
      </w:r>
      <w:r w:rsidR="00A13700">
        <w:rPr>
          <w:rFonts w:ascii="ＭＳ ゴシック" w:eastAsia="ＭＳ ゴシック" w:hAnsi="ＭＳ ゴシック" w:hint="eastAsia"/>
          <w:szCs w:val="21"/>
        </w:rPr>
        <w:t>過ごせる</w:t>
      </w:r>
      <w:r w:rsidR="00DB3724" w:rsidRPr="00D2496B">
        <w:rPr>
          <w:rFonts w:ascii="ＭＳ ゴシック" w:eastAsia="ＭＳ ゴシック" w:hAnsi="ＭＳ ゴシック" w:hint="eastAsia"/>
          <w:szCs w:val="21"/>
        </w:rPr>
        <w:t>地域づくり</w:t>
      </w:r>
      <w:r w:rsidRPr="00D2496B">
        <w:rPr>
          <w:rFonts w:ascii="ＭＳ ゴシック" w:eastAsia="ＭＳ ゴシック" w:hAnsi="ＭＳ ゴシック" w:hint="eastAsia"/>
          <w:szCs w:val="21"/>
        </w:rPr>
        <w:t>を進めます。</w:t>
      </w:r>
    </w:p>
    <w:p w14:paraId="61CC14B1" w14:textId="1C4A622A" w:rsidR="008A0C22" w:rsidRPr="00D2496B" w:rsidRDefault="008A0C22" w:rsidP="00057A32">
      <w:pPr>
        <w:rPr>
          <w:rFonts w:ascii="ＭＳ ゴシック" w:eastAsia="ＭＳ ゴシック" w:hAnsi="ＭＳ ゴシック"/>
          <w:szCs w:val="21"/>
        </w:rPr>
      </w:pPr>
    </w:p>
    <w:p w14:paraId="10FF7033" w14:textId="00E406DD" w:rsidR="00AD2AC4" w:rsidRPr="00057A32" w:rsidRDefault="00AD2AC4" w:rsidP="00057A32">
      <w:pPr>
        <w:rPr>
          <w:rFonts w:ascii="ＭＳ 明朝" w:eastAsia="ＭＳ 明朝" w:hAnsi="ＭＳ 明朝"/>
          <w:szCs w:val="21"/>
        </w:rPr>
      </w:pPr>
    </w:p>
    <w:p w14:paraId="0840ED52" w14:textId="1E605E04" w:rsidR="00057A32" w:rsidRPr="002A486A" w:rsidRDefault="00721147" w:rsidP="002A486A">
      <w:pPr>
        <w:ind w:firstLineChars="100" w:firstLine="269"/>
        <w:rPr>
          <w:rFonts w:ascii="BIZ UDゴシック" w:eastAsia="BIZ UDゴシック" w:hAnsi="BIZ UDゴシック"/>
          <w:sz w:val="28"/>
          <w:szCs w:val="28"/>
        </w:rPr>
      </w:pPr>
      <w:r w:rsidRPr="002A486A">
        <w:rPr>
          <w:rFonts w:ascii="BIZ UDゴシック" w:eastAsia="BIZ UDゴシック" w:hAnsi="BIZ UDゴシック" w:hint="eastAsia"/>
          <w:noProof/>
          <w:sz w:val="28"/>
          <w:szCs w:val="28"/>
        </w:rPr>
        <mc:AlternateContent>
          <mc:Choice Requires="wps">
            <w:drawing>
              <wp:anchor distT="0" distB="0" distL="114300" distR="114300" simplePos="0" relativeHeight="251882496" behindDoc="1" locked="0" layoutInCell="1" allowOverlap="1" wp14:anchorId="15C905F2" wp14:editId="0D145B54">
                <wp:simplePos x="0" y="0"/>
                <wp:positionH relativeFrom="margin">
                  <wp:posOffset>39370</wp:posOffset>
                </wp:positionH>
                <wp:positionV relativeFrom="paragraph">
                  <wp:posOffset>40005</wp:posOffset>
                </wp:positionV>
                <wp:extent cx="6134100" cy="291465"/>
                <wp:effectExtent l="0" t="0" r="19050" b="13335"/>
                <wp:wrapNone/>
                <wp:docPr id="1854463927" name="正方形/長方形 34"/>
                <wp:cNvGraphicFramePr/>
                <a:graphic xmlns:a="http://schemas.openxmlformats.org/drawingml/2006/main">
                  <a:graphicData uri="http://schemas.microsoft.com/office/word/2010/wordprocessingShape">
                    <wps:wsp>
                      <wps:cNvSpPr/>
                      <wps:spPr>
                        <a:xfrm>
                          <a:off x="0" y="0"/>
                          <a:ext cx="6134100"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10A3ECD3" id="正方形/長方形 34" o:spid="_x0000_s1026" style="position:absolute;margin-left:3.1pt;margin-top:3.15pt;width:483pt;height:22.95pt;z-index:-251433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" filled="f" strokecolor="gray [1629]" strokeweight=".5pt">
                <w10:wrap anchorx="margin"/>
              </v:rect>
            </w:pict>
          </mc:Fallback>
        </mc:AlternateContent>
      </w:r>
      <w:r w:rsidR="00057A32" w:rsidRPr="002A486A">
        <w:rPr>
          <w:rFonts w:ascii="BIZ UDゴシック" w:eastAsia="BIZ UDゴシック" w:hAnsi="BIZ UDゴシック" w:hint="eastAsia"/>
          <w:sz w:val="28"/>
          <w:szCs w:val="28"/>
        </w:rPr>
        <w:t>視点３　子ども</w:t>
      </w:r>
      <w:r w:rsidR="000071B8" w:rsidRPr="002A486A">
        <w:rPr>
          <w:rFonts w:ascii="BIZ UDゴシック" w:eastAsia="BIZ UDゴシック" w:hAnsi="BIZ UDゴシック" w:hint="eastAsia"/>
          <w:sz w:val="28"/>
          <w:szCs w:val="28"/>
        </w:rPr>
        <w:t>の健やかな成長を見守り育む地域づくり</w:t>
      </w:r>
    </w:p>
    <w:p w14:paraId="251AE8F9" w14:textId="77777777" w:rsidR="002A486A" w:rsidRDefault="002A486A" w:rsidP="009D670D">
      <w:pPr>
        <w:ind w:leftChars="206" w:left="410"/>
        <w:rPr>
          <w:rFonts w:ascii="ＭＳ 明朝" w:eastAsia="ＭＳ 明朝" w:hAnsi="ＭＳ 明朝"/>
          <w:szCs w:val="21"/>
        </w:rPr>
      </w:pPr>
    </w:p>
    <w:p w14:paraId="0AA594A3" w14:textId="242D933A" w:rsidR="00172450" w:rsidRPr="00D213A4" w:rsidRDefault="00057A32" w:rsidP="00721147">
      <w:pPr>
        <w:ind w:leftChars="106" w:left="211"/>
        <w:rPr>
          <w:rFonts w:ascii="ＭＳ ゴシック" w:eastAsia="ＭＳ ゴシック" w:hAnsi="ＭＳ ゴシック"/>
          <w:szCs w:val="21"/>
        </w:rPr>
      </w:pPr>
      <w:r w:rsidRPr="00057A32">
        <w:rPr>
          <w:rFonts w:ascii="ＭＳ 明朝" w:eastAsia="ＭＳ 明朝" w:hAnsi="ＭＳ 明朝" w:hint="eastAsia"/>
          <w:szCs w:val="21"/>
        </w:rPr>
        <w:t xml:space="preserve">　</w:t>
      </w:r>
      <w:r w:rsidR="009D670D" w:rsidRPr="00D213A4">
        <w:rPr>
          <w:rFonts w:ascii="ＭＳ ゴシック" w:eastAsia="ＭＳ ゴシック" w:hAnsi="ＭＳ ゴシック"/>
          <w:szCs w:val="21"/>
        </w:rPr>
        <w:t>安心して子どもを産み、その子どもが周囲の愛に</w:t>
      </w:r>
      <w:r w:rsidR="0066298E">
        <w:rPr>
          <w:rFonts w:ascii="ＭＳ ゴシック" w:eastAsia="ＭＳ ゴシック" w:hAnsi="ＭＳ ゴシック" w:hint="eastAsia"/>
          <w:szCs w:val="21"/>
        </w:rPr>
        <w:t>育ま</w:t>
      </w:r>
      <w:r w:rsidR="009D670D" w:rsidRPr="00D213A4">
        <w:rPr>
          <w:rFonts w:ascii="ＭＳ ゴシック" w:eastAsia="ＭＳ ゴシック" w:hAnsi="ＭＳ ゴシック"/>
          <w:szCs w:val="21"/>
        </w:rPr>
        <w:t>れ、自らの可能性を</w:t>
      </w:r>
      <w:r w:rsidR="00D90AC6">
        <w:rPr>
          <w:rFonts w:ascii="ＭＳ ゴシック" w:eastAsia="ＭＳ ゴシック" w:hAnsi="ＭＳ ゴシック" w:hint="eastAsia"/>
          <w:szCs w:val="21"/>
        </w:rPr>
        <w:t>活か</w:t>
      </w:r>
      <w:r w:rsidR="009D670D" w:rsidRPr="00D213A4">
        <w:rPr>
          <w:rFonts w:ascii="ＭＳ ゴシック" w:eastAsia="ＭＳ ゴシック" w:hAnsi="ＭＳ ゴシック"/>
          <w:szCs w:val="21"/>
        </w:rPr>
        <w:t>しながら、心豊</w:t>
      </w:r>
      <w:r w:rsidR="009D670D" w:rsidRPr="00D213A4">
        <w:rPr>
          <w:rFonts w:ascii="ＭＳ ゴシック" w:eastAsia="ＭＳ ゴシック" w:hAnsi="ＭＳ ゴシック" w:hint="eastAsia"/>
          <w:szCs w:val="21"/>
        </w:rPr>
        <w:t>かにいきいきと育つことは、家族の望みだけでなく、わたしたちの社会にとっても大切な願いです。</w:t>
      </w:r>
      <w:r w:rsidR="00DB3724" w:rsidRPr="00D213A4">
        <w:rPr>
          <w:rFonts w:ascii="ＭＳ ゴシック" w:eastAsia="ＭＳ ゴシック" w:hAnsi="ＭＳ ゴシック" w:hint="eastAsia"/>
          <w:szCs w:val="21"/>
        </w:rPr>
        <w:t>「すべての子どもと家庭」への支援を実現するため、社会のあらゆる分野におけるすべての構成員が、子ども・子育て支援の重要性に対する関心や理解を深め、各々が協働しそれぞれの役割を果たすことが必要です。そして、</w:t>
      </w:r>
      <w:r w:rsidRPr="00D213A4">
        <w:rPr>
          <w:rFonts w:ascii="ＭＳ ゴシック" w:eastAsia="ＭＳ ゴシック" w:hAnsi="ＭＳ ゴシック" w:hint="eastAsia"/>
          <w:szCs w:val="21"/>
        </w:rPr>
        <w:t>地域のすべての人が、子ども</w:t>
      </w:r>
      <w:r w:rsidR="00DB3724" w:rsidRPr="00D213A4">
        <w:rPr>
          <w:rFonts w:ascii="ＭＳ ゴシック" w:eastAsia="ＭＳ ゴシック" w:hAnsi="ＭＳ ゴシック" w:hint="eastAsia"/>
          <w:szCs w:val="21"/>
        </w:rPr>
        <w:t>の健やか成長を</w:t>
      </w:r>
      <w:r w:rsidRPr="00D213A4">
        <w:rPr>
          <w:rFonts w:ascii="ＭＳ ゴシック" w:eastAsia="ＭＳ ゴシック" w:hAnsi="ＭＳ ゴシック" w:hint="eastAsia"/>
          <w:szCs w:val="21"/>
        </w:rPr>
        <w:t>あたたかく見守りつつ、協働して子ども・子育てに関わ</w:t>
      </w:r>
      <w:r w:rsidR="00172B1C">
        <w:rPr>
          <w:rFonts w:ascii="ＭＳ ゴシック" w:eastAsia="ＭＳ ゴシック" w:hAnsi="ＭＳ ゴシック" w:hint="eastAsia"/>
          <w:szCs w:val="21"/>
        </w:rPr>
        <w:t>ることができ</w:t>
      </w:r>
      <w:r w:rsidRPr="00D213A4">
        <w:rPr>
          <w:rFonts w:ascii="ＭＳ ゴシック" w:eastAsia="ＭＳ ゴシック" w:hAnsi="ＭＳ ゴシック" w:hint="eastAsia"/>
          <w:szCs w:val="21"/>
        </w:rPr>
        <w:t>る環境づくりを進めます。</w:t>
      </w:r>
    </w:p>
    <w:p w14:paraId="7F0B3E98" w14:textId="473C7BC9" w:rsidR="00172450" w:rsidRDefault="00172450" w:rsidP="00CF5146">
      <w:pPr>
        <w:rPr>
          <w:rFonts w:ascii="ＭＳ 明朝" w:eastAsia="ＭＳ 明朝" w:hAnsi="ＭＳ 明朝"/>
          <w:szCs w:val="21"/>
        </w:rPr>
      </w:pPr>
    </w:p>
    <w:p w14:paraId="1220DDF0" w14:textId="14E97D1C" w:rsidR="00172450" w:rsidRDefault="00172450" w:rsidP="00CF5146">
      <w:pPr>
        <w:rPr>
          <w:rFonts w:ascii="ＭＳ 明朝" w:eastAsia="ＭＳ 明朝" w:hAnsi="ＭＳ 明朝"/>
          <w:szCs w:val="21"/>
        </w:rPr>
      </w:pPr>
    </w:p>
    <w:p w14:paraId="173A501B" w14:textId="0460177D" w:rsidR="00172450" w:rsidRDefault="00172450" w:rsidP="00CF5146">
      <w:pPr>
        <w:rPr>
          <w:rFonts w:ascii="ＭＳ 明朝" w:eastAsia="ＭＳ 明朝" w:hAnsi="ＭＳ 明朝"/>
          <w:szCs w:val="21"/>
        </w:rPr>
      </w:pPr>
    </w:p>
    <w:p w14:paraId="66B07191" w14:textId="002B8026" w:rsidR="00172450" w:rsidRDefault="00172450" w:rsidP="00CF5146">
      <w:pPr>
        <w:rPr>
          <w:rFonts w:ascii="ＭＳ 明朝" w:eastAsia="ＭＳ 明朝" w:hAnsi="ＭＳ 明朝"/>
          <w:szCs w:val="21"/>
        </w:rPr>
      </w:pPr>
    </w:p>
    <w:p w14:paraId="514115B4" w14:textId="3A5AE61E" w:rsidR="00172450" w:rsidRDefault="00172450" w:rsidP="00CF5146">
      <w:pPr>
        <w:rPr>
          <w:rFonts w:ascii="ＭＳ 明朝" w:eastAsia="ＭＳ 明朝" w:hAnsi="ＭＳ 明朝"/>
          <w:szCs w:val="21"/>
        </w:rPr>
      </w:pPr>
    </w:p>
    <w:p w14:paraId="65D5C8F7" w14:textId="77777777" w:rsidR="00172450" w:rsidRDefault="00172450" w:rsidP="00CF5146">
      <w:pPr>
        <w:rPr>
          <w:rFonts w:ascii="ＭＳ 明朝" w:eastAsia="ＭＳ 明朝" w:hAnsi="ＭＳ 明朝"/>
          <w:szCs w:val="21"/>
        </w:rPr>
      </w:pPr>
    </w:p>
    <w:p w14:paraId="67BA9F3D" w14:textId="77777777" w:rsidR="00172450" w:rsidRDefault="00172450" w:rsidP="00CF5146">
      <w:pPr>
        <w:rPr>
          <w:rFonts w:ascii="ＭＳ 明朝" w:eastAsia="ＭＳ 明朝" w:hAnsi="ＭＳ 明朝"/>
          <w:szCs w:val="21"/>
        </w:rPr>
      </w:pPr>
    </w:p>
    <w:p w14:paraId="13A740A3" w14:textId="45C42E81" w:rsidR="00172450" w:rsidRDefault="00172450">
      <w:pPr>
        <w:widowControl/>
        <w:jc w:val="left"/>
        <w:rPr>
          <w:rFonts w:ascii="ＭＳ 明朝" w:eastAsia="ＭＳ 明朝" w:hAnsi="ＭＳ 明朝"/>
          <w:szCs w:val="21"/>
        </w:rPr>
      </w:pPr>
      <w:r>
        <w:rPr>
          <w:rFonts w:ascii="ＭＳ 明朝" w:eastAsia="ＭＳ 明朝" w:hAnsi="ＭＳ 明朝"/>
          <w:szCs w:val="21"/>
        </w:rPr>
        <w:br w:type="page"/>
      </w:r>
    </w:p>
    <w:bookmarkStart w:id="6" w:name="_Hlk181193927"/>
    <w:p w14:paraId="3A9FFA74" w14:textId="7B91F1D4" w:rsidR="00172450" w:rsidRPr="00D213A4" w:rsidRDefault="00172450" w:rsidP="00172450">
      <w:pPr>
        <w:ind w:firstLineChars="100" w:firstLine="210"/>
        <w:rPr>
          <w:rFonts w:ascii="BIZ UDゴシック" w:eastAsia="BIZ UDゴシック" w:hAnsi="BIZ UDゴシック"/>
          <w:b/>
          <w:bCs/>
          <w:sz w:val="32"/>
          <w:szCs w:val="32"/>
        </w:rPr>
      </w:pPr>
      <w:r w:rsidRPr="00D213A4">
        <w:rPr>
          <w:rFonts w:ascii="ＭＳ 明朝" w:eastAsia="ＭＳ 明朝" w:hAnsi="ＭＳ 明朝"/>
          <w:b/>
          <w:bCs/>
          <w:noProof/>
          <w:sz w:val="22"/>
        </w:rPr>
        <w:lastRenderedPageBreak/>
        <mc:AlternateContent>
          <mc:Choice Requires="wps">
            <w:drawing>
              <wp:anchor distT="0" distB="0" distL="114300" distR="114300" simplePos="0" relativeHeight="251689984" behindDoc="1" locked="0" layoutInCell="1" allowOverlap="1" wp14:anchorId="26581447" wp14:editId="337BBBB2">
                <wp:simplePos x="0" y="0"/>
                <wp:positionH relativeFrom="margin">
                  <wp:align>center</wp:align>
                </wp:positionH>
                <wp:positionV relativeFrom="paragraph">
                  <wp:posOffset>-3957</wp:posOffset>
                </wp:positionV>
                <wp:extent cx="6195842" cy="392577"/>
                <wp:effectExtent l="0" t="0" r="14605" b="26670"/>
                <wp:wrapNone/>
                <wp:docPr id="1743622982"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AFC9F1" id="正方形/長方形 6" o:spid="_x0000_s1026" style="position:absolute;margin-left:0;margin-top:-.3pt;width:487.85pt;height:30.9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" fillcolor="#c3c3c3 [2166]" strokecolor="#a5a5a5 [3206]" strokeweight=".5pt">
                <v:fill color2="#b6b6b6 [2614]" rotate="t" colors="0 #d2d2d2;.5 #c8c8c8;1 silver" focus="100%" type="gradient">
                  <o:fill v:ext="view" type="gradientUnscaled"/>
                </v:fill>
                <w10:wrap anchorx="margin"/>
              </v:rect>
            </w:pict>
          </mc:Fallback>
        </mc:AlternateContent>
      </w:r>
      <w:r w:rsidR="00C02B6B" w:rsidRPr="00D213A4">
        <w:rPr>
          <w:rFonts w:ascii="BIZ UDゴシック" w:eastAsia="BIZ UDゴシック" w:hAnsi="BIZ UDゴシック" w:hint="eastAsia"/>
          <w:b/>
          <w:bCs/>
          <w:sz w:val="32"/>
          <w:szCs w:val="32"/>
        </w:rPr>
        <w:t>３</w:t>
      </w:r>
      <w:r w:rsidRPr="00D213A4">
        <w:rPr>
          <w:rFonts w:ascii="BIZ UDゴシック" w:eastAsia="BIZ UDゴシック" w:hAnsi="BIZ UDゴシック" w:hint="eastAsia"/>
          <w:b/>
          <w:bCs/>
          <w:sz w:val="32"/>
          <w:szCs w:val="32"/>
        </w:rPr>
        <w:t>－</w:t>
      </w:r>
      <w:r w:rsidR="00C02B6B" w:rsidRPr="00D213A4">
        <w:rPr>
          <w:rFonts w:ascii="BIZ UDゴシック" w:eastAsia="BIZ UDゴシック" w:hAnsi="BIZ UDゴシック" w:hint="eastAsia"/>
          <w:b/>
          <w:bCs/>
          <w:sz w:val="32"/>
          <w:szCs w:val="32"/>
        </w:rPr>
        <w:t>３</w:t>
      </w:r>
      <w:r w:rsidRPr="00D213A4">
        <w:rPr>
          <w:rFonts w:ascii="BIZ UDゴシック" w:eastAsia="BIZ UDゴシック" w:hAnsi="BIZ UDゴシック" w:hint="eastAsia"/>
          <w:b/>
          <w:bCs/>
          <w:sz w:val="32"/>
          <w:szCs w:val="32"/>
        </w:rPr>
        <w:t xml:space="preserve">  </w:t>
      </w:r>
      <w:r w:rsidR="00C02B6B" w:rsidRPr="00D213A4">
        <w:rPr>
          <w:rFonts w:ascii="BIZ UDゴシック" w:eastAsia="BIZ UDゴシック" w:hAnsi="BIZ UDゴシック" w:hint="eastAsia"/>
          <w:b/>
          <w:bCs/>
          <w:sz w:val="32"/>
          <w:szCs w:val="32"/>
        </w:rPr>
        <w:t>基本目標</w:t>
      </w:r>
    </w:p>
    <w:p w14:paraId="59983D2C" w14:textId="0DA8C7FC" w:rsidR="00225D16" w:rsidRDefault="00225D16" w:rsidP="00CF5146">
      <w:pPr>
        <w:rPr>
          <w:rFonts w:ascii="ＭＳ 明朝" w:eastAsia="ＭＳ 明朝" w:hAnsi="ＭＳ 明朝"/>
          <w:szCs w:val="21"/>
        </w:rPr>
      </w:pPr>
    </w:p>
    <w:p w14:paraId="07A60A06" w14:textId="3B1A3E74" w:rsidR="000669BA" w:rsidRPr="00D213A4" w:rsidRDefault="00225D16" w:rsidP="00225D16">
      <w:pPr>
        <w:ind w:firstLineChars="100" w:firstLine="199"/>
        <w:rPr>
          <w:rFonts w:ascii="ＭＳ ゴシック" w:eastAsia="ＭＳ ゴシック" w:hAnsi="ＭＳ ゴシック"/>
          <w:szCs w:val="21"/>
        </w:rPr>
      </w:pPr>
      <w:r w:rsidRPr="00D213A4">
        <w:rPr>
          <w:rFonts w:ascii="ＭＳ ゴシック" w:eastAsia="ＭＳ ゴシック" w:hAnsi="ＭＳ ゴシック" w:hint="eastAsia"/>
          <w:szCs w:val="21"/>
        </w:rPr>
        <w:t>基本理念である「はじける笑顔　輝く子ども！すべての甲良っ子の成長をみんなで支えるまちづくり」の実現に向けて、以下の４つの基本目標を設定します。</w:t>
      </w:r>
    </w:p>
    <w:bookmarkEnd w:id="6"/>
    <w:p w14:paraId="6C6CF874" w14:textId="04549A14" w:rsidR="00C60285" w:rsidRDefault="00C60285" w:rsidP="00CF5146">
      <w:pPr>
        <w:rPr>
          <w:rFonts w:ascii="ＭＳ 明朝" w:eastAsia="ＭＳ 明朝" w:hAnsi="ＭＳ 明朝"/>
          <w:szCs w:val="21"/>
        </w:rPr>
      </w:pPr>
    </w:p>
    <w:p w14:paraId="4D774D1A" w14:textId="698A2ADF" w:rsidR="00172450" w:rsidRDefault="00172450" w:rsidP="00CF5146">
      <w:pPr>
        <w:rPr>
          <w:rFonts w:ascii="ＭＳ 明朝" w:eastAsia="ＭＳ 明朝" w:hAnsi="ＭＳ 明朝"/>
          <w:szCs w:val="21"/>
        </w:rPr>
      </w:pPr>
    </w:p>
    <w:p w14:paraId="483F00D8" w14:textId="134A7830" w:rsidR="00172450" w:rsidRPr="00EA0BBC" w:rsidRDefault="00387A30" w:rsidP="00EA0BBC">
      <w:pPr>
        <w:ind w:leftChars="100" w:left="199"/>
        <w:rPr>
          <w:rFonts w:ascii="BIZ UDゴシック" w:eastAsia="BIZ UDゴシック" w:hAnsi="BIZ UDゴシック"/>
          <w:sz w:val="28"/>
          <w:szCs w:val="28"/>
        </w:rPr>
      </w:pPr>
      <w:r w:rsidRPr="00C60285">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84544" behindDoc="1" locked="0" layoutInCell="1" allowOverlap="1" wp14:anchorId="7FE84450" wp14:editId="3FA918CE">
                <wp:simplePos x="0" y="0"/>
                <wp:positionH relativeFrom="margin">
                  <wp:posOffset>1068070</wp:posOffset>
                </wp:positionH>
                <wp:positionV relativeFrom="paragraph">
                  <wp:posOffset>46355</wp:posOffset>
                </wp:positionV>
                <wp:extent cx="5095875" cy="291465"/>
                <wp:effectExtent l="0" t="0" r="28575" b="13335"/>
                <wp:wrapNone/>
                <wp:docPr id="1871232703" name="正方形/長方形 34"/>
                <wp:cNvGraphicFramePr/>
                <a:graphic xmlns:a="http://schemas.openxmlformats.org/drawingml/2006/main">
                  <a:graphicData uri="http://schemas.microsoft.com/office/word/2010/wordprocessingShape">
                    <wps:wsp>
                      <wps:cNvSpPr/>
                      <wps:spPr>
                        <a:xfrm>
                          <a:off x="0" y="0"/>
                          <a:ext cx="5095875"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2056593A" id="正方形/長方形 34" o:spid="_x0000_s1026" style="position:absolute;margin-left:84.1pt;margin-top:3.65pt;width:401.25pt;height:22.95pt;z-index:-251431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" filled="f" strokecolor="gray [1629]" strokeweight=".5pt">
                <w10:wrap anchorx="margin"/>
              </v:rect>
            </w:pict>
          </mc:Fallback>
        </mc:AlternateContent>
      </w:r>
      <w:r w:rsidR="00C60285" w:rsidRPr="00C60285">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86592" behindDoc="1" locked="0" layoutInCell="1" allowOverlap="1" wp14:anchorId="66BD0E3E" wp14:editId="55297326">
                <wp:simplePos x="0" y="0"/>
                <wp:positionH relativeFrom="margin">
                  <wp:posOffset>30480</wp:posOffset>
                </wp:positionH>
                <wp:positionV relativeFrom="paragraph">
                  <wp:posOffset>46355</wp:posOffset>
                </wp:positionV>
                <wp:extent cx="1038225" cy="291465"/>
                <wp:effectExtent l="0" t="0" r="28575" b="13335"/>
                <wp:wrapNone/>
                <wp:docPr id="799925870" name="正方形/長方形 34"/>
                <wp:cNvGraphicFramePr/>
                <a:graphic xmlns:a="http://schemas.openxmlformats.org/drawingml/2006/main">
                  <a:graphicData uri="http://schemas.microsoft.com/office/word/2010/wordprocessingShape">
                    <wps:wsp>
                      <wps:cNvSpPr/>
                      <wps:spPr>
                        <a:xfrm>
                          <a:off x="0" y="0"/>
                          <a:ext cx="1038225" cy="291465"/>
                        </a:xfrm>
                        <a:prstGeom prst="rect">
                          <a:avLst/>
                        </a:prstGeom>
                        <a:solidFill>
                          <a:schemeClr val="tx1"/>
                        </a:solidFill>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4047BFA" id="正方形/長方形 34" o:spid="_x0000_s1026" style="position:absolute;margin-left:2.4pt;margin-top:3.65pt;width:81.75pt;height:22.95pt;z-index:-251429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" fillcolor="black [3213]" strokecolor="black [3213]" strokeweight=".5pt">
                <w10:wrap anchorx="margin"/>
              </v:rect>
            </w:pict>
          </mc:Fallback>
        </mc:AlternateContent>
      </w:r>
      <w:r w:rsidR="00C02B6B" w:rsidRPr="00C60285">
        <w:rPr>
          <w:rFonts w:ascii="BIZ UDゴシック" w:eastAsia="BIZ UDゴシック" w:hAnsi="BIZ UDゴシック" w:hint="eastAsia"/>
          <w:color w:val="FFFFFF" w:themeColor="background1"/>
          <w:sz w:val="28"/>
          <w:szCs w:val="28"/>
        </w:rPr>
        <w:t xml:space="preserve">基本目標１　</w:t>
      </w:r>
      <w:r w:rsidR="00C02B6B" w:rsidRPr="00EA0BBC">
        <w:rPr>
          <w:rFonts w:ascii="BIZ UDゴシック" w:eastAsia="BIZ UDゴシック" w:hAnsi="BIZ UDゴシック" w:hint="eastAsia"/>
          <w:sz w:val="28"/>
          <w:szCs w:val="28"/>
        </w:rPr>
        <w:t>子どもの成長を支えるまちづくり</w:t>
      </w:r>
    </w:p>
    <w:p w14:paraId="371A870F" w14:textId="77777777" w:rsidR="000669BA" w:rsidRDefault="000669BA" w:rsidP="00EA0BBC">
      <w:pPr>
        <w:ind w:leftChars="100" w:left="199"/>
        <w:rPr>
          <w:rFonts w:ascii="ＭＳ 明朝" w:eastAsia="ＭＳ 明朝" w:hAnsi="ＭＳ 明朝"/>
          <w:szCs w:val="21"/>
        </w:rPr>
      </w:pPr>
    </w:p>
    <w:p w14:paraId="658B73A0" w14:textId="4D6113EC" w:rsidR="009D670D" w:rsidRPr="00D213A4" w:rsidRDefault="000669BA" w:rsidP="00225D16">
      <w:pPr>
        <w:ind w:leftChars="100" w:left="199" w:firstLineChars="100" w:firstLine="199"/>
        <w:rPr>
          <w:rFonts w:ascii="ＭＳ ゴシック" w:eastAsia="ＭＳ ゴシック" w:hAnsi="ＭＳ ゴシック"/>
          <w:szCs w:val="21"/>
        </w:rPr>
      </w:pPr>
      <w:r w:rsidRPr="00D213A4">
        <w:rPr>
          <w:rFonts w:ascii="ＭＳ ゴシック" w:eastAsia="ＭＳ ゴシック" w:hAnsi="ＭＳ ゴシック" w:hint="eastAsia"/>
          <w:szCs w:val="21"/>
        </w:rPr>
        <w:t>子どもは家庭</w:t>
      </w:r>
      <w:r w:rsidR="00AF3CB4">
        <w:rPr>
          <w:rFonts w:ascii="ＭＳ ゴシック" w:eastAsia="ＭＳ ゴシック" w:hAnsi="ＭＳ ゴシック" w:hint="eastAsia"/>
          <w:szCs w:val="21"/>
        </w:rPr>
        <w:t>、</w:t>
      </w:r>
      <w:r w:rsidRPr="00D213A4">
        <w:rPr>
          <w:rFonts w:ascii="ＭＳ ゴシック" w:eastAsia="ＭＳ ゴシック" w:hAnsi="ＭＳ ゴシック" w:hint="eastAsia"/>
          <w:szCs w:val="21"/>
        </w:rPr>
        <w:t>学校</w:t>
      </w:r>
      <w:r w:rsidR="00AF3CB4">
        <w:rPr>
          <w:rFonts w:ascii="ＭＳ ゴシック" w:eastAsia="ＭＳ ゴシック" w:hAnsi="ＭＳ ゴシック" w:hint="eastAsia"/>
          <w:szCs w:val="21"/>
        </w:rPr>
        <w:t>、</w:t>
      </w:r>
      <w:r w:rsidRPr="00D213A4">
        <w:rPr>
          <w:rFonts w:ascii="ＭＳ ゴシック" w:eastAsia="ＭＳ ゴシック" w:hAnsi="ＭＳ ゴシック" w:hint="eastAsia"/>
          <w:szCs w:val="21"/>
        </w:rPr>
        <w:t>地域</w:t>
      </w:r>
      <w:r w:rsidR="00AF3CB4">
        <w:rPr>
          <w:rFonts w:ascii="ＭＳ ゴシック" w:eastAsia="ＭＳ ゴシック" w:hAnsi="ＭＳ ゴシック" w:hint="eastAsia"/>
          <w:szCs w:val="21"/>
        </w:rPr>
        <w:t>当の人々とのふれあい</w:t>
      </w:r>
      <w:r w:rsidRPr="00D213A4">
        <w:rPr>
          <w:rFonts w:ascii="ＭＳ ゴシック" w:eastAsia="ＭＳ ゴシック" w:hAnsi="ＭＳ ゴシック" w:hint="eastAsia"/>
          <w:szCs w:val="21"/>
        </w:rPr>
        <w:t>の</w:t>
      </w:r>
      <w:r w:rsidR="00AF3CB4">
        <w:rPr>
          <w:rFonts w:ascii="ＭＳ ゴシック" w:eastAsia="ＭＳ ゴシック" w:hAnsi="ＭＳ ゴシック" w:hint="eastAsia"/>
          <w:szCs w:val="21"/>
        </w:rPr>
        <w:t>中</w:t>
      </w:r>
      <w:r w:rsidRPr="00D213A4">
        <w:rPr>
          <w:rFonts w:ascii="ＭＳ ゴシック" w:eastAsia="ＭＳ ゴシック" w:hAnsi="ＭＳ ゴシック" w:hint="eastAsia"/>
          <w:szCs w:val="21"/>
        </w:rPr>
        <w:t>で、様々な経験をして成長していきます。</w:t>
      </w:r>
      <w:r w:rsidR="00AF3CB4">
        <w:rPr>
          <w:rFonts w:ascii="ＭＳ ゴシック" w:eastAsia="ＭＳ ゴシック" w:hAnsi="ＭＳ ゴシック" w:hint="eastAsia"/>
          <w:szCs w:val="21"/>
        </w:rPr>
        <w:t>町の将来を担う子どもたちの健やかな成長の願いを共有するとともに、子どもたちがいろんな機会を通じて、大切なものを発見し興味を持つことや、問題解決の方策を学習する機会をつくっていくことが大切です。そしてその中で、自分の意見に耳を傾けてもらえることは、</w:t>
      </w:r>
      <w:r w:rsidR="00AF3CB4" w:rsidRPr="00AF3CB4">
        <w:rPr>
          <w:rFonts w:ascii="ＭＳ ゴシック" w:eastAsia="ＭＳ ゴシック" w:hAnsi="ＭＳ ゴシック" w:hint="eastAsia"/>
          <w:szCs w:val="21"/>
        </w:rPr>
        <w:t>子どもたちの自己肯定感</w:t>
      </w:r>
      <w:r w:rsidR="00AF3CB4">
        <w:rPr>
          <w:rFonts w:ascii="ＭＳ ゴシック" w:eastAsia="ＭＳ ゴシック" w:hAnsi="ＭＳ ゴシック" w:hint="eastAsia"/>
          <w:szCs w:val="21"/>
        </w:rPr>
        <w:t>や自信を醸成することになります。そのた</w:t>
      </w:r>
      <w:r w:rsidR="00225D16" w:rsidRPr="00D213A4">
        <w:rPr>
          <w:rFonts w:ascii="ＭＳ ゴシック" w:eastAsia="ＭＳ ゴシック" w:hAnsi="ＭＳ ゴシック" w:hint="eastAsia"/>
          <w:szCs w:val="21"/>
        </w:rPr>
        <w:t>め、地域社会を構成する主体それぞれが、子どもや子育てに対する関心や理解を深め、地域ぐるみで子どもの健やかな成長を支える取組を推進します。</w:t>
      </w:r>
    </w:p>
    <w:p w14:paraId="04FF36BD" w14:textId="532C2ECD" w:rsidR="00EA0BBC" w:rsidRPr="00D213A4" w:rsidRDefault="00AF3CB4" w:rsidP="00225D16">
      <w:pPr>
        <w:ind w:leftChars="100" w:left="199"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あわせて、</w:t>
      </w:r>
      <w:r w:rsidR="00225D16" w:rsidRPr="00D213A4">
        <w:rPr>
          <w:rFonts w:ascii="ＭＳ ゴシック" w:eastAsia="ＭＳ ゴシック" w:hAnsi="ＭＳ ゴシック" w:hint="eastAsia"/>
          <w:szCs w:val="21"/>
        </w:rPr>
        <w:t>身近な地域の人々が子どもを見守り、子どもや保護者が参加して交流できる場づくりの推進、相談や情報提供の充実など地域資源を</w:t>
      </w:r>
      <w:r w:rsidR="00D90AC6">
        <w:rPr>
          <w:rFonts w:ascii="ＭＳ ゴシック" w:eastAsia="ＭＳ ゴシック" w:hAnsi="ＭＳ ゴシック" w:hint="eastAsia"/>
          <w:szCs w:val="21"/>
        </w:rPr>
        <w:t>活か</w:t>
      </w:r>
      <w:r w:rsidR="00225D16" w:rsidRPr="00D213A4">
        <w:rPr>
          <w:rFonts w:ascii="ＭＳ ゴシック" w:eastAsia="ＭＳ ゴシック" w:hAnsi="ＭＳ ゴシック" w:hint="eastAsia"/>
          <w:szCs w:val="21"/>
        </w:rPr>
        <w:t>し</w:t>
      </w:r>
      <w:r w:rsidR="00284B04" w:rsidRPr="00D213A4">
        <w:rPr>
          <w:rFonts w:ascii="ＭＳ ゴシック" w:eastAsia="ＭＳ ゴシック" w:hAnsi="ＭＳ ゴシック" w:hint="eastAsia"/>
          <w:szCs w:val="21"/>
        </w:rPr>
        <w:t>つつ、</w:t>
      </w:r>
      <w:r w:rsidR="00225D16" w:rsidRPr="00D213A4">
        <w:rPr>
          <w:rFonts w:ascii="ＭＳ ゴシック" w:eastAsia="ＭＳ ゴシック" w:hAnsi="ＭＳ ゴシック" w:hint="eastAsia"/>
          <w:szCs w:val="21"/>
        </w:rPr>
        <w:t>総合的に子どもの成長を支えるまちづくり</w:t>
      </w:r>
      <w:r w:rsidR="00284B04" w:rsidRPr="00D213A4">
        <w:rPr>
          <w:rFonts w:ascii="ＭＳ ゴシック" w:eastAsia="ＭＳ ゴシック" w:hAnsi="ＭＳ ゴシック" w:hint="eastAsia"/>
          <w:szCs w:val="21"/>
        </w:rPr>
        <w:t>を進めます。</w:t>
      </w:r>
    </w:p>
    <w:p w14:paraId="3A0F06BB" w14:textId="51C9BB09" w:rsidR="00172450" w:rsidRPr="00D213A4" w:rsidRDefault="00172450" w:rsidP="00EA0BBC">
      <w:pPr>
        <w:ind w:leftChars="100" w:left="199"/>
        <w:rPr>
          <w:rFonts w:ascii="ＭＳ ゴシック" w:eastAsia="ＭＳ ゴシック" w:hAnsi="ＭＳ ゴシック"/>
          <w:szCs w:val="21"/>
        </w:rPr>
      </w:pPr>
    </w:p>
    <w:p w14:paraId="3DCE2F3D" w14:textId="72443800" w:rsidR="00C02B6B" w:rsidRPr="00EA0BBC" w:rsidRDefault="0044449B" w:rsidP="0044449B">
      <w:pPr>
        <w:snapToGrid w:val="0"/>
        <w:spacing w:before="240" w:line="260" w:lineRule="exact"/>
        <w:ind w:leftChars="100" w:left="199" w:rightChars="50" w:right="100"/>
        <w:rPr>
          <w:rFonts w:ascii="BIZ UDゴシック" w:eastAsia="BIZ UDゴシック" w:hAnsi="BIZ UDゴシック"/>
          <w:sz w:val="28"/>
          <w:szCs w:val="28"/>
        </w:rPr>
      </w:pPr>
      <w:r w:rsidRPr="0044449B">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89664" behindDoc="1" locked="0" layoutInCell="1" allowOverlap="1" wp14:anchorId="7E7F6460" wp14:editId="384A093C">
                <wp:simplePos x="0" y="0"/>
                <wp:positionH relativeFrom="margin">
                  <wp:posOffset>30480</wp:posOffset>
                </wp:positionH>
                <wp:positionV relativeFrom="paragraph">
                  <wp:posOffset>55880</wp:posOffset>
                </wp:positionV>
                <wp:extent cx="1038225" cy="291465"/>
                <wp:effectExtent l="0" t="0" r="28575" b="13335"/>
                <wp:wrapNone/>
                <wp:docPr id="1159193636" name="正方形/長方形 34"/>
                <wp:cNvGraphicFramePr/>
                <a:graphic xmlns:a="http://schemas.openxmlformats.org/drawingml/2006/main">
                  <a:graphicData uri="http://schemas.microsoft.com/office/word/2010/wordprocessingShape">
                    <wps:wsp>
                      <wps:cNvSpPr/>
                      <wps:spPr>
                        <a:xfrm>
                          <a:off x="0" y="0"/>
                          <a:ext cx="1038225" cy="291465"/>
                        </a:xfrm>
                        <a:prstGeom prst="rect">
                          <a:avLst/>
                        </a:prstGeom>
                        <a:solidFill>
                          <a:schemeClr val="tx1"/>
                        </a:solidFill>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5AC15E62" id="正方形/長方形 34" o:spid="_x0000_s1026" style="position:absolute;margin-left:2.4pt;margin-top:4.4pt;width:81.75pt;height:22.95pt;z-index:-251426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" fillcolor="black [3213]" strokecolor="black [3213]" strokeweight=".5pt">
                <w10:wrap anchorx="margin"/>
              </v:rect>
            </w:pict>
          </mc:Fallback>
        </mc:AlternateContent>
      </w:r>
      <w:r w:rsidRPr="0044449B">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88640" behindDoc="1" locked="0" layoutInCell="1" allowOverlap="1" wp14:anchorId="6A2C575F" wp14:editId="0B511273">
                <wp:simplePos x="0" y="0"/>
                <wp:positionH relativeFrom="margin">
                  <wp:posOffset>1068070</wp:posOffset>
                </wp:positionH>
                <wp:positionV relativeFrom="paragraph">
                  <wp:posOffset>55880</wp:posOffset>
                </wp:positionV>
                <wp:extent cx="5095875" cy="291465"/>
                <wp:effectExtent l="0" t="0" r="28575" b="13335"/>
                <wp:wrapNone/>
                <wp:docPr id="28763795" name="正方形/長方形 34"/>
                <wp:cNvGraphicFramePr/>
                <a:graphic xmlns:a="http://schemas.openxmlformats.org/drawingml/2006/main">
                  <a:graphicData uri="http://schemas.microsoft.com/office/word/2010/wordprocessingShape">
                    <wps:wsp>
                      <wps:cNvSpPr/>
                      <wps:spPr>
                        <a:xfrm>
                          <a:off x="0" y="0"/>
                          <a:ext cx="5095875"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78BC5A47" id="正方形/長方形 34" o:spid="_x0000_s1026" style="position:absolute;margin-left:84.1pt;margin-top:4.4pt;width:401.25pt;height:22.95pt;z-index:-251427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" filled="f" strokecolor="gray [1629]" strokeweight=".5pt">
                <w10:wrap anchorx="margin"/>
              </v:rect>
            </w:pict>
          </mc:Fallback>
        </mc:AlternateContent>
      </w:r>
      <w:r w:rsidR="00C02B6B" w:rsidRPr="0044449B">
        <w:rPr>
          <w:rFonts w:ascii="BIZ UDゴシック" w:eastAsia="BIZ UDゴシック" w:hAnsi="BIZ UDゴシック" w:hint="eastAsia"/>
          <w:color w:val="FFFFFF" w:themeColor="background1"/>
          <w:sz w:val="28"/>
          <w:szCs w:val="28"/>
        </w:rPr>
        <w:t xml:space="preserve">基本目標２　</w:t>
      </w:r>
      <w:r w:rsidR="00C02B6B" w:rsidRPr="00EA0BBC">
        <w:rPr>
          <w:rFonts w:ascii="BIZ UDゴシック" w:eastAsia="BIZ UDゴシック" w:hAnsi="BIZ UDゴシック" w:hint="eastAsia"/>
          <w:sz w:val="28"/>
          <w:szCs w:val="28"/>
        </w:rPr>
        <w:t>心豊かな子どもがいきいきと育つまちづくり</w:t>
      </w:r>
    </w:p>
    <w:p w14:paraId="2CEDE746" w14:textId="4CE81742" w:rsidR="00C02B6B" w:rsidRDefault="00C02B6B" w:rsidP="00EA0BBC">
      <w:pPr>
        <w:ind w:leftChars="100" w:left="199"/>
        <w:rPr>
          <w:rFonts w:ascii="ＭＳ 明朝" w:eastAsia="ＭＳ 明朝" w:hAnsi="ＭＳ 明朝"/>
          <w:szCs w:val="21"/>
        </w:rPr>
      </w:pPr>
    </w:p>
    <w:p w14:paraId="0EA566FD" w14:textId="195E5F76" w:rsidR="00EA0BBC" w:rsidRPr="00A701B6" w:rsidRDefault="00CD02A1" w:rsidP="00284B04">
      <w:pPr>
        <w:ind w:leftChars="100" w:left="199" w:firstLineChars="100" w:firstLine="199"/>
        <w:rPr>
          <w:rFonts w:ascii="ＭＳ ゴシック" w:eastAsia="ＭＳ ゴシック" w:hAnsi="ＭＳ ゴシック"/>
          <w:szCs w:val="21"/>
        </w:rPr>
      </w:pPr>
      <w:r w:rsidRPr="00A701B6">
        <w:rPr>
          <w:rFonts w:ascii="ＭＳ ゴシック" w:eastAsia="ＭＳ ゴシック" w:hAnsi="ＭＳ ゴシック" w:hint="eastAsia"/>
          <w:szCs w:val="21"/>
        </w:rPr>
        <w:t>安心して子育てをするためには、教育・保育施設を利用する子どもの家庭のみならず、在宅の子育て家庭を含むすべての子ども及び子育て家庭を対象として、妊娠・出産期からの切れ目のない支援を行っていくことが必要です。</w:t>
      </w:r>
    </w:p>
    <w:p w14:paraId="375C5FC8" w14:textId="07E3C741" w:rsidR="00284B04" w:rsidRPr="00A701B6" w:rsidRDefault="00284B04" w:rsidP="00E61546">
      <w:pPr>
        <w:ind w:leftChars="100" w:left="199" w:firstLineChars="100" w:firstLine="199"/>
        <w:rPr>
          <w:rFonts w:ascii="ＭＳ ゴシック" w:eastAsia="ＭＳ ゴシック" w:hAnsi="ＭＳ ゴシック"/>
          <w:szCs w:val="21"/>
        </w:rPr>
      </w:pPr>
      <w:r w:rsidRPr="00A701B6">
        <w:rPr>
          <w:rFonts w:ascii="ＭＳ ゴシック" w:eastAsia="ＭＳ ゴシック" w:hAnsi="ＭＳ ゴシック" w:hint="eastAsia"/>
          <w:szCs w:val="21"/>
        </w:rPr>
        <w:t>すべての子どもたちが、個性や創造性を発揮し、</w:t>
      </w:r>
      <w:r w:rsidR="00E61546" w:rsidRPr="00A701B6">
        <w:rPr>
          <w:rFonts w:ascii="ＭＳ ゴシック" w:eastAsia="ＭＳ ゴシック" w:hAnsi="ＭＳ ゴシック" w:hint="eastAsia"/>
          <w:szCs w:val="21"/>
        </w:rPr>
        <w:t>心豊かに将来に向かって</w:t>
      </w:r>
      <w:r w:rsidRPr="00A701B6">
        <w:rPr>
          <w:rFonts w:ascii="ＭＳ ゴシック" w:eastAsia="ＭＳ ゴシック" w:hAnsi="ＭＳ ゴシック" w:hint="eastAsia"/>
          <w:szCs w:val="21"/>
        </w:rPr>
        <w:t>自分の夢や希望に向かって成長していけるよう、</w:t>
      </w:r>
      <w:r w:rsidR="00E61546" w:rsidRPr="00A701B6">
        <w:rPr>
          <w:rFonts w:ascii="ＭＳ ゴシック" w:eastAsia="ＭＳ ゴシック" w:hAnsi="ＭＳ ゴシック" w:hint="eastAsia"/>
          <w:szCs w:val="21"/>
        </w:rPr>
        <w:t>自然や人と直接ふれあう中での</w:t>
      </w:r>
      <w:r w:rsidRPr="00A701B6">
        <w:rPr>
          <w:rFonts w:ascii="ＭＳ ゴシック" w:eastAsia="ＭＳ ゴシック" w:hAnsi="ＭＳ ゴシック" w:hint="eastAsia"/>
          <w:szCs w:val="21"/>
        </w:rPr>
        <w:t>豊かな</w:t>
      </w:r>
      <w:r w:rsidR="00E61546" w:rsidRPr="00A701B6">
        <w:rPr>
          <w:rFonts w:ascii="ＭＳ ゴシック" w:eastAsia="ＭＳ ゴシック" w:hAnsi="ＭＳ ゴシック" w:hint="eastAsia"/>
          <w:szCs w:val="21"/>
        </w:rPr>
        <w:t>学びや</w:t>
      </w:r>
      <w:r w:rsidRPr="00A701B6">
        <w:rPr>
          <w:rFonts w:ascii="ＭＳ ゴシック" w:eastAsia="ＭＳ ゴシック" w:hAnsi="ＭＳ ゴシック" w:hint="eastAsia"/>
          <w:szCs w:val="21"/>
        </w:rPr>
        <w:t>体験</w:t>
      </w:r>
      <w:r w:rsidR="00E61546" w:rsidRPr="00A701B6">
        <w:rPr>
          <w:rFonts w:ascii="ＭＳ ゴシック" w:eastAsia="ＭＳ ゴシック" w:hAnsi="ＭＳ ゴシック" w:hint="eastAsia"/>
          <w:szCs w:val="21"/>
        </w:rPr>
        <w:t>ができるよう努めます。</w:t>
      </w:r>
    </w:p>
    <w:p w14:paraId="61EC7C4E" w14:textId="352832CE" w:rsidR="00C02B6B" w:rsidRPr="00EA0BBC" w:rsidRDefault="00C02B6B" w:rsidP="00A81AD0">
      <w:pPr>
        <w:rPr>
          <w:rFonts w:ascii="ＭＳ 明朝" w:eastAsia="ＭＳ 明朝" w:hAnsi="ＭＳ 明朝"/>
          <w:szCs w:val="21"/>
        </w:rPr>
      </w:pPr>
    </w:p>
    <w:p w14:paraId="74DBBC56" w14:textId="5FB14D59" w:rsidR="00C02B6B" w:rsidRPr="00EA0BBC" w:rsidRDefault="00A56CE6" w:rsidP="00AD2AC4">
      <w:pPr>
        <w:snapToGrid w:val="0"/>
        <w:spacing w:before="240" w:line="260" w:lineRule="exact"/>
        <w:ind w:leftChars="100" w:left="199" w:rightChars="50" w:right="100"/>
        <w:rPr>
          <w:rFonts w:ascii="BIZ UDゴシック" w:eastAsia="BIZ UDゴシック" w:hAnsi="BIZ UDゴシック"/>
          <w:sz w:val="28"/>
          <w:szCs w:val="28"/>
        </w:rPr>
      </w:pPr>
      <w:r w:rsidRPr="00A56CE6">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92736" behindDoc="1" locked="0" layoutInCell="1" allowOverlap="1" wp14:anchorId="26470CEF" wp14:editId="5189BA9C">
                <wp:simplePos x="0" y="0"/>
                <wp:positionH relativeFrom="margin">
                  <wp:posOffset>30480</wp:posOffset>
                </wp:positionH>
                <wp:positionV relativeFrom="paragraph">
                  <wp:posOffset>65405</wp:posOffset>
                </wp:positionV>
                <wp:extent cx="1038225" cy="291465"/>
                <wp:effectExtent l="0" t="0" r="28575" b="13335"/>
                <wp:wrapNone/>
                <wp:docPr id="1861395342" name="正方形/長方形 34"/>
                <wp:cNvGraphicFramePr/>
                <a:graphic xmlns:a="http://schemas.openxmlformats.org/drawingml/2006/main">
                  <a:graphicData uri="http://schemas.microsoft.com/office/word/2010/wordprocessingShape">
                    <wps:wsp>
                      <wps:cNvSpPr/>
                      <wps:spPr>
                        <a:xfrm>
                          <a:off x="0" y="0"/>
                          <a:ext cx="1038225" cy="291465"/>
                        </a:xfrm>
                        <a:prstGeom prst="rect">
                          <a:avLst/>
                        </a:prstGeom>
                        <a:solidFill>
                          <a:schemeClr val="tx1"/>
                        </a:solidFill>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20EBE381" id="正方形/長方形 34" o:spid="_x0000_s1026" style="position:absolute;margin-left:2.4pt;margin-top:5.15pt;width:81.75pt;height:22.95pt;z-index:-251423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" fillcolor="black [3213]" strokecolor="black [3213]" strokeweight=".5pt">
                <w10:wrap anchorx="margin"/>
              </v:rect>
            </w:pict>
          </mc:Fallback>
        </mc:AlternateContent>
      </w:r>
      <w:r w:rsidRPr="00A56CE6">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91712" behindDoc="1" locked="0" layoutInCell="1" allowOverlap="1" wp14:anchorId="1EEBBB59" wp14:editId="2BC8C7CB">
                <wp:simplePos x="0" y="0"/>
                <wp:positionH relativeFrom="margin">
                  <wp:posOffset>1068070</wp:posOffset>
                </wp:positionH>
                <wp:positionV relativeFrom="paragraph">
                  <wp:posOffset>65405</wp:posOffset>
                </wp:positionV>
                <wp:extent cx="5095875" cy="291465"/>
                <wp:effectExtent l="0" t="0" r="28575" b="13335"/>
                <wp:wrapNone/>
                <wp:docPr id="2079139648" name="正方形/長方形 34"/>
                <wp:cNvGraphicFramePr/>
                <a:graphic xmlns:a="http://schemas.openxmlformats.org/drawingml/2006/main">
                  <a:graphicData uri="http://schemas.microsoft.com/office/word/2010/wordprocessingShape">
                    <wps:wsp>
                      <wps:cNvSpPr/>
                      <wps:spPr>
                        <a:xfrm>
                          <a:off x="0" y="0"/>
                          <a:ext cx="5095875"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1F0F7D45" id="正方形/長方形 34" o:spid="_x0000_s1026" style="position:absolute;margin-left:84.1pt;margin-top:5.15pt;width:401.25pt;height:22.95pt;z-index:-251424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" filled="f" strokecolor="gray [1629]" strokeweight=".5pt">
                <w10:wrap anchorx="margin"/>
              </v:rect>
            </w:pict>
          </mc:Fallback>
        </mc:AlternateContent>
      </w:r>
      <w:r w:rsidR="00C02B6B" w:rsidRPr="00A56CE6">
        <w:rPr>
          <w:rFonts w:ascii="BIZ UDゴシック" w:eastAsia="BIZ UDゴシック" w:hAnsi="BIZ UDゴシック" w:hint="eastAsia"/>
          <w:color w:val="FFFFFF" w:themeColor="background1"/>
          <w:sz w:val="28"/>
          <w:szCs w:val="28"/>
        </w:rPr>
        <w:t xml:space="preserve">基本目標３　</w:t>
      </w:r>
      <w:r w:rsidR="00C02B6B" w:rsidRPr="00EA0BBC">
        <w:rPr>
          <w:rFonts w:ascii="BIZ UDゴシック" w:eastAsia="BIZ UDゴシック" w:hAnsi="BIZ UDゴシック" w:hint="eastAsia"/>
          <w:sz w:val="28"/>
          <w:szCs w:val="28"/>
        </w:rPr>
        <w:t>子どもと子育て家庭にやさしいまちづくり</w:t>
      </w:r>
    </w:p>
    <w:p w14:paraId="1611E9C1" w14:textId="48A1D0C8" w:rsidR="00C02B6B" w:rsidRPr="00EA0BBC" w:rsidRDefault="00C02B6B" w:rsidP="00EA0BBC">
      <w:pPr>
        <w:ind w:leftChars="100" w:left="199"/>
        <w:rPr>
          <w:rFonts w:ascii="ＭＳ 明朝" w:eastAsia="ＭＳ 明朝" w:hAnsi="ＭＳ 明朝"/>
          <w:szCs w:val="21"/>
        </w:rPr>
      </w:pPr>
    </w:p>
    <w:p w14:paraId="0D7DA92C" w14:textId="7966247F" w:rsidR="00C02B6B" w:rsidRPr="00A701B6" w:rsidRDefault="00CD02A1" w:rsidP="0056372C">
      <w:pPr>
        <w:ind w:firstLineChars="100" w:firstLine="199"/>
        <w:rPr>
          <w:rFonts w:ascii="ＭＳ ゴシック" w:eastAsia="ＭＳ ゴシック" w:hAnsi="ＭＳ ゴシック"/>
        </w:rPr>
      </w:pPr>
      <w:r w:rsidRPr="00A701B6">
        <w:rPr>
          <w:rFonts w:ascii="ＭＳ ゴシック" w:eastAsia="ＭＳ ゴシック" w:hAnsi="ＭＳ ゴシック" w:hint="eastAsia"/>
        </w:rPr>
        <w:t>子育てをめぐる環境は、核家族化の進行や地域における地縁的なつながりの希薄化、女性の社会進出や働き方の多様化など、様々な面で変化しています。そうした中、子育てへの不安や負担感を軽減し、すべての親が安心して子どもを生み、親になる喜びを実感し、子どもの健やかな成長を楽しさと</w:t>
      </w:r>
      <w:r w:rsidR="0066298E">
        <w:rPr>
          <w:rFonts w:ascii="ＭＳ ゴシック" w:eastAsia="ＭＳ ゴシック" w:hAnsi="ＭＳ ゴシック" w:hint="eastAsia"/>
        </w:rPr>
        <w:t>ともに</w:t>
      </w:r>
      <w:r w:rsidRPr="00A701B6">
        <w:rPr>
          <w:rFonts w:ascii="ＭＳ ゴシック" w:eastAsia="ＭＳ ゴシック" w:hAnsi="ＭＳ ゴシック" w:hint="eastAsia"/>
        </w:rPr>
        <w:t>体感できる</w:t>
      </w:r>
      <w:r w:rsidR="00A701B6">
        <w:rPr>
          <w:rFonts w:ascii="ＭＳ ゴシック" w:eastAsia="ＭＳ ゴシック" w:hAnsi="ＭＳ ゴシック" w:hint="eastAsia"/>
        </w:rPr>
        <w:t>まち</w:t>
      </w:r>
      <w:r w:rsidR="00872F65" w:rsidRPr="00A701B6">
        <w:rPr>
          <w:rFonts w:ascii="ＭＳ ゴシック" w:eastAsia="ＭＳ ゴシック" w:hAnsi="ＭＳ ゴシック" w:hint="eastAsia"/>
        </w:rPr>
        <w:t>づくりを</w:t>
      </w:r>
      <w:r w:rsidR="0066298E">
        <w:rPr>
          <w:rFonts w:ascii="ＭＳ ゴシック" w:eastAsia="ＭＳ ゴシック" w:hAnsi="ＭＳ ゴシック" w:hint="eastAsia"/>
        </w:rPr>
        <w:t>めざ</w:t>
      </w:r>
      <w:r w:rsidR="00872F65" w:rsidRPr="00A701B6">
        <w:rPr>
          <w:rFonts w:ascii="ＭＳ ゴシック" w:eastAsia="ＭＳ ゴシック" w:hAnsi="ＭＳ ゴシック" w:hint="eastAsia"/>
        </w:rPr>
        <w:t>します。</w:t>
      </w:r>
    </w:p>
    <w:p w14:paraId="39647F31" w14:textId="5CC935D6" w:rsidR="00EA0BBC" w:rsidRPr="00A81AD0" w:rsidRDefault="00CD02A1" w:rsidP="00A81AD0">
      <w:pPr>
        <w:ind w:firstLineChars="100" w:firstLine="199"/>
        <w:rPr>
          <w:rFonts w:ascii="ＭＳ 明朝" w:eastAsia="ＭＳ 明朝" w:hAnsi="ＭＳ 明朝"/>
        </w:rPr>
      </w:pPr>
      <w:r w:rsidRPr="00A701B6">
        <w:rPr>
          <w:rFonts w:ascii="ＭＳ ゴシック" w:eastAsia="ＭＳ ゴシック" w:hAnsi="ＭＳ ゴシック" w:hint="eastAsia"/>
        </w:rPr>
        <w:t>あわせて、子どもたちが安全・安心に生活ができるよう地域の安全設備や防犯の強化を図るとともに、安全な遊び場や居場所の確保</w:t>
      </w:r>
      <w:r w:rsidR="00872F65" w:rsidRPr="00A701B6">
        <w:rPr>
          <w:rFonts w:ascii="ＭＳ ゴシック" w:eastAsia="ＭＳ ゴシック" w:hAnsi="ＭＳ ゴシック" w:hint="eastAsia"/>
        </w:rPr>
        <w:t>などを進めることで、子どもと子育て家庭にやさしいまちづくりを推進します。</w:t>
      </w:r>
    </w:p>
    <w:p w14:paraId="44BA30FA" w14:textId="05F5F094" w:rsidR="00C02B6B" w:rsidRPr="00EA0BBC" w:rsidRDefault="00C02B6B" w:rsidP="00EA0BBC">
      <w:pPr>
        <w:ind w:leftChars="100" w:left="199"/>
        <w:rPr>
          <w:rFonts w:ascii="ＭＳ 明朝" w:eastAsia="ＭＳ 明朝" w:hAnsi="ＭＳ 明朝"/>
          <w:szCs w:val="21"/>
        </w:rPr>
      </w:pPr>
    </w:p>
    <w:p w14:paraId="2F4ECC2E" w14:textId="47893D5A" w:rsidR="00C02B6B" w:rsidRPr="00EA0BBC" w:rsidRDefault="00A56CE6" w:rsidP="00EA0BBC">
      <w:pPr>
        <w:ind w:leftChars="100" w:left="199"/>
        <w:rPr>
          <w:rFonts w:ascii="BIZ UDゴシック" w:eastAsia="BIZ UDゴシック" w:hAnsi="BIZ UDゴシック"/>
          <w:sz w:val="28"/>
          <w:szCs w:val="28"/>
        </w:rPr>
      </w:pPr>
      <w:r w:rsidRPr="00A56CE6">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94784" behindDoc="1" locked="0" layoutInCell="1" allowOverlap="1" wp14:anchorId="284DD29C" wp14:editId="22E3E26E">
                <wp:simplePos x="0" y="0"/>
                <wp:positionH relativeFrom="margin">
                  <wp:posOffset>1068070</wp:posOffset>
                </wp:positionH>
                <wp:positionV relativeFrom="paragraph">
                  <wp:posOffset>43180</wp:posOffset>
                </wp:positionV>
                <wp:extent cx="5095875" cy="291465"/>
                <wp:effectExtent l="0" t="0" r="28575" b="13335"/>
                <wp:wrapNone/>
                <wp:docPr id="1878895259" name="正方形/長方形 34"/>
                <wp:cNvGraphicFramePr/>
                <a:graphic xmlns:a="http://schemas.openxmlformats.org/drawingml/2006/main">
                  <a:graphicData uri="http://schemas.microsoft.com/office/word/2010/wordprocessingShape">
                    <wps:wsp>
                      <wps:cNvSpPr/>
                      <wps:spPr>
                        <a:xfrm>
                          <a:off x="0" y="0"/>
                          <a:ext cx="5095875" cy="291465"/>
                        </a:xfrm>
                        <a:prstGeom prst="rect">
                          <a:avLst/>
                        </a:prstGeom>
                        <a:noFill/>
                        <a:ln>
                          <a:solidFill>
                            <a:schemeClr val="tx1">
                              <a:lumMod val="50000"/>
                              <a:lumOff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C3EA1F5" id="正方形/長方形 34" o:spid="_x0000_s1026" style="position:absolute;margin-left:84.1pt;margin-top:3.4pt;width:401.25pt;height:22.95pt;z-index:-251421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" filled="f" strokecolor="gray [1629]" strokeweight=".5pt">
                <w10:wrap anchorx="margin"/>
              </v:rect>
            </w:pict>
          </mc:Fallback>
        </mc:AlternateContent>
      </w:r>
      <w:r w:rsidRPr="00A56CE6">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895808" behindDoc="1" locked="0" layoutInCell="1" allowOverlap="1" wp14:anchorId="1BBC4D49" wp14:editId="6AB50080">
                <wp:simplePos x="0" y="0"/>
                <wp:positionH relativeFrom="margin">
                  <wp:posOffset>30480</wp:posOffset>
                </wp:positionH>
                <wp:positionV relativeFrom="paragraph">
                  <wp:posOffset>43180</wp:posOffset>
                </wp:positionV>
                <wp:extent cx="1038225" cy="291465"/>
                <wp:effectExtent l="0" t="0" r="28575" b="13335"/>
                <wp:wrapNone/>
                <wp:docPr id="553957504" name="正方形/長方形 34"/>
                <wp:cNvGraphicFramePr/>
                <a:graphic xmlns:a="http://schemas.openxmlformats.org/drawingml/2006/main">
                  <a:graphicData uri="http://schemas.microsoft.com/office/word/2010/wordprocessingShape">
                    <wps:wsp>
                      <wps:cNvSpPr/>
                      <wps:spPr>
                        <a:xfrm>
                          <a:off x="0" y="0"/>
                          <a:ext cx="1038225" cy="291465"/>
                        </a:xfrm>
                        <a:prstGeom prst="rect">
                          <a:avLst/>
                        </a:prstGeom>
                        <a:solidFill>
                          <a:schemeClr val="tx1"/>
                        </a:solidFill>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878E064" id="正方形/長方形 34" o:spid="_x0000_s1026" style="position:absolute;margin-left:2.4pt;margin-top:3.4pt;width:81.75pt;height:22.95pt;z-index:-251420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" fillcolor="black [3213]" strokecolor="black [3213]" strokeweight=".5pt">
                <w10:wrap anchorx="margin"/>
              </v:rect>
            </w:pict>
          </mc:Fallback>
        </mc:AlternateContent>
      </w:r>
      <w:r w:rsidR="00C02B6B" w:rsidRPr="00A56CE6">
        <w:rPr>
          <w:rFonts w:ascii="BIZ UDゴシック" w:eastAsia="BIZ UDゴシック" w:hAnsi="BIZ UDゴシック" w:hint="eastAsia"/>
          <w:color w:val="FFFFFF" w:themeColor="background1"/>
          <w:sz w:val="28"/>
          <w:szCs w:val="28"/>
        </w:rPr>
        <w:t xml:space="preserve">基本目標４　</w:t>
      </w:r>
      <w:r w:rsidR="00C02B6B" w:rsidRPr="00EA0BBC">
        <w:rPr>
          <w:rFonts w:ascii="BIZ UDゴシック" w:eastAsia="BIZ UDゴシック" w:hAnsi="BIZ UDゴシック" w:hint="eastAsia"/>
          <w:sz w:val="28"/>
          <w:szCs w:val="28"/>
        </w:rPr>
        <w:t>配慮が必要な子ども・家庭の支援</w:t>
      </w:r>
    </w:p>
    <w:p w14:paraId="0EE6B73B" w14:textId="77777777" w:rsidR="00EA0BBC" w:rsidRDefault="00EA0BBC" w:rsidP="00EA0BBC">
      <w:pPr>
        <w:ind w:leftChars="100" w:left="199"/>
        <w:rPr>
          <w:rFonts w:ascii="ＭＳ 明朝" w:eastAsia="ＭＳ 明朝" w:hAnsi="ＭＳ 明朝"/>
          <w:szCs w:val="21"/>
        </w:rPr>
      </w:pPr>
    </w:p>
    <w:p w14:paraId="6C652F16" w14:textId="3B440443" w:rsidR="009D670D" w:rsidRPr="00A701B6" w:rsidRDefault="00872F65" w:rsidP="00A81AD0">
      <w:pPr>
        <w:ind w:firstLineChars="100" w:firstLine="199"/>
        <w:rPr>
          <w:rFonts w:ascii="ＭＳ ゴシック" w:eastAsia="ＭＳ ゴシック" w:hAnsi="ＭＳ ゴシック"/>
          <w:szCs w:val="21"/>
        </w:rPr>
      </w:pPr>
      <w:r w:rsidRPr="00A701B6">
        <w:rPr>
          <w:rFonts w:ascii="ＭＳ ゴシック" w:eastAsia="ＭＳ ゴシック" w:hAnsi="ＭＳ ゴシック" w:hint="eastAsia"/>
          <w:szCs w:val="21"/>
        </w:rPr>
        <w:t>生まれた環境や障がいの有無等に関わらず、すべての子どもが健やかに育まれる環境づくりが重要です。しかし、中には、障がいや発達の特性、家庭の状況など、一人では解決できない課題を抱えている子どもたちもいます。</w:t>
      </w:r>
    </w:p>
    <w:p w14:paraId="395A43CE" w14:textId="31DFA90D" w:rsidR="00EA0BBC" w:rsidRPr="00A701B6" w:rsidRDefault="00872F65" w:rsidP="00A81AD0">
      <w:pPr>
        <w:ind w:firstLineChars="100" w:firstLine="199"/>
        <w:rPr>
          <w:rFonts w:ascii="ＭＳ ゴシック" w:eastAsia="ＭＳ ゴシック" w:hAnsi="ＭＳ ゴシック"/>
          <w:szCs w:val="21"/>
        </w:rPr>
      </w:pPr>
      <w:r w:rsidRPr="00A701B6">
        <w:rPr>
          <w:rFonts w:ascii="ＭＳ ゴシック" w:eastAsia="ＭＳ ゴシック" w:hAnsi="ＭＳ ゴシック" w:hint="eastAsia"/>
          <w:szCs w:val="21"/>
        </w:rPr>
        <w:t>どのような配慮が必要になるのかは、子ども一人ひとりの特性や、生活場面や環境によっても異なるため、関係機関が相互に連携を深めつつ、本人と家庭、周りの人々との対話や協力を仰ぎながら、きめ細かな</w:t>
      </w:r>
      <w:r w:rsidR="001E252D" w:rsidRPr="00A701B6">
        <w:rPr>
          <w:rFonts w:ascii="ＭＳ ゴシック" w:eastAsia="ＭＳ ゴシック" w:hAnsi="ＭＳ ゴシック" w:hint="eastAsia"/>
          <w:szCs w:val="21"/>
        </w:rPr>
        <w:t>支援に努めます。</w:t>
      </w:r>
    </w:p>
    <w:p w14:paraId="6AE78CBD" w14:textId="77777777" w:rsidR="00E61546" w:rsidRPr="00A701B6" w:rsidRDefault="00E61546" w:rsidP="00872F65">
      <w:pPr>
        <w:ind w:leftChars="100" w:left="199" w:firstLineChars="100" w:firstLine="199"/>
        <w:rPr>
          <w:rFonts w:ascii="ＭＳ ゴシック" w:eastAsia="ＭＳ ゴシック" w:hAnsi="ＭＳ ゴシック"/>
          <w:szCs w:val="21"/>
        </w:rPr>
      </w:pPr>
    </w:p>
    <w:p w14:paraId="37DD2100" w14:textId="2E908242" w:rsidR="00C02B6B" w:rsidRPr="00F009A5" w:rsidRDefault="00C02B6B" w:rsidP="00C02B6B">
      <w:pPr>
        <w:ind w:firstLineChars="100" w:firstLine="210"/>
        <w:rPr>
          <w:rFonts w:ascii="BIZ UDゴシック" w:eastAsia="BIZ UDゴシック" w:hAnsi="BIZ UDゴシック"/>
          <w:b/>
          <w:bCs/>
          <w:sz w:val="32"/>
          <w:szCs w:val="32"/>
        </w:rPr>
      </w:pPr>
      <w:r w:rsidRPr="00F009A5">
        <w:rPr>
          <w:rFonts w:ascii="ＭＳ 明朝" w:eastAsia="ＭＳ 明朝" w:hAnsi="ＭＳ 明朝"/>
          <w:b/>
          <w:bCs/>
          <w:noProof/>
          <w:sz w:val="22"/>
        </w:rPr>
        <w:lastRenderedPageBreak/>
        <mc:AlternateContent>
          <mc:Choice Requires="wps">
            <w:drawing>
              <wp:anchor distT="0" distB="0" distL="114300" distR="114300" simplePos="0" relativeHeight="251721728" behindDoc="1" locked="0" layoutInCell="1" allowOverlap="1" wp14:anchorId="0610F1FD" wp14:editId="13D3218C">
                <wp:simplePos x="0" y="0"/>
                <wp:positionH relativeFrom="column">
                  <wp:posOffset>-3957</wp:posOffset>
                </wp:positionH>
                <wp:positionV relativeFrom="paragraph">
                  <wp:posOffset>-3957</wp:posOffset>
                </wp:positionV>
                <wp:extent cx="6195842" cy="392577"/>
                <wp:effectExtent l="0" t="0" r="14605" b="26670"/>
                <wp:wrapNone/>
                <wp:docPr id="284221253"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EF2D42" id="正方形/長方形 6" o:spid="_x0000_s1026" style="position:absolute;margin-left:-.3pt;margin-top:-.3pt;width:487.85pt;height:30.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F009A5">
        <w:rPr>
          <w:rFonts w:ascii="BIZ UDゴシック" w:eastAsia="BIZ UDゴシック" w:hAnsi="BIZ UDゴシック" w:hint="eastAsia"/>
          <w:b/>
          <w:bCs/>
          <w:sz w:val="32"/>
          <w:szCs w:val="32"/>
        </w:rPr>
        <w:t>３－４</w:t>
      </w:r>
      <w:r w:rsidR="004E0F64">
        <w:rPr>
          <w:rFonts w:ascii="BIZ UDゴシック" w:eastAsia="BIZ UDゴシック" w:hAnsi="BIZ UDゴシック" w:hint="eastAsia"/>
          <w:b/>
          <w:bCs/>
          <w:sz w:val="32"/>
          <w:szCs w:val="32"/>
        </w:rPr>
        <w:t xml:space="preserve">　</w:t>
      </w:r>
      <w:r w:rsidRPr="00F009A5">
        <w:rPr>
          <w:rFonts w:ascii="BIZ UDゴシック" w:eastAsia="BIZ UDゴシック" w:hAnsi="BIZ UDゴシック" w:hint="eastAsia"/>
          <w:b/>
          <w:bCs/>
          <w:sz w:val="32"/>
          <w:szCs w:val="32"/>
        </w:rPr>
        <w:t xml:space="preserve">施策の体系 </w:t>
      </w:r>
    </w:p>
    <w:p w14:paraId="3947E141" w14:textId="6F01C1E1" w:rsidR="00C02B6B" w:rsidRDefault="00C02B6B" w:rsidP="00C02B6B">
      <w:pPr>
        <w:rPr>
          <w:rFonts w:ascii="ＭＳ 明朝" w:eastAsia="ＭＳ 明朝" w:hAnsi="ＭＳ 明朝"/>
          <w:szCs w:val="21"/>
        </w:rPr>
      </w:pPr>
    </w:p>
    <w:p w14:paraId="296E78C8" w14:textId="3177BA31" w:rsidR="00706223" w:rsidRDefault="00467033" w:rsidP="00C02B6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729920" behindDoc="1" locked="0" layoutInCell="1" allowOverlap="1" wp14:anchorId="51F065CF" wp14:editId="03D717ED">
                <wp:simplePos x="0" y="0"/>
                <wp:positionH relativeFrom="column">
                  <wp:posOffset>143419</wp:posOffset>
                </wp:positionH>
                <wp:positionV relativeFrom="paragraph">
                  <wp:posOffset>99060</wp:posOffset>
                </wp:positionV>
                <wp:extent cx="5931535" cy="1115151"/>
                <wp:effectExtent l="19050" t="19050" r="12065" b="27940"/>
                <wp:wrapNone/>
                <wp:docPr id="2079162480" name="正方形/長方形 11"/>
                <wp:cNvGraphicFramePr/>
                <a:graphic xmlns:a="http://schemas.openxmlformats.org/drawingml/2006/main">
                  <a:graphicData uri="http://schemas.microsoft.com/office/word/2010/wordprocessingShape">
                    <wps:wsp>
                      <wps:cNvSpPr/>
                      <wps:spPr>
                        <a:xfrm>
                          <a:off x="0" y="0"/>
                          <a:ext cx="5931535" cy="1115151"/>
                        </a:xfrm>
                        <a:prstGeom prst="rect">
                          <a:avLst/>
                        </a:prstGeom>
                        <a:ln w="28575">
                          <a:solidFill>
                            <a:schemeClr val="tx1">
                              <a:lumMod val="75000"/>
                              <a:lumOff val="25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CB57E61" id="正方形/長方形 11" o:spid="_x0000_s1026" style="position:absolute;margin-left:11.3pt;margin-top:7.8pt;width:467.05pt;height:87.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" fillcolor="#c3c3c3 [2166]" strokecolor="#404040 [2429]" strokeweight="2.25pt">
                <v:fill color2="#b6b6b6 [2614]" rotate="t" colors="0 #d2d2d2;.5 #c8c8c8;1 silver" focus="100%" type="gradient">
                  <o:fill v:ext="view" type="gradientUnscaled"/>
                </v:fill>
              </v:rect>
            </w:pict>
          </mc:Fallback>
        </mc:AlternateContent>
      </w:r>
    </w:p>
    <w:p w14:paraId="29614CF4" w14:textId="05CF716E" w:rsidR="00C02B6B" w:rsidRPr="00F009A5" w:rsidRDefault="00AD4CBD" w:rsidP="00C0156C">
      <w:pPr>
        <w:snapToGrid w:val="0"/>
        <w:spacing w:after="240" w:line="240" w:lineRule="atLeast"/>
        <w:jc w:val="center"/>
        <w:rPr>
          <w:rFonts w:ascii="BIZ UDゴシック" w:eastAsia="BIZ UDゴシック" w:hAnsi="BIZ UDゴシック"/>
          <w:b/>
          <w:bCs/>
          <w:sz w:val="28"/>
          <w:szCs w:val="28"/>
        </w:rPr>
      </w:pPr>
      <w:r>
        <w:rPr>
          <w:rFonts w:ascii="ＭＳ 明朝" w:eastAsia="ＭＳ 明朝" w:hAnsi="ＭＳ 明朝" w:hint="eastAsia"/>
          <w:noProof/>
          <w:szCs w:val="21"/>
        </w:rPr>
        <mc:AlternateContent>
          <mc:Choice Requires="wps">
            <w:drawing>
              <wp:anchor distT="0" distB="0" distL="114300" distR="114300" simplePos="0" relativeHeight="251643900" behindDoc="1" locked="0" layoutInCell="1" allowOverlap="1" wp14:anchorId="2204AD67" wp14:editId="098852F7">
                <wp:simplePos x="0" y="0"/>
                <wp:positionH relativeFrom="column">
                  <wp:posOffset>411480</wp:posOffset>
                </wp:positionH>
                <wp:positionV relativeFrom="paragraph">
                  <wp:posOffset>313055</wp:posOffset>
                </wp:positionV>
                <wp:extent cx="0" cy="5953125"/>
                <wp:effectExtent l="19050" t="0" r="19050" b="28575"/>
                <wp:wrapNone/>
                <wp:docPr id="1571439442" name="直線コネクタ 13"/>
                <wp:cNvGraphicFramePr/>
                <a:graphic xmlns:a="http://schemas.openxmlformats.org/drawingml/2006/main">
                  <a:graphicData uri="http://schemas.microsoft.com/office/word/2010/wordprocessingShape">
                    <wps:wsp>
                      <wps:cNvCnPr/>
                      <wps:spPr>
                        <a:xfrm flipH="1">
                          <a:off x="0" y="0"/>
                          <a:ext cx="0" cy="5953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8116B7" id="直線コネクタ 13" o:spid="_x0000_s1026" style="position:absolute;flip:x;z-index:-251672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4.65pt" to="32.4pt,4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" strokecolor="black [3213]" strokeweight="3pt">
                <v:stroke joinstyle="miter"/>
              </v:line>
            </w:pict>
          </mc:Fallback>
        </mc:AlternateContent>
      </w:r>
      <w:r w:rsidR="00C02B6B" w:rsidRPr="00F009A5">
        <w:rPr>
          <w:rFonts w:ascii="BIZ UDゴシック" w:eastAsia="BIZ UDゴシック" w:hAnsi="BIZ UDゴシック" w:hint="eastAsia"/>
          <w:b/>
          <w:bCs/>
          <w:sz w:val="28"/>
          <w:szCs w:val="28"/>
        </w:rPr>
        <w:t>【基本理念】</w:t>
      </w:r>
    </w:p>
    <w:p w14:paraId="2902308A" w14:textId="58E93628" w:rsidR="00C02B6B" w:rsidRPr="00F009A5" w:rsidRDefault="00ED7E94" w:rsidP="00C02B6B">
      <w:pPr>
        <w:snapToGrid w:val="0"/>
        <w:spacing w:line="240" w:lineRule="atLeast"/>
        <w:jc w:val="center"/>
        <w:rPr>
          <w:rFonts w:ascii="BIZ UDゴシック" w:eastAsia="BIZ UDゴシック" w:hAnsi="BIZ UDゴシック"/>
          <w:b/>
          <w:bCs/>
          <w:sz w:val="28"/>
          <w:szCs w:val="28"/>
        </w:rPr>
      </w:pPr>
      <w:r w:rsidRPr="00F009A5">
        <w:rPr>
          <w:rFonts w:ascii="BIZ UDゴシック" w:eastAsia="BIZ UDゴシック" w:hAnsi="BIZ UDゴシック" w:hint="eastAsia"/>
          <w:b/>
          <w:bCs/>
          <w:noProof/>
          <w:sz w:val="28"/>
          <w:szCs w:val="28"/>
        </w:rPr>
        <mc:AlternateContent>
          <mc:Choice Requires="wps">
            <w:drawing>
              <wp:anchor distT="0" distB="0" distL="114300" distR="114300" simplePos="0" relativeHeight="251645950" behindDoc="1" locked="0" layoutInCell="1" allowOverlap="1" wp14:anchorId="00B878AA" wp14:editId="09248196">
                <wp:simplePos x="0" y="0"/>
                <wp:positionH relativeFrom="column">
                  <wp:posOffset>1732</wp:posOffset>
                </wp:positionH>
                <wp:positionV relativeFrom="paragraph">
                  <wp:posOffset>61595</wp:posOffset>
                </wp:positionV>
                <wp:extent cx="6195695" cy="7099415"/>
                <wp:effectExtent l="0" t="0" r="0" b="0"/>
                <wp:wrapNone/>
                <wp:docPr id="736362436" name="正方形/長方形 15"/>
                <wp:cNvGraphicFramePr/>
                <a:graphic xmlns:a="http://schemas.openxmlformats.org/drawingml/2006/main">
                  <a:graphicData uri="http://schemas.microsoft.com/office/word/2010/wordprocessingShape">
                    <wps:wsp>
                      <wps:cNvSpPr/>
                      <wps:spPr>
                        <a:xfrm>
                          <a:off x="0" y="0"/>
                          <a:ext cx="6195695" cy="70994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EDF6008" id="正方形/長方形 15" o:spid="_x0000_s1026" style="position:absolute;margin-left:.15pt;margin-top:4.85pt;width:487.85pt;height:559pt;z-index:-2516705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" filled="f" stroked="f" strokeweight="1pt"/>
            </w:pict>
          </mc:Fallback>
        </mc:AlternateContent>
      </w:r>
      <w:r w:rsidR="00C02B6B" w:rsidRPr="00F009A5">
        <w:rPr>
          <w:rFonts w:ascii="BIZ UDゴシック" w:eastAsia="BIZ UDゴシック" w:hAnsi="BIZ UDゴシック" w:hint="eastAsia"/>
          <w:b/>
          <w:bCs/>
          <w:sz w:val="28"/>
          <w:szCs w:val="28"/>
        </w:rPr>
        <w:t>はじける笑顔　輝く子ども！</w:t>
      </w:r>
    </w:p>
    <w:p w14:paraId="159955CE" w14:textId="061CC918" w:rsidR="00C02B6B" w:rsidRPr="00F009A5" w:rsidRDefault="00C02B6B" w:rsidP="00C02B6B">
      <w:pPr>
        <w:snapToGrid w:val="0"/>
        <w:spacing w:line="240" w:lineRule="atLeast"/>
        <w:jc w:val="center"/>
        <w:rPr>
          <w:rFonts w:ascii="BIZ UDゴシック" w:eastAsia="BIZ UDゴシック" w:hAnsi="BIZ UDゴシック"/>
          <w:b/>
          <w:bCs/>
          <w:sz w:val="28"/>
          <w:szCs w:val="28"/>
        </w:rPr>
      </w:pPr>
      <w:r w:rsidRPr="00F009A5">
        <w:rPr>
          <w:rFonts w:ascii="BIZ UDゴシック" w:eastAsia="BIZ UDゴシック" w:hAnsi="BIZ UDゴシック" w:hint="eastAsia"/>
          <w:b/>
          <w:bCs/>
          <w:sz w:val="28"/>
          <w:szCs w:val="28"/>
        </w:rPr>
        <w:t>すべての甲良っ子の成長をみんなで支えるまちづくり</w:t>
      </w:r>
    </w:p>
    <w:p w14:paraId="367D757C" w14:textId="626DA262" w:rsidR="00C02B6B" w:rsidRDefault="00C02B6B" w:rsidP="00C02B6B">
      <w:pPr>
        <w:rPr>
          <w:rFonts w:ascii="ＭＳ 明朝" w:eastAsia="ＭＳ 明朝" w:hAnsi="ＭＳ 明朝"/>
          <w:szCs w:val="21"/>
        </w:rPr>
      </w:pPr>
      <w:r>
        <w:rPr>
          <w:rFonts w:ascii="ＭＳ 明朝" w:eastAsia="ＭＳ 明朝" w:hAnsi="ＭＳ 明朝" w:hint="eastAsia"/>
          <w:szCs w:val="21"/>
        </w:rPr>
        <w:t xml:space="preserve">　</w:t>
      </w:r>
    </w:p>
    <w:p w14:paraId="61CA06F2" w14:textId="75A7742F" w:rsidR="00ED7E94" w:rsidRDefault="00ED7E94" w:rsidP="00C02B6B">
      <w:pPr>
        <w:rPr>
          <w:rFonts w:ascii="ＭＳ 明朝" w:eastAsia="ＭＳ 明朝" w:hAnsi="ＭＳ 明朝"/>
          <w:szCs w:val="21"/>
        </w:rPr>
      </w:pPr>
    </w:p>
    <w:p w14:paraId="32866CCE" w14:textId="39DF1840" w:rsidR="00ED7E94" w:rsidRDefault="00ED7E94" w:rsidP="00C02B6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896832" behindDoc="1" locked="0" layoutInCell="1" allowOverlap="1" wp14:anchorId="002723DB" wp14:editId="04509351">
                <wp:simplePos x="0" y="0"/>
                <wp:positionH relativeFrom="column">
                  <wp:posOffset>544830</wp:posOffset>
                </wp:positionH>
                <wp:positionV relativeFrom="paragraph">
                  <wp:posOffset>194945</wp:posOffset>
                </wp:positionV>
                <wp:extent cx="5054023" cy="382732"/>
                <wp:effectExtent l="0" t="0" r="13335" b="17780"/>
                <wp:wrapNone/>
                <wp:docPr id="72842493" name="正方形/長方形 12"/>
                <wp:cNvGraphicFramePr/>
                <a:graphic xmlns:a="http://schemas.openxmlformats.org/drawingml/2006/main">
                  <a:graphicData uri="http://schemas.microsoft.com/office/word/2010/wordprocessingShape">
                    <wps:wsp>
                      <wps:cNvSpPr/>
                      <wps:spPr>
                        <a:xfrm>
                          <a:off x="0" y="0"/>
                          <a:ext cx="5054023" cy="382732"/>
                        </a:xfrm>
                        <a:prstGeom prst="rect">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9329A80" id="正方形/長方形 12" o:spid="_x0000_s1026" style="position:absolute;margin-left:42.9pt;margin-top:15.35pt;width:397.95pt;height:30.15pt;z-index:-25141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" fillcolor="white [3212]" strokecolor="black [3213]" strokeweight="1.5pt"/>
            </w:pict>
          </mc:Fallback>
        </mc:AlternateContent>
      </w:r>
    </w:p>
    <w:p w14:paraId="1C20182C" w14:textId="43CEF4E5" w:rsidR="00C02B6B" w:rsidRPr="00706223" w:rsidRDefault="00AD4CBD" w:rsidP="00AD4CBD">
      <w:pPr>
        <w:ind w:leftChars="405" w:left="806" w:firstLineChars="100" w:firstLine="229"/>
        <w:rPr>
          <w:rFonts w:ascii="BIZ UDゴシック" w:eastAsia="BIZ UDゴシック" w:hAnsi="BIZ UDゴシック"/>
          <w:sz w:val="28"/>
          <w:szCs w:val="28"/>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55520" behindDoc="0" locked="0" layoutInCell="1" allowOverlap="1" wp14:anchorId="3C93F252" wp14:editId="22304373">
                <wp:simplePos x="0" y="0"/>
                <wp:positionH relativeFrom="column">
                  <wp:posOffset>850265</wp:posOffset>
                </wp:positionH>
                <wp:positionV relativeFrom="paragraph">
                  <wp:posOffset>5041265</wp:posOffset>
                </wp:positionV>
                <wp:extent cx="1321435" cy="495300"/>
                <wp:effectExtent l="0" t="0" r="0" b="0"/>
                <wp:wrapNone/>
                <wp:docPr id="282756802" name="テキスト ボックス 20"/>
                <wp:cNvGraphicFramePr/>
                <a:graphic xmlns:a="http://schemas.openxmlformats.org/drawingml/2006/main">
                  <a:graphicData uri="http://schemas.microsoft.com/office/word/2010/wordprocessingShape">
                    <wps:wsp>
                      <wps:cNvSpPr txBox="1"/>
                      <wps:spPr>
                        <a:xfrm>
                          <a:off x="0" y="0"/>
                          <a:ext cx="1321435" cy="495300"/>
                        </a:xfrm>
                        <a:prstGeom prst="rect">
                          <a:avLst/>
                        </a:prstGeom>
                        <a:noFill/>
                        <a:ln w="6350">
                          <a:noFill/>
                        </a:ln>
                      </wps:spPr>
                      <wps:txbx>
                        <w:txbxContent>
                          <w:p w14:paraId="43C585D9"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F252" id="テキスト ボックス 20" o:spid="_x0000_s1035" type="#_x0000_t202" style="position:absolute;left:0;text-align:left;margin-left:66.95pt;margin-top:396.95pt;width:104.05pt;height: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" filled="f" stroked="f" strokeweight=".5pt">
                <v:textbox>
                  <w:txbxContent>
                    <w:p w14:paraId="43C585D9"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v:textbox>
              </v:shape>
            </w:pict>
          </mc:Fallback>
        </mc:AlternateContent>
      </w:r>
      <w:r>
        <w:rPr>
          <w:rFonts w:ascii="BIZ UDゴシック" w:eastAsia="BIZ UDゴシック" w:hAnsi="BIZ UDゴシック" w:hint="eastAsia"/>
          <w:noProof/>
          <w:sz w:val="28"/>
          <w:szCs w:val="28"/>
        </w:rPr>
        <mc:AlternateContent>
          <mc:Choice Requires="wps">
            <w:drawing>
              <wp:anchor distT="0" distB="0" distL="114300" distR="114300" simplePos="0" relativeHeight="251748352" behindDoc="0" locked="0" layoutInCell="1" allowOverlap="1" wp14:anchorId="62BD84ED" wp14:editId="30984F05">
                <wp:simplePos x="0" y="0"/>
                <wp:positionH relativeFrom="column">
                  <wp:posOffset>742950</wp:posOffset>
                </wp:positionH>
                <wp:positionV relativeFrom="paragraph">
                  <wp:posOffset>5041265</wp:posOffset>
                </wp:positionV>
                <wp:extent cx="248920" cy="276860"/>
                <wp:effectExtent l="0" t="0" r="17780" b="27940"/>
                <wp:wrapNone/>
                <wp:docPr id="65535812" name="フリーフォーム: 図形 19"/>
                <wp:cNvGraphicFramePr/>
                <a:graphic xmlns:a="http://schemas.openxmlformats.org/drawingml/2006/main">
                  <a:graphicData uri="http://schemas.microsoft.com/office/word/2010/wordprocessingShape">
                    <wps:wsp>
                      <wps:cNvSpPr/>
                      <wps:spPr>
                        <a:xfrm>
                          <a:off x="0" y="0"/>
                          <a:ext cx="248920" cy="276860"/>
                        </a:xfrm>
                        <a:custGeom>
                          <a:avLst/>
                          <a:gdLst>
                            <a:gd name="connsiteX0" fmla="*/ 0 w 249381"/>
                            <a:gd name="connsiteY0" fmla="*/ 0 h 277091"/>
                            <a:gd name="connsiteX1" fmla="*/ 0 w 249381"/>
                            <a:gd name="connsiteY1" fmla="*/ 0 h 277091"/>
                            <a:gd name="connsiteX2" fmla="*/ 0 w 249381"/>
                            <a:gd name="connsiteY2" fmla="*/ 277091 h 277091"/>
                            <a:gd name="connsiteX3" fmla="*/ 249381 w 249381"/>
                            <a:gd name="connsiteY3" fmla="*/ 277091 h 277091"/>
                          </a:gdLst>
                          <a:ahLst/>
                          <a:cxnLst>
                            <a:cxn ang="0">
                              <a:pos x="connsiteX0" y="connsiteY0"/>
                            </a:cxn>
                            <a:cxn ang="0">
                              <a:pos x="connsiteX1" y="connsiteY1"/>
                            </a:cxn>
                            <a:cxn ang="0">
                              <a:pos x="connsiteX2" y="connsiteY2"/>
                            </a:cxn>
                            <a:cxn ang="0">
                              <a:pos x="connsiteX3" y="connsiteY3"/>
                            </a:cxn>
                          </a:cxnLst>
                          <a:rect l="l" t="t" r="r" b="b"/>
                          <a:pathLst>
                            <a:path w="249381" h="277091">
                              <a:moveTo>
                                <a:pt x="0" y="0"/>
                              </a:moveTo>
                              <a:lnTo>
                                <a:pt x="0" y="0"/>
                              </a:lnTo>
                              <a:lnTo>
                                <a:pt x="0" y="277091"/>
                              </a:lnTo>
                              <a:lnTo>
                                <a:pt x="249381" y="277091"/>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0828A5" id="フリーフォーム: 図形 19" o:spid="_x0000_s1026" style="position:absolute;margin-left:58.5pt;margin-top:396.95pt;width:19.6pt;height:21.8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249381,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" path="m,l,,,277091r249381,e" filled="f" strokecolor="black [3213]" strokeweight="1.5pt">
                <v:stroke joinstyle="miter"/>
                <v:path arrowok="t" o:connecttype="custom" o:connectlocs="0,0;0,0;0,276860;248920,276860" o:connectangles="0,0,0,0"/>
              </v:shape>
            </w:pict>
          </mc:Fallback>
        </mc:AlternateContent>
      </w:r>
      <w:r>
        <w:rPr>
          <w:rFonts w:ascii="BIZ UDゴシック" w:eastAsia="BIZ UDゴシック" w:hAnsi="BIZ UDゴシック" w:hint="eastAsia"/>
          <w:noProof/>
          <w:sz w:val="28"/>
          <w:szCs w:val="28"/>
        </w:rPr>
        <mc:AlternateContent>
          <mc:Choice Requires="wps">
            <w:drawing>
              <wp:anchor distT="0" distB="0" distL="114300" distR="114300" simplePos="0" relativeHeight="251750400" behindDoc="0" locked="0" layoutInCell="1" allowOverlap="1" wp14:anchorId="4BCF11BE" wp14:editId="5E1C4E27">
                <wp:simplePos x="0" y="0"/>
                <wp:positionH relativeFrom="column">
                  <wp:posOffset>743585</wp:posOffset>
                </wp:positionH>
                <wp:positionV relativeFrom="paragraph">
                  <wp:posOffset>3501390</wp:posOffset>
                </wp:positionV>
                <wp:extent cx="248920" cy="276860"/>
                <wp:effectExtent l="0" t="0" r="17780" b="27940"/>
                <wp:wrapNone/>
                <wp:docPr id="368509101" name="フリーフォーム: 図形 19"/>
                <wp:cNvGraphicFramePr/>
                <a:graphic xmlns:a="http://schemas.openxmlformats.org/drawingml/2006/main">
                  <a:graphicData uri="http://schemas.microsoft.com/office/word/2010/wordprocessingShape">
                    <wps:wsp>
                      <wps:cNvSpPr/>
                      <wps:spPr>
                        <a:xfrm>
                          <a:off x="0" y="0"/>
                          <a:ext cx="248920" cy="276860"/>
                        </a:xfrm>
                        <a:custGeom>
                          <a:avLst/>
                          <a:gdLst>
                            <a:gd name="connsiteX0" fmla="*/ 0 w 249381"/>
                            <a:gd name="connsiteY0" fmla="*/ 0 h 277091"/>
                            <a:gd name="connsiteX1" fmla="*/ 0 w 249381"/>
                            <a:gd name="connsiteY1" fmla="*/ 0 h 277091"/>
                            <a:gd name="connsiteX2" fmla="*/ 0 w 249381"/>
                            <a:gd name="connsiteY2" fmla="*/ 277091 h 277091"/>
                            <a:gd name="connsiteX3" fmla="*/ 249381 w 249381"/>
                            <a:gd name="connsiteY3" fmla="*/ 277091 h 277091"/>
                          </a:gdLst>
                          <a:ahLst/>
                          <a:cxnLst>
                            <a:cxn ang="0">
                              <a:pos x="connsiteX0" y="connsiteY0"/>
                            </a:cxn>
                            <a:cxn ang="0">
                              <a:pos x="connsiteX1" y="connsiteY1"/>
                            </a:cxn>
                            <a:cxn ang="0">
                              <a:pos x="connsiteX2" y="connsiteY2"/>
                            </a:cxn>
                            <a:cxn ang="0">
                              <a:pos x="connsiteX3" y="connsiteY3"/>
                            </a:cxn>
                          </a:cxnLst>
                          <a:rect l="l" t="t" r="r" b="b"/>
                          <a:pathLst>
                            <a:path w="249381" h="277091">
                              <a:moveTo>
                                <a:pt x="0" y="0"/>
                              </a:moveTo>
                              <a:lnTo>
                                <a:pt x="0" y="0"/>
                              </a:lnTo>
                              <a:lnTo>
                                <a:pt x="0" y="277091"/>
                              </a:lnTo>
                              <a:lnTo>
                                <a:pt x="249381" y="277091"/>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F4949E9" id="フリーフォーム: 図形 19" o:spid="_x0000_s1026" style="position:absolute;margin-left:58.55pt;margin-top:275.7pt;width:19.6pt;height:21.8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249381,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" path="m,l,,,277091r249381,e" filled="f" strokecolor="black [3213]" strokeweight="1.5pt">
                <v:stroke joinstyle="miter"/>
                <v:path arrowok="t" o:connecttype="custom" o:connectlocs="0,0;0,0;0,276860;248920,276860" o:connectangles="0,0,0,0"/>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35040" behindDoc="1" locked="0" layoutInCell="1" allowOverlap="1" wp14:anchorId="2B602E8F" wp14:editId="7EEF181D">
                <wp:simplePos x="0" y="0"/>
                <wp:positionH relativeFrom="column">
                  <wp:posOffset>544830</wp:posOffset>
                </wp:positionH>
                <wp:positionV relativeFrom="paragraph">
                  <wp:posOffset>3108325</wp:posOffset>
                </wp:positionV>
                <wp:extent cx="5053965" cy="387985"/>
                <wp:effectExtent l="0" t="0" r="13335" b="12065"/>
                <wp:wrapNone/>
                <wp:docPr id="1825359583" name="正方形/長方形 12"/>
                <wp:cNvGraphicFramePr/>
                <a:graphic xmlns:a="http://schemas.openxmlformats.org/drawingml/2006/main">
                  <a:graphicData uri="http://schemas.microsoft.com/office/word/2010/wordprocessingShape">
                    <wps:wsp>
                      <wps:cNvSpPr/>
                      <wps:spPr>
                        <a:xfrm>
                          <a:off x="0" y="0"/>
                          <a:ext cx="5053965" cy="387985"/>
                        </a:xfrm>
                        <a:prstGeom prst="rect">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EC59D94" id="正方形/長方形 12" o:spid="_x0000_s1026" style="position:absolute;margin-left:42.9pt;margin-top:244.75pt;width:397.95pt;height:30.5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" fillcolor="white [3212]" strokecolor="black [3213]" strokeweight="1.5pt"/>
            </w:pict>
          </mc:Fallback>
        </mc:AlternateContent>
      </w:r>
      <w:r>
        <w:rPr>
          <w:rFonts w:ascii="BIZ UDゴシック" w:eastAsia="BIZ UDゴシック" w:hAnsi="BIZ UDゴシック" w:hint="eastAsia"/>
          <w:noProof/>
          <w:sz w:val="28"/>
          <w:szCs w:val="28"/>
        </w:rPr>
        <mc:AlternateContent>
          <mc:Choice Requires="wps">
            <w:drawing>
              <wp:anchor distT="0" distB="0" distL="114300" distR="114300" simplePos="0" relativeHeight="251752448" behindDoc="0" locked="0" layoutInCell="1" allowOverlap="1" wp14:anchorId="4A1927A2" wp14:editId="357D0A98">
                <wp:simplePos x="0" y="0"/>
                <wp:positionH relativeFrom="column">
                  <wp:posOffset>748665</wp:posOffset>
                </wp:positionH>
                <wp:positionV relativeFrom="paragraph">
                  <wp:posOffset>1932940</wp:posOffset>
                </wp:positionV>
                <wp:extent cx="248920" cy="276860"/>
                <wp:effectExtent l="0" t="0" r="17780" b="27940"/>
                <wp:wrapNone/>
                <wp:docPr id="1222914597" name="フリーフォーム: 図形 19"/>
                <wp:cNvGraphicFramePr/>
                <a:graphic xmlns:a="http://schemas.openxmlformats.org/drawingml/2006/main">
                  <a:graphicData uri="http://schemas.microsoft.com/office/word/2010/wordprocessingShape">
                    <wps:wsp>
                      <wps:cNvSpPr/>
                      <wps:spPr>
                        <a:xfrm>
                          <a:off x="0" y="0"/>
                          <a:ext cx="248920" cy="276860"/>
                        </a:xfrm>
                        <a:custGeom>
                          <a:avLst/>
                          <a:gdLst>
                            <a:gd name="connsiteX0" fmla="*/ 0 w 249381"/>
                            <a:gd name="connsiteY0" fmla="*/ 0 h 277091"/>
                            <a:gd name="connsiteX1" fmla="*/ 0 w 249381"/>
                            <a:gd name="connsiteY1" fmla="*/ 0 h 277091"/>
                            <a:gd name="connsiteX2" fmla="*/ 0 w 249381"/>
                            <a:gd name="connsiteY2" fmla="*/ 277091 h 277091"/>
                            <a:gd name="connsiteX3" fmla="*/ 249381 w 249381"/>
                            <a:gd name="connsiteY3" fmla="*/ 277091 h 277091"/>
                          </a:gdLst>
                          <a:ahLst/>
                          <a:cxnLst>
                            <a:cxn ang="0">
                              <a:pos x="connsiteX0" y="connsiteY0"/>
                            </a:cxn>
                            <a:cxn ang="0">
                              <a:pos x="connsiteX1" y="connsiteY1"/>
                            </a:cxn>
                            <a:cxn ang="0">
                              <a:pos x="connsiteX2" y="connsiteY2"/>
                            </a:cxn>
                            <a:cxn ang="0">
                              <a:pos x="connsiteX3" y="connsiteY3"/>
                            </a:cxn>
                          </a:cxnLst>
                          <a:rect l="l" t="t" r="r" b="b"/>
                          <a:pathLst>
                            <a:path w="249381" h="277091">
                              <a:moveTo>
                                <a:pt x="0" y="0"/>
                              </a:moveTo>
                              <a:lnTo>
                                <a:pt x="0" y="0"/>
                              </a:lnTo>
                              <a:lnTo>
                                <a:pt x="0" y="277091"/>
                              </a:lnTo>
                              <a:lnTo>
                                <a:pt x="249381" y="277091"/>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905AAC" id="フリーフォーム: 図形 19" o:spid="_x0000_s1026" style="position:absolute;margin-left:58.95pt;margin-top:152.2pt;width:19.6pt;height:21.8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249381,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" path="m,l,,,277091r249381,e" filled="f" strokecolor="black [3213]" strokeweight="1.5pt">
                <v:stroke joinstyle="miter"/>
                <v:path arrowok="t" o:connecttype="custom" o:connectlocs="0,0;0,0;0,276860;248920,276860" o:connectangles="0,0,0,0"/>
              </v:shap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753472" behindDoc="0" locked="0" layoutInCell="1" allowOverlap="1" wp14:anchorId="43DB2B21" wp14:editId="190C3F04">
                <wp:simplePos x="0" y="0"/>
                <wp:positionH relativeFrom="column">
                  <wp:posOffset>835660</wp:posOffset>
                </wp:positionH>
                <wp:positionV relativeFrom="paragraph">
                  <wp:posOffset>351155</wp:posOffset>
                </wp:positionV>
                <wp:extent cx="1321435" cy="495300"/>
                <wp:effectExtent l="0" t="0" r="0" b="0"/>
                <wp:wrapNone/>
                <wp:docPr id="1068934879" name="テキスト ボックス 20"/>
                <wp:cNvGraphicFramePr/>
                <a:graphic xmlns:a="http://schemas.openxmlformats.org/drawingml/2006/main">
                  <a:graphicData uri="http://schemas.microsoft.com/office/word/2010/wordprocessingShape">
                    <wps:wsp>
                      <wps:cNvSpPr txBox="1"/>
                      <wps:spPr>
                        <a:xfrm>
                          <a:off x="0" y="0"/>
                          <a:ext cx="1321435" cy="495300"/>
                        </a:xfrm>
                        <a:prstGeom prst="rect">
                          <a:avLst/>
                        </a:prstGeom>
                        <a:noFill/>
                        <a:ln w="6350">
                          <a:noFill/>
                        </a:ln>
                      </wps:spPr>
                      <wps:txbx>
                        <w:txbxContent>
                          <w:p w14:paraId="075EC52B" w14:textId="7EE4154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B2B21" id="_x0000_s1036" type="#_x0000_t202" style="position:absolute;left:0;text-align:left;margin-left:65.8pt;margin-top:27.65pt;width:104.05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" filled="f" stroked="f" strokeweight=".5pt">
                <v:textbox>
                  <w:txbxContent>
                    <w:p w14:paraId="075EC52B" w14:textId="7EE4154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v:textbox>
              </v:shape>
            </w:pict>
          </mc:Fallback>
        </mc:AlternateContent>
      </w:r>
      <w:r>
        <w:rPr>
          <w:rFonts w:ascii="BIZ UDゴシック" w:eastAsia="BIZ UDゴシック" w:hAnsi="BIZ UDゴシック" w:hint="eastAsia"/>
          <w:noProof/>
          <w:sz w:val="28"/>
          <w:szCs w:val="28"/>
        </w:rPr>
        <mc:AlternateContent>
          <mc:Choice Requires="wps">
            <w:drawing>
              <wp:anchor distT="0" distB="0" distL="114300" distR="114300" simplePos="0" relativeHeight="251644925" behindDoc="1" locked="0" layoutInCell="1" allowOverlap="1" wp14:anchorId="303087FC" wp14:editId="05DA2F1C">
                <wp:simplePos x="0" y="0"/>
                <wp:positionH relativeFrom="column">
                  <wp:posOffset>738505</wp:posOffset>
                </wp:positionH>
                <wp:positionV relativeFrom="paragraph">
                  <wp:posOffset>337820</wp:posOffset>
                </wp:positionV>
                <wp:extent cx="248920" cy="276860"/>
                <wp:effectExtent l="0" t="0" r="17780" b="27940"/>
                <wp:wrapNone/>
                <wp:docPr id="2049250460" name="フリーフォーム: 図形 19"/>
                <wp:cNvGraphicFramePr/>
                <a:graphic xmlns:a="http://schemas.openxmlformats.org/drawingml/2006/main">
                  <a:graphicData uri="http://schemas.microsoft.com/office/word/2010/wordprocessingShape">
                    <wps:wsp>
                      <wps:cNvSpPr/>
                      <wps:spPr>
                        <a:xfrm>
                          <a:off x="0" y="0"/>
                          <a:ext cx="248920" cy="276860"/>
                        </a:xfrm>
                        <a:custGeom>
                          <a:avLst/>
                          <a:gdLst>
                            <a:gd name="connsiteX0" fmla="*/ 0 w 249381"/>
                            <a:gd name="connsiteY0" fmla="*/ 0 h 277091"/>
                            <a:gd name="connsiteX1" fmla="*/ 0 w 249381"/>
                            <a:gd name="connsiteY1" fmla="*/ 0 h 277091"/>
                            <a:gd name="connsiteX2" fmla="*/ 0 w 249381"/>
                            <a:gd name="connsiteY2" fmla="*/ 277091 h 277091"/>
                            <a:gd name="connsiteX3" fmla="*/ 249381 w 249381"/>
                            <a:gd name="connsiteY3" fmla="*/ 277091 h 277091"/>
                          </a:gdLst>
                          <a:ahLst/>
                          <a:cxnLst>
                            <a:cxn ang="0">
                              <a:pos x="connsiteX0" y="connsiteY0"/>
                            </a:cxn>
                            <a:cxn ang="0">
                              <a:pos x="connsiteX1" y="connsiteY1"/>
                            </a:cxn>
                            <a:cxn ang="0">
                              <a:pos x="connsiteX2" y="connsiteY2"/>
                            </a:cxn>
                            <a:cxn ang="0">
                              <a:pos x="connsiteX3" y="connsiteY3"/>
                            </a:cxn>
                          </a:cxnLst>
                          <a:rect l="l" t="t" r="r" b="b"/>
                          <a:pathLst>
                            <a:path w="249381" h="277091">
                              <a:moveTo>
                                <a:pt x="0" y="0"/>
                              </a:moveTo>
                              <a:lnTo>
                                <a:pt x="0" y="0"/>
                              </a:lnTo>
                              <a:lnTo>
                                <a:pt x="0" y="277091"/>
                              </a:lnTo>
                              <a:lnTo>
                                <a:pt x="249381" y="277091"/>
                              </a:lnTo>
                            </a:path>
                          </a:pathLst>
                        </a:cu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02F1647" id="フリーフォーム: 図形 19" o:spid="_x0000_s1026" style="position:absolute;margin-left:58.15pt;margin-top:26.6pt;width:19.6pt;height:21.8pt;z-index:-251671555;visibility:visible;mso-wrap-style:square;mso-wrap-distance-left:9pt;mso-wrap-distance-top:0;mso-wrap-distance-right:9pt;mso-wrap-distance-bottom:0;mso-position-horizontal:absolute;mso-position-horizontal-relative:text;mso-position-vertical:absolute;mso-position-vertical-relative:text;v-text-anchor:middle" coordsize="249381,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" path="m,l,,,277091r249381,e" filled="f" strokecolor="black [3213]" strokeweight="1.5pt">
                <v:stroke joinstyle="miter"/>
                <v:path arrowok="t" o:connecttype="custom" o:connectlocs="0,0;0,0;0,276860;248920,276860" o:connectangles="0,0,0,0"/>
              </v:shape>
            </w:pict>
          </mc:Fallback>
        </mc:AlternateContent>
      </w:r>
      <w:r>
        <w:rPr>
          <w:rFonts w:ascii="BIZ UDゴシック" w:eastAsia="BIZ UDゴシック" w:hAnsi="BIZ UDゴシック" w:hint="eastAsia"/>
          <w:noProof/>
          <w:sz w:val="28"/>
          <w:szCs w:val="28"/>
        </w:rPr>
        <mc:AlternateContent>
          <mc:Choice Requires="wps">
            <w:drawing>
              <wp:anchor distT="0" distB="0" distL="114300" distR="114300" simplePos="0" relativeHeight="251739136" behindDoc="0" locked="0" layoutInCell="1" allowOverlap="1" wp14:anchorId="5EB533E4" wp14:editId="1E4DF08F">
                <wp:simplePos x="0" y="0"/>
                <wp:positionH relativeFrom="column">
                  <wp:posOffset>411480</wp:posOffset>
                </wp:positionH>
                <wp:positionV relativeFrom="paragraph">
                  <wp:posOffset>182245</wp:posOffset>
                </wp:positionV>
                <wp:extent cx="133350" cy="0"/>
                <wp:effectExtent l="0" t="19050" r="19050" b="19050"/>
                <wp:wrapNone/>
                <wp:docPr id="335132305" name="直線コネクタ 14"/>
                <wp:cNvGraphicFramePr/>
                <a:graphic xmlns:a="http://schemas.openxmlformats.org/drawingml/2006/main">
                  <a:graphicData uri="http://schemas.microsoft.com/office/word/2010/wordprocessingShape">
                    <wps:wsp>
                      <wps:cNvCnPr/>
                      <wps:spPr>
                        <a:xfrm>
                          <a:off x="0" y="0"/>
                          <a:ext cx="1333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810A7DC" id="直線コネクタ 1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2.4pt,14.35pt" to="42.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" strokecolor="black [3213]" strokeweight="3pt">
                <v:stroke joinstyle="miter"/>
              </v:line>
            </w:pict>
          </mc:Fallback>
        </mc:AlternateContent>
      </w:r>
      <w:r w:rsidR="00C02B6B" w:rsidRPr="00706223">
        <w:rPr>
          <w:rFonts w:ascii="BIZ UDゴシック" w:eastAsia="BIZ UDゴシック" w:hAnsi="BIZ UDゴシック" w:hint="eastAsia"/>
          <w:sz w:val="28"/>
          <w:szCs w:val="28"/>
        </w:rPr>
        <w:t>基本目標１　子どもの成長を支えるまちづくり</w:t>
      </w:r>
    </w:p>
    <w:p w14:paraId="164C10CD" w14:textId="38BC167C" w:rsidR="00C02B6B" w:rsidRPr="00C02B6B" w:rsidRDefault="00AD4CBD" w:rsidP="00C02B6B">
      <w:pPr>
        <w:ind w:leftChars="405" w:left="806"/>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22752" behindDoc="0" locked="0" layoutInCell="1" allowOverlap="1" wp14:anchorId="47F30EAF" wp14:editId="2F1257F2">
                <wp:simplePos x="0" y="0"/>
                <wp:positionH relativeFrom="column">
                  <wp:posOffset>1923415</wp:posOffset>
                </wp:positionH>
                <wp:positionV relativeFrom="paragraph">
                  <wp:posOffset>193040</wp:posOffset>
                </wp:positionV>
                <wp:extent cx="3921125" cy="771525"/>
                <wp:effectExtent l="0" t="0" r="3175" b="9525"/>
                <wp:wrapNone/>
                <wp:docPr id="1078984572" name="テキスト ボックス 9"/>
                <wp:cNvGraphicFramePr/>
                <a:graphic xmlns:a="http://schemas.openxmlformats.org/drawingml/2006/main">
                  <a:graphicData uri="http://schemas.microsoft.com/office/word/2010/wordprocessingShape">
                    <wps:wsp>
                      <wps:cNvSpPr txBox="1"/>
                      <wps:spPr>
                        <a:xfrm>
                          <a:off x="0" y="0"/>
                          <a:ext cx="3921125" cy="771525"/>
                        </a:xfrm>
                        <a:prstGeom prst="rect">
                          <a:avLst/>
                        </a:prstGeom>
                        <a:solidFill>
                          <a:schemeClr val="lt1"/>
                        </a:solidFill>
                        <a:ln w="19050">
                          <a:noFill/>
                        </a:ln>
                      </wps:spPr>
                      <wps:txbx>
                        <w:txbxContent>
                          <w:p w14:paraId="710CACA7" w14:textId="5DFFF361"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１－１　地域における子育て支援の充実</w:t>
                            </w:r>
                          </w:p>
                          <w:p w14:paraId="19788BC1" w14:textId="76258221"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１－２　子育て情報の提供・相談の充実</w:t>
                            </w:r>
                          </w:p>
                          <w:p w14:paraId="0915520A" w14:textId="7DED757B"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１－３　児童の健全育成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0EAF" id="テキスト ボックス 9" o:spid="_x0000_s1037" type="#_x0000_t202" style="position:absolute;left:0;text-align:left;margin-left:151.45pt;margin-top:15.2pt;width:308.75pt;height:6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" fillcolor="white [3201]" stroked="f" strokeweight="1.5pt">
                <v:textbox>
                  <w:txbxContent>
                    <w:p w14:paraId="710CACA7" w14:textId="5DFFF361"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１－１　地域における子育て支援の充実</w:t>
                      </w:r>
                    </w:p>
                    <w:p w14:paraId="19788BC1" w14:textId="76258221"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１－２　子育て情報の提供・相談の充実</w:t>
                      </w:r>
                    </w:p>
                    <w:p w14:paraId="0915520A" w14:textId="7DED757B" w:rsidR="00C02B6B" w:rsidRPr="00C02B6B" w:rsidRDefault="00C02B6B" w:rsidP="00C02B6B">
                      <w:pPr>
                        <w:spacing w:line="276" w:lineRule="auto"/>
                        <w:rPr>
                          <w:rFonts w:ascii="BIZ UDゴシック" w:eastAsia="BIZ UDゴシック" w:hAnsi="BIZ UDゴシック"/>
                          <w:sz w:val="22"/>
                        </w:rPr>
                      </w:pPr>
                      <w:r w:rsidRPr="00C02B6B">
                        <w:rPr>
                          <w:rFonts w:ascii="BIZ UDゴシック" w:eastAsia="BIZ UDゴシック" w:hAnsi="BIZ UDゴシック" w:hint="eastAsia"/>
                          <w:sz w:val="22"/>
                        </w:rPr>
                        <w:t>１－３　児童の健全育成</w:t>
                      </w:r>
                    </w:p>
                  </w:txbxContent>
                </v:textbox>
              </v:shape>
            </w:pict>
          </mc:Fallback>
        </mc:AlternateContent>
      </w:r>
      <w:r w:rsidR="00C02B6B">
        <w:rPr>
          <w:rFonts w:ascii="BIZ UDゴシック" w:eastAsia="BIZ UDゴシック" w:hAnsi="BIZ UDゴシック" w:hint="eastAsia"/>
          <w:sz w:val="24"/>
          <w:szCs w:val="24"/>
        </w:rPr>
        <w:t xml:space="preserve">　　</w:t>
      </w:r>
    </w:p>
    <w:p w14:paraId="7F2D4084" w14:textId="2C5C3618" w:rsidR="00C02B6B" w:rsidRPr="00C02B6B" w:rsidRDefault="00C02B6B" w:rsidP="00C02B6B">
      <w:pPr>
        <w:ind w:leftChars="405" w:left="806"/>
        <w:rPr>
          <w:rFonts w:ascii="BIZ UDゴシック" w:eastAsia="BIZ UDゴシック" w:hAnsi="BIZ UDゴシック"/>
          <w:sz w:val="24"/>
          <w:szCs w:val="24"/>
        </w:rPr>
      </w:pPr>
    </w:p>
    <w:p w14:paraId="06110310" w14:textId="20EE7C52" w:rsidR="00C02B6B" w:rsidRPr="00C02B6B" w:rsidRDefault="00706223" w:rsidP="00C02B6B">
      <w:pPr>
        <w:ind w:leftChars="405" w:left="806"/>
        <w:rPr>
          <w:rFonts w:ascii="BIZ UDゴシック" w:eastAsia="BIZ UDゴシック" w:hAnsi="BIZ UDゴシック"/>
          <w:sz w:val="24"/>
          <w:szCs w:val="24"/>
        </w:rPr>
      </w:pPr>
      <w:r>
        <w:rPr>
          <w:rFonts w:ascii="ＭＳ 明朝" w:eastAsia="ＭＳ 明朝" w:hAnsi="ＭＳ 明朝" w:hint="eastAsia"/>
          <w:noProof/>
          <w:szCs w:val="21"/>
        </w:rPr>
        <mc:AlternateContent>
          <mc:Choice Requires="wps">
            <w:drawing>
              <wp:anchor distT="0" distB="0" distL="114300" distR="114300" simplePos="0" relativeHeight="251732992" behindDoc="1" locked="0" layoutInCell="1" allowOverlap="1" wp14:anchorId="01640E31" wp14:editId="6DC4A904">
                <wp:simplePos x="0" y="0"/>
                <wp:positionH relativeFrom="column">
                  <wp:posOffset>544830</wp:posOffset>
                </wp:positionH>
                <wp:positionV relativeFrom="paragraph">
                  <wp:posOffset>394335</wp:posOffset>
                </wp:positionV>
                <wp:extent cx="5054023" cy="385503"/>
                <wp:effectExtent l="0" t="0" r="13335" b="14605"/>
                <wp:wrapNone/>
                <wp:docPr id="161984827" name="正方形/長方形 12"/>
                <wp:cNvGraphicFramePr/>
                <a:graphic xmlns:a="http://schemas.openxmlformats.org/drawingml/2006/main">
                  <a:graphicData uri="http://schemas.microsoft.com/office/word/2010/wordprocessingShape">
                    <wps:wsp>
                      <wps:cNvSpPr/>
                      <wps:spPr>
                        <a:xfrm>
                          <a:off x="0" y="0"/>
                          <a:ext cx="5054023" cy="385503"/>
                        </a:xfrm>
                        <a:prstGeom prst="rect">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184C92" id="正方形/長方形 12" o:spid="_x0000_s1026" style="position:absolute;margin-left:42.9pt;margin-top:31.05pt;width:397.95pt;height:30.3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" fillcolor="white [3212]" strokecolor="black [3213]" strokeweight="1.5pt"/>
            </w:pict>
          </mc:Fallback>
        </mc:AlternateContent>
      </w:r>
    </w:p>
    <w:p w14:paraId="55AF4112" w14:textId="0AD35366" w:rsidR="00C02B6B" w:rsidRPr="00706223" w:rsidRDefault="00AD4CBD" w:rsidP="00AD4CBD">
      <w:pPr>
        <w:ind w:leftChars="405" w:left="806" w:firstLineChars="100" w:firstLine="269"/>
        <w:rPr>
          <w:rFonts w:ascii="BIZ UDゴシック" w:eastAsia="BIZ UDゴシック" w:hAnsi="BIZ UDゴシック"/>
          <w:sz w:val="28"/>
          <w:szCs w:val="28"/>
        </w:rPr>
      </w:pPr>
      <w:r>
        <w:rPr>
          <w:rFonts w:ascii="BIZ UDゴシック" w:eastAsia="BIZ UDゴシック" w:hAnsi="BIZ UDゴシック" w:hint="eastAsia"/>
          <w:noProof/>
          <w:sz w:val="28"/>
          <w:szCs w:val="28"/>
        </w:rPr>
        <mc:AlternateContent>
          <mc:Choice Requires="wps">
            <w:drawing>
              <wp:anchor distT="0" distB="0" distL="114300" distR="114300" simplePos="0" relativeHeight="251741184" behindDoc="0" locked="0" layoutInCell="1" allowOverlap="1" wp14:anchorId="05BBA0C2" wp14:editId="2C94F0F2">
                <wp:simplePos x="0" y="0"/>
                <wp:positionH relativeFrom="column">
                  <wp:posOffset>411480</wp:posOffset>
                </wp:positionH>
                <wp:positionV relativeFrom="paragraph">
                  <wp:posOffset>196215</wp:posOffset>
                </wp:positionV>
                <wp:extent cx="138430" cy="0"/>
                <wp:effectExtent l="0" t="19050" r="33020" b="19050"/>
                <wp:wrapNone/>
                <wp:docPr id="1151529555" name="直線コネクタ 14"/>
                <wp:cNvGraphicFramePr/>
                <a:graphic xmlns:a="http://schemas.openxmlformats.org/drawingml/2006/main">
                  <a:graphicData uri="http://schemas.microsoft.com/office/word/2010/wordprocessingShape">
                    <wps:wsp>
                      <wps:cNvCnPr/>
                      <wps:spPr>
                        <a:xfrm flipV="1">
                          <a:off x="0" y="0"/>
                          <a:ext cx="138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3F0AFE3" id="直線コネクタ 1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5.45pt" to="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" strokecolor="black [3213]" strokeweight="3pt">
                <v:stroke joinstyle="miter"/>
              </v:line>
            </w:pict>
          </mc:Fallback>
        </mc:AlternateContent>
      </w:r>
      <w:r w:rsidR="00C02B6B" w:rsidRPr="00706223">
        <w:rPr>
          <w:rFonts w:ascii="BIZ UDゴシック" w:eastAsia="BIZ UDゴシック" w:hAnsi="BIZ UDゴシック" w:hint="eastAsia"/>
          <w:sz w:val="28"/>
          <w:szCs w:val="28"/>
        </w:rPr>
        <w:t>基</w:t>
      </w:r>
      <w:bookmarkStart w:id="7" w:name="_Hlk181273427"/>
      <w:r w:rsidR="00C02B6B" w:rsidRPr="00706223">
        <w:rPr>
          <w:rFonts w:ascii="BIZ UDゴシック" w:eastAsia="BIZ UDゴシック" w:hAnsi="BIZ UDゴシック" w:hint="eastAsia"/>
          <w:sz w:val="28"/>
          <w:szCs w:val="28"/>
        </w:rPr>
        <w:t>本目標２　心豊かな子どもがいきいきと育つまちづくり</w:t>
      </w:r>
    </w:p>
    <w:bookmarkEnd w:id="7"/>
    <w:p w14:paraId="3F603B96" w14:textId="111D939A" w:rsidR="00C02B6B" w:rsidRPr="00C02B6B" w:rsidRDefault="00AD4CBD" w:rsidP="00706223">
      <w:pPr>
        <w:ind w:leftChars="405" w:left="806" w:firstLineChars="200" w:firstLine="458"/>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24800" behindDoc="0" locked="0" layoutInCell="1" allowOverlap="1" wp14:anchorId="38B4C7D3" wp14:editId="68EC3C5E">
                <wp:simplePos x="0" y="0"/>
                <wp:positionH relativeFrom="column">
                  <wp:posOffset>1931035</wp:posOffset>
                </wp:positionH>
                <wp:positionV relativeFrom="paragraph">
                  <wp:posOffset>257175</wp:posOffset>
                </wp:positionV>
                <wp:extent cx="3920490" cy="774065"/>
                <wp:effectExtent l="0" t="0" r="3810" b="6985"/>
                <wp:wrapNone/>
                <wp:docPr id="989718511" name="テキスト ボックス 9"/>
                <wp:cNvGraphicFramePr/>
                <a:graphic xmlns:a="http://schemas.openxmlformats.org/drawingml/2006/main">
                  <a:graphicData uri="http://schemas.microsoft.com/office/word/2010/wordprocessingShape">
                    <wps:wsp>
                      <wps:cNvSpPr txBox="1"/>
                      <wps:spPr>
                        <a:xfrm>
                          <a:off x="0" y="0"/>
                          <a:ext cx="3920490" cy="774065"/>
                        </a:xfrm>
                        <a:prstGeom prst="rect">
                          <a:avLst/>
                        </a:prstGeom>
                        <a:solidFill>
                          <a:schemeClr val="lt1"/>
                        </a:solidFill>
                        <a:ln w="19050">
                          <a:noFill/>
                        </a:ln>
                      </wps:spPr>
                      <wps:txbx>
                        <w:txbxContent>
                          <w:p w14:paraId="5633AFA0" w14:textId="5D793872" w:rsidR="00C02B6B" w:rsidRPr="00C02B6B" w:rsidRDefault="00C02B6B"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妊娠・出産から子育てまでの切れ目のない支援の充実</w:t>
                            </w:r>
                          </w:p>
                          <w:p w14:paraId="17E56D8F" w14:textId="5BA33388" w:rsidR="00C02B6B" w:rsidRPr="00C02B6B" w:rsidRDefault="00C02B6B"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幼児教育・保育の提供と質の向上</w:t>
                            </w:r>
                          </w:p>
                          <w:p w14:paraId="57A8D805" w14:textId="6CB9C854" w:rsidR="00C02B6B" w:rsidRPr="00C02B6B" w:rsidRDefault="00C02B6B"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－３　</w:t>
                            </w:r>
                            <w:r w:rsidR="00706223">
                              <w:rPr>
                                <w:rFonts w:ascii="BIZ UDゴシック" w:eastAsia="BIZ UDゴシック" w:hAnsi="BIZ UDゴシック" w:hint="eastAsia"/>
                                <w:sz w:val="22"/>
                              </w:rPr>
                              <w:t>教育を通じた心の育成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C7D3" id="_x0000_s1038" type="#_x0000_t202" style="position:absolute;left:0;text-align:left;margin-left:152.05pt;margin-top:20.25pt;width:308.7pt;height:60.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" fillcolor="white [3201]" stroked="f" strokeweight="1.5pt">
                <v:textbox>
                  <w:txbxContent>
                    <w:p w14:paraId="5633AFA0" w14:textId="5D793872" w:rsidR="00C02B6B" w:rsidRPr="00C02B6B" w:rsidRDefault="00C02B6B"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妊娠・出産から子育てまでの切れ目のない支援の充実</w:t>
                      </w:r>
                    </w:p>
                    <w:p w14:paraId="17E56D8F" w14:textId="5BA33388" w:rsidR="00C02B6B" w:rsidRPr="00C02B6B" w:rsidRDefault="00C02B6B"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幼児教育・保育の提供と質の向上</w:t>
                      </w:r>
                    </w:p>
                    <w:p w14:paraId="57A8D805" w14:textId="6CB9C854" w:rsidR="00C02B6B" w:rsidRPr="00C02B6B" w:rsidRDefault="00C02B6B"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２</w:t>
                      </w:r>
                      <w:r w:rsidRPr="00C02B6B">
                        <w:rPr>
                          <w:rFonts w:ascii="BIZ UDゴシック" w:eastAsia="BIZ UDゴシック" w:hAnsi="BIZ UDゴシック" w:hint="eastAsia"/>
                          <w:sz w:val="22"/>
                        </w:rPr>
                        <w:t xml:space="preserve">－３　</w:t>
                      </w:r>
                      <w:r w:rsidR="00706223">
                        <w:rPr>
                          <w:rFonts w:ascii="BIZ UDゴシック" w:eastAsia="BIZ UDゴシック" w:hAnsi="BIZ UDゴシック" w:hint="eastAsia"/>
                          <w:sz w:val="22"/>
                        </w:rPr>
                        <w:t>教育を通じた心の育成</w:t>
                      </w:r>
                    </w:p>
                  </w:txbxContent>
                </v:textbox>
              </v:shape>
            </w:pict>
          </mc:Fallback>
        </mc:AlternateContent>
      </w:r>
      <w:r w:rsidR="00ED7E94">
        <w:rPr>
          <w:rFonts w:ascii="BIZ UDゴシック" w:eastAsia="BIZ UDゴシック" w:hAnsi="BIZ UDゴシック" w:hint="eastAsia"/>
          <w:noProof/>
          <w:sz w:val="24"/>
          <w:szCs w:val="24"/>
        </w:rPr>
        <mc:AlternateContent>
          <mc:Choice Requires="wps">
            <w:drawing>
              <wp:anchor distT="0" distB="0" distL="114300" distR="114300" simplePos="0" relativeHeight="251759616" behindDoc="0" locked="0" layoutInCell="1" allowOverlap="1" wp14:anchorId="564FB352" wp14:editId="49D4D4CA">
                <wp:simplePos x="0" y="0"/>
                <wp:positionH relativeFrom="column">
                  <wp:posOffset>848995</wp:posOffset>
                </wp:positionH>
                <wp:positionV relativeFrom="paragraph">
                  <wp:posOffset>24130</wp:posOffset>
                </wp:positionV>
                <wp:extent cx="1321435" cy="495589"/>
                <wp:effectExtent l="0" t="0" r="0" b="0"/>
                <wp:wrapNone/>
                <wp:docPr id="588308079" name="テキスト ボックス 20"/>
                <wp:cNvGraphicFramePr/>
                <a:graphic xmlns:a="http://schemas.openxmlformats.org/drawingml/2006/main">
                  <a:graphicData uri="http://schemas.microsoft.com/office/word/2010/wordprocessingShape">
                    <wps:wsp>
                      <wps:cNvSpPr txBox="1"/>
                      <wps:spPr>
                        <a:xfrm>
                          <a:off x="0" y="0"/>
                          <a:ext cx="1321435" cy="495589"/>
                        </a:xfrm>
                        <a:prstGeom prst="rect">
                          <a:avLst/>
                        </a:prstGeom>
                        <a:noFill/>
                        <a:ln w="6350">
                          <a:noFill/>
                        </a:ln>
                      </wps:spPr>
                      <wps:txbx>
                        <w:txbxContent>
                          <w:p w14:paraId="665C5CE1"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B352" id="_x0000_s1039" type="#_x0000_t202" style="position:absolute;left:0;text-align:left;margin-left:66.85pt;margin-top:1.9pt;width:104.05pt;height:3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" filled="f" stroked="f" strokeweight=".5pt">
                <v:textbox>
                  <w:txbxContent>
                    <w:p w14:paraId="665C5CE1"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v:textbox>
              </v:shape>
            </w:pict>
          </mc:Fallback>
        </mc:AlternateContent>
      </w:r>
    </w:p>
    <w:p w14:paraId="69DAC07B" w14:textId="73BE5478" w:rsidR="00C02B6B" w:rsidRPr="00C02B6B" w:rsidRDefault="00C02B6B" w:rsidP="00C02B6B">
      <w:pPr>
        <w:ind w:leftChars="405" w:left="806"/>
        <w:rPr>
          <w:rFonts w:ascii="BIZ UDゴシック" w:eastAsia="BIZ UDゴシック" w:hAnsi="BIZ UDゴシック"/>
          <w:sz w:val="24"/>
          <w:szCs w:val="24"/>
        </w:rPr>
      </w:pPr>
    </w:p>
    <w:p w14:paraId="08172A78" w14:textId="330AF68A" w:rsidR="00C02B6B" w:rsidRPr="00C02B6B" w:rsidRDefault="00C02B6B" w:rsidP="00C02B6B">
      <w:pPr>
        <w:ind w:leftChars="405" w:left="806"/>
        <w:rPr>
          <w:rFonts w:ascii="BIZ UDゴシック" w:eastAsia="BIZ UDゴシック" w:hAnsi="BIZ UDゴシック"/>
          <w:sz w:val="24"/>
          <w:szCs w:val="24"/>
        </w:rPr>
      </w:pPr>
    </w:p>
    <w:p w14:paraId="7BC4F3C3" w14:textId="279A8302" w:rsidR="00C02B6B" w:rsidRPr="00706223" w:rsidRDefault="00AD4CBD" w:rsidP="00AD4CBD">
      <w:pPr>
        <w:ind w:leftChars="405" w:left="806" w:firstLineChars="100" w:firstLine="269"/>
        <w:rPr>
          <w:rFonts w:ascii="BIZ UDゴシック" w:eastAsia="BIZ UDゴシック" w:hAnsi="BIZ UDゴシック"/>
          <w:sz w:val="28"/>
          <w:szCs w:val="28"/>
        </w:rPr>
      </w:pPr>
      <w:r>
        <w:rPr>
          <w:rFonts w:ascii="BIZ UDゴシック" w:eastAsia="BIZ UDゴシック" w:hAnsi="BIZ UDゴシック" w:hint="eastAsia"/>
          <w:noProof/>
          <w:sz w:val="28"/>
          <w:szCs w:val="28"/>
        </w:rPr>
        <mc:AlternateContent>
          <mc:Choice Requires="wps">
            <w:drawing>
              <wp:anchor distT="0" distB="0" distL="114300" distR="114300" simplePos="0" relativeHeight="251743232" behindDoc="0" locked="0" layoutInCell="1" allowOverlap="1" wp14:anchorId="6E1F93C7" wp14:editId="04F41FC7">
                <wp:simplePos x="0" y="0"/>
                <wp:positionH relativeFrom="column">
                  <wp:posOffset>400685</wp:posOffset>
                </wp:positionH>
                <wp:positionV relativeFrom="paragraph">
                  <wp:posOffset>182880</wp:posOffset>
                </wp:positionV>
                <wp:extent cx="138430" cy="0"/>
                <wp:effectExtent l="0" t="19050" r="33020" b="19050"/>
                <wp:wrapNone/>
                <wp:docPr id="1115967289" name="直線コネクタ 14"/>
                <wp:cNvGraphicFramePr/>
                <a:graphic xmlns:a="http://schemas.openxmlformats.org/drawingml/2006/main">
                  <a:graphicData uri="http://schemas.microsoft.com/office/word/2010/wordprocessingShape">
                    <wps:wsp>
                      <wps:cNvCnPr/>
                      <wps:spPr>
                        <a:xfrm flipV="1">
                          <a:off x="0" y="0"/>
                          <a:ext cx="138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E5E802E" id="直線コネクタ 14"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14.4pt" to="42.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" strokecolor="black [3213]" strokeweight="3pt">
                <v:stroke joinstyle="miter"/>
              </v:line>
            </w:pict>
          </mc:Fallback>
        </mc:AlternateContent>
      </w:r>
      <w:r w:rsidR="00C02B6B" w:rsidRPr="00706223">
        <w:rPr>
          <w:rFonts w:ascii="BIZ UDゴシック" w:eastAsia="BIZ UDゴシック" w:hAnsi="BIZ UDゴシック" w:hint="eastAsia"/>
          <w:sz w:val="28"/>
          <w:szCs w:val="28"/>
        </w:rPr>
        <w:t>基本目標３　子どもと子育て家庭にやさしいまちづくり</w:t>
      </w:r>
    </w:p>
    <w:p w14:paraId="4DC88C8E" w14:textId="7595CA15" w:rsidR="00C02B6B" w:rsidRPr="00C02B6B" w:rsidRDefault="00AD4CBD" w:rsidP="00C02B6B">
      <w:pPr>
        <w:ind w:leftChars="405" w:left="806"/>
        <w:rPr>
          <w:rFonts w:ascii="BIZ UDゴシック" w:eastAsia="BIZ UDゴシック" w:hAnsi="BIZ UDゴシック"/>
          <w:sz w:val="24"/>
          <w:szCs w:val="24"/>
        </w:rPr>
      </w:pPr>
      <w:r w:rsidRPr="00706223">
        <w:rPr>
          <w:rFonts w:ascii="BIZ UDゴシック" w:eastAsia="BIZ UDゴシック" w:hAnsi="BIZ UDゴシック" w:hint="eastAsia"/>
          <w:noProof/>
          <w:sz w:val="28"/>
          <w:szCs w:val="28"/>
        </w:rPr>
        <mc:AlternateContent>
          <mc:Choice Requires="wps">
            <w:drawing>
              <wp:anchor distT="0" distB="0" distL="114300" distR="114300" simplePos="0" relativeHeight="251726848" behindDoc="0" locked="0" layoutInCell="1" allowOverlap="1" wp14:anchorId="2CE6A9CE" wp14:editId="2473D954">
                <wp:simplePos x="0" y="0"/>
                <wp:positionH relativeFrom="column">
                  <wp:posOffset>1943735</wp:posOffset>
                </wp:positionH>
                <wp:positionV relativeFrom="paragraph">
                  <wp:posOffset>276860</wp:posOffset>
                </wp:positionV>
                <wp:extent cx="3920490" cy="774065"/>
                <wp:effectExtent l="0" t="0" r="3810" b="6985"/>
                <wp:wrapNone/>
                <wp:docPr id="1323523934" name="テキスト ボックス 9"/>
                <wp:cNvGraphicFramePr/>
                <a:graphic xmlns:a="http://schemas.openxmlformats.org/drawingml/2006/main">
                  <a:graphicData uri="http://schemas.microsoft.com/office/word/2010/wordprocessingShape">
                    <wps:wsp>
                      <wps:cNvSpPr txBox="1"/>
                      <wps:spPr>
                        <a:xfrm>
                          <a:off x="0" y="0"/>
                          <a:ext cx="3920490" cy="774065"/>
                        </a:xfrm>
                        <a:prstGeom prst="rect">
                          <a:avLst/>
                        </a:prstGeom>
                        <a:solidFill>
                          <a:schemeClr val="lt1"/>
                        </a:solidFill>
                        <a:ln w="19050">
                          <a:noFill/>
                        </a:ln>
                      </wps:spPr>
                      <wps:txbx>
                        <w:txbxContent>
                          <w:p w14:paraId="00BD4639" w14:textId="4A6D49F1" w:rsidR="00706223" w:rsidRPr="00C02B6B" w:rsidRDefault="00706223"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子ども等の安全の確保</w:t>
                            </w:r>
                          </w:p>
                          <w:p w14:paraId="783BA536" w14:textId="2150FABF"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子どもの遊び場・居場所づくり</w:t>
                            </w:r>
                          </w:p>
                          <w:p w14:paraId="233E04C7" w14:textId="1A03E16C"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－３　</w:t>
                            </w:r>
                            <w:r>
                              <w:rPr>
                                <w:rFonts w:ascii="BIZ UDゴシック" w:eastAsia="BIZ UDゴシック" w:hAnsi="BIZ UDゴシック" w:hint="eastAsia"/>
                                <w:sz w:val="22"/>
                              </w:rPr>
                              <w:t>仕事と家庭の両立に</w:t>
                            </w:r>
                            <w:r w:rsidR="0066298E">
                              <w:rPr>
                                <w:rFonts w:ascii="BIZ UDゴシック" w:eastAsia="BIZ UDゴシック" w:hAnsi="BIZ UDゴシック" w:hint="eastAsia"/>
                                <w:sz w:val="22"/>
                              </w:rPr>
                              <w:t>向けた</w:t>
                            </w:r>
                            <w:r>
                              <w:rPr>
                                <w:rFonts w:ascii="BIZ UDゴシック" w:eastAsia="BIZ UDゴシック" w:hAnsi="BIZ UDゴシック" w:hint="eastAsia"/>
                                <w:sz w:val="22"/>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A9CE" id="_x0000_s1040" type="#_x0000_t202" style="position:absolute;left:0;text-align:left;margin-left:153.05pt;margin-top:21.8pt;width:308.7pt;height:60.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" fillcolor="white [3201]" stroked="f" strokeweight="1.5pt">
                <v:textbox>
                  <w:txbxContent>
                    <w:p w14:paraId="00BD4639" w14:textId="4A6D49F1" w:rsidR="00706223" w:rsidRPr="00C02B6B" w:rsidRDefault="00706223"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子ども等の安全の確保</w:t>
                      </w:r>
                    </w:p>
                    <w:p w14:paraId="783BA536" w14:textId="2150FABF"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子どもの遊び場・居場所づくり</w:t>
                      </w:r>
                    </w:p>
                    <w:p w14:paraId="233E04C7" w14:textId="1A03E16C"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３</w:t>
                      </w:r>
                      <w:r w:rsidRPr="00C02B6B">
                        <w:rPr>
                          <w:rFonts w:ascii="BIZ UDゴシック" w:eastAsia="BIZ UDゴシック" w:hAnsi="BIZ UDゴシック" w:hint="eastAsia"/>
                          <w:sz w:val="22"/>
                        </w:rPr>
                        <w:t xml:space="preserve">－３　</w:t>
                      </w:r>
                      <w:r>
                        <w:rPr>
                          <w:rFonts w:ascii="BIZ UDゴシック" w:eastAsia="BIZ UDゴシック" w:hAnsi="BIZ UDゴシック" w:hint="eastAsia"/>
                          <w:sz w:val="22"/>
                        </w:rPr>
                        <w:t>仕事と家庭の両立に</w:t>
                      </w:r>
                      <w:r w:rsidR="0066298E">
                        <w:rPr>
                          <w:rFonts w:ascii="BIZ UDゴシック" w:eastAsia="BIZ UDゴシック" w:hAnsi="BIZ UDゴシック" w:hint="eastAsia"/>
                          <w:sz w:val="22"/>
                        </w:rPr>
                        <w:t>向けた</w:t>
                      </w:r>
                      <w:r>
                        <w:rPr>
                          <w:rFonts w:ascii="BIZ UDゴシック" w:eastAsia="BIZ UDゴシック" w:hAnsi="BIZ UDゴシック" w:hint="eastAsia"/>
                          <w:sz w:val="22"/>
                        </w:rPr>
                        <w:t>支援</w:t>
                      </w:r>
                    </w:p>
                  </w:txbxContent>
                </v:textbox>
              </v:shape>
            </w:pict>
          </mc:Fallback>
        </mc:AlternateContent>
      </w:r>
      <w:r w:rsidR="00ED7E94">
        <w:rPr>
          <w:rFonts w:ascii="BIZ UDゴシック" w:eastAsia="BIZ UDゴシック" w:hAnsi="BIZ UDゴシック" w:hint="eastAsia"/>
          <w:noProof/>
          <w:sz w:val="24"/>
          <w:szCs w:val="24"/>
        </w:rPr>
        <mc:AlternateContent>
          <mc:Choice Requires="wps">
            <w:drawing>
              <wp:anchor distT="0" distB="0" distL="114300" distR="114300" simplePos="0" relativeHeight="251757568" behindDoc="0" locked="0" layoutInCell="1" allowOverlap="1" wp14:anchorId="36772BA5" wp14:editId="0B6542A9">
                <wp:simplePos x="0" y="0"/>
                <wp:positionH relativeFrom="column">
                  <wp:posOffset>854710</wp:posOffset>
                </wp:positionH>
                <wp:positionV relativeFrom="paragraph">
                  <wp:posOffset>27940</wp:posOffset>
                </wp:positionV>
                <wp:extent cx="1321435" cy="495300"/>
                <wp:effectExtent l="0" t="0" r="0" b="0"/>
                <wp:wrapNone/>
                <wp:docPr id="2002252058" name="テキスト ボックス 20"/>
                <wp:cNvGraphicFramePr/>
                <a:graphic xmlns:a="http://schemas.openxmlformats.org/drawingml/2006/main">
                  <a:graphicData uri="http://schemas.microsoft.com/office/word/2010/wordprocessingShape">
                    <wps:wsp>
                      <wps:cNvSpPr txBox="1"/>
                      <wps:spPr>
                        <a:xfrm>
                          <a:off x="0" y="0"/>
                          <a:ext cx="1321435" cy="495300"/>
                        </a:xfrm>
                        <a:prstGeom prst="rect">
                          <a:avLst/>
                        </a:prstGeom>
                        <a:noFill/>
                        <a:ln w="6350">
                          <a:noFill/>
                        </a:ln>
                      </wps:spPr>
                      <wps:txbx>
                        <w:txbxContent>
                          <w:p w14:paraId="597AE1FE"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2BA5" id="_x0000_s1041" type="#_x0000_t202" style="position:absolute;left:0;text-align:left;margin-left:67.3pt;margin-top:2.2pt;width:104.05pt;height: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" filled="f" stroked="f" strokeweight=".5pt">
                <v:textbox>
                  <w:txbxContent>
                    <w:p w14:paraId="597AE1FE" w14:textId="77777777" w:rsidR="00ED7E94" w:rsidRPr="00ED7E94" w:rsidRDefault="00ED7E94" w:rsidP="00ED7E94">
                      <w:pPr>
                        <w:spacing w:line="276" w:lineRule="auto"/>
                        <w:rPr>
                          <w:sz w:val="24"/>
                          <w:szCs w:val="24"/>
                        </w:rPr>
                      </w:pPr>
                      <w:r w:rsidRPr="00ED7E94">
                        <w:rPr>
                          <w:rFonts w:ascii="BIZ UDゴシック" w:eastAsia="BIZ UDゴシック" w:hAnsi="BIZ UDゴシック" w:hint="eastAsia"/>
                          <w:sz w:val="24"/>
                          <w:szCs w:val="24"/>
                        </w:rPr>
                        <w:t>【施策の方向】</w:t>
                      </w:r>
                    </w:p>
                  </w:txbxContent>
                </v:textbox>
              </v:shape>
            </w:pict>
          </mc:Fallback>
        </mc:AlternateContent>
      </w:r>
      <w:r w:rsidR="00706223">
        <w:rPr>
          <w:rFonts w:ascii="BIZ UDゴシック" w:eastAsia="BIZ UDゴシック" w:hAnsi="BIZ UDゴシック" w:hint="eastAsia"/>
          <w:sz w:val="24"/>
          <w:szCs w:val="24"/>
        </w:rPr>
        <w:t xml:space="preserve">　　</w:t>
      </w:r>
    </w:p>
    <w:p w14:paraId="21C50239" w14:textId="116854EB" w:rsidR="00C02B6B" w:rsidRPr="00C02B6B" w:rsidRDefault="00C02B6B" w:rsidP="00C02B6B">
      <w:pPr>
        <w:ind w:leftChars="405" w:left="806"/>
        <w:rPr>
          <w:rFonts w:ascii="BIZ UDゴシック" w:eastAsia="BIZ UDゴシック" w:hAnsi="BIZ UDゴシック"/>
          <w:sz w:val="24"/>
          <w:szCs w:val="24"/>
        </w:rPr>
      </w:pPr>
    </w:p>
    <w:p w14:paraId="1DF307FF" w14:textId="57A79A0A" w:rsidR="00C02B6B" w:rsidRPr="00C02B6B" w:rsidRDefault="00706223" w:rsidP="00C02B6B">
      <w:pPr>
        <w:ind w:leftChars="405" w:left="806"/>
        <w:rPr>
          <w:rFonts w:ascii="BIZ UDゴシック" w:eastAsia="BIZ UDゴシック" w:hAnsi="BIZ UDゴシック"/>
          <w:sz w:val="24"/>
          <w:szCs w:val="24"/>
        </w:rPr>
      </w:pPr>
      <w:r>
        <w:rPr>
          <w:rFonts w:ascii="ＭＳ 明朝" w:eastAsia="ＭＳ 明朝" w:hAnsi="ＭＳ 明朝" w:hint="eastAsia"/>
          <w:noProof/>
          <w:szCs w:val="21"/>
        </w:rPr>
        <mc:AlternateContent>
          <mc:Choice Requires="wps">
            <w:drawing>
              <wp:anchor distT="0" distB="0" distL="114300" distR="114300" simplePos="0" relativeHeight="251737088" behindDoc="1" locked="0" layoutInCell="1" allowOverlap="1" wp14:anchorId="4E72F59B" wp14:editId="46BB0A63">
                <wp:simplePos x="0" y="0"/>
                <wp:positionH relativeFrom="column">
                  <wp:posOffset>544830</wp:posOffset>
                </wp:positionH>
                <wp:positionV relativeFrom="paragraph">
                  <wp:posOffset>389890</wp:posOffset>
                </wp:positionV>
                <wp:extent cx="5054023" cy="391045"/>
                <wp:effectExtent l="0" t="0" r="13335" b="28575"/>
                <wp:wrapNone/>
                <wp:docPr id="1464539798" name="正方形/長方形 12"/>
                <wp:cNvGraphicFramePr/>
                <a:graphic xmlns:a="http://schemas.openxmlformats.org/drawingml/2006/main">
                  <a:graphicData uri="http://schemas.microsoft.com/office/word/2010/wordprocessingShape">
                    <wps:wsp>
                      <wps:cNvSpPr/>
                      <wps:spPr>
                        <a:xfrm>
                          <a:off x="0" y="0"/>
                          <a:ext cx="5054023" cy="391045"/>
                        </a:xfrm>
                        <a:prstGeom prst="rect">
                          <a:avLst/>
                        </a:prstGeom>
                        <a:solidFill>
                          <a:schemeClr val="bg1"/>
                        </a:solidFill>
                        <a:ln w="19050">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C49A15E" id="正方形/長方形 12" o:spid="_x0000_s1026" style="position:absolute;margin-left:42.9pt;margin-top:30.7pt;width:397.95pt;height:30.8pt;z-index:-25157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" fillcolor="white [3212]" strokecolor="black [3213]" strokeweight="1.5pt"/>
            </w:pict>
          </mc:Fallback>
        </mc:AlternateContent>
      </w:r>
    </w:p>
    <w:p w14:paraId="0F867976" w14:textId="743A634A" w:rsidR="00C02B6B" w:rsidRPr="00706223" w:rsidRDefault="00AD4CBD" w:rsidP="00AD4CBD">
      <w:pPr>
        <w:ind w:leftChars="405" w:left="806" w:firstLineChars="100" w:firstLine="269"/>
        <w:rPr>
          <w:rFonts w:ascii="BIZ UDゴシック" w:eastAsia="BIZ UDゴシック" w:hAnsi="BIZ UDゴシック"/>
          <w:sz w:val="28"/>
          <w:szCs w:val="28"/>
        </w:rPr>
      </w:pPr>
      <w:r>
        <w:rPr>
          <w:rFonts w:ascii="BIZ UDゴシック" w:eastAsia="BIZ UDゴシック" w:hAnsi="BIZ UDゴシック" w:hint="eastAsia"/>
          <w:noProof/>
          <w:sz w:val="28"/>
          <w:szCs w:val="28"/>
        </w:rPr>
        <mc:AlternateContent>
          <mc:Choice Requires="wps">
            <w:drawing>
              <wp:anchor distT="0" distB="0" distL="114300" distR="114300" simplePos="0" relativeHeight="251745280" behindDoc="0" locked="0" layoutInCell="1" allowOverlap="1" wp14:anchorId="524C8329" wp14:editId="22C09B79">
                <wp:simplePos x="0" y="0"/>
                <wp:positionH relativeFrom="column">
                  <wp:posOffset>391795</wp:posOffset>
                </wp:positionH>
                <wp:positionV relativeFrom="paragraph">
                  <wp:posOffset>174625</wp:posOffset>
                </wp:positionV>
                <wp:extent cx="138430" cy="0"/>
                <wp:effectExtent l="0" t="19050" r="33020" b="19050"/>
                <wp:wrapNone/>
                <wp:docPr id="1532324936" name="直線コネクタ 14"/>
                <wp:cNvGraphicFramePr/>
                <a:graphic xmlns:a="http://schemas.openxmlformats.org/drawingml/2006/main">
                  <a:graphicData uri="http://schemas.microsoft.com/office/word/2010/wordprocessingShape">
                    <wps:wsp>
                      <wps:cNvCnPr/>
                      <wps:spPr>
                        <a:xfrm flipV="1">
                          <a:off x="0" y="0"/>
                          <a:ext cx="138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6AC64A" id="直線コネクタ 1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3.75pt" to="4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" strokecolor="black [3213]" strokeweight="3pt">
                <v:stroke joinstyle="miter"/>
              </v:line>
            </w:pict>
          </mc:Fallback>
        </mc:AlternateContent>
      </w:r>
      <w:r w:rsidR="00C02B6B" w:rsidRPr="00706223">
        <w:rPr>
          <w:rFonts w:ascii="BIZ UDゴシック" w:eastAsia="BIZ UDゴシック" w:hAnsi="BIZ UDゴシック" w:hint="eastAsia"/>
          <w:sz w:val="28"/>
          <w:szCs w:val="28"/>
        </w:rPr>
        <w:t>基本目標４　配慮が必要な子ども・家庭の支援</w:t>
      </w:r>
    </w:p>
    <w:p w14:paraId="4D80D3AF" w14:textId="59CE751F" w:rsidR="00C02B6B" w:rsidRPr="00C02B6B" w:rsidRDefault="00706223" w:rsidP="00C02B6B">
      <w:pPr>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28896" behindDoc="0" locked="0" layoutInCell="1" allowOverlap="1" wp14:anchorId="141DA310" wp14:editId="2AD870C7">
                <wp:simplePos x="0" y="0"/>
                <wp:positionH relativeFrom="column">
                  <wp:posOffset>1945005</wp:posOffset>
                </wp:positionH>
                <wp:positionV relativeFrom="paragraph">
                  <wp:posOffset>232410</wp:posOffset>
                </wp:positionV>
                <wp:extent cx="3467100" cy="774642"/>
                <wp:effectExtent l="0" t="0" r="0" b="6985"/>
                <wp:wrapNone/>
                <wp:docPr id="1638418748" name="テキスト ボックス 9"/>
                <wp:cNvGraphicFramePr/>
                <a:graphic xmlns:a="http://schemas.openxmlformats.org/drawingml/2006/main">
                  <a:graphicData uri="http://schemas.microsoft.com/office/word/2010/wordprocessingShape">
                    <wps:wsp>
                      <wps:cNvSpPr txBox="1"/>
                      <wps:spPr>
                        <a:xfrm>
                          <a:off x="0" y="0"/>
                          <a:ext cx="3467100" cy="774642"/>
                        </a:xfrm>
                        <a:prstGeom prst="rect">
                          <a:avLst/>
                        </a:prstGeom>
                        <a:solidFill>
                          <a:schemeClr val="lt1"/>
                        </a:solidFill>
                        <a:ln w="19050">
                          <a:noFill/>
                        </a:ln>
                      </wps:spPr>
                      <wps:txbx>
                        <w:txbxContent>
                          <w:p w14:paraId="76822FF0" w14:textId="13BE243B" w:rsidR="00706223" w:rsidRPr="00C02B6B" w:rsidRDefault="00706223"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児童虐待防止対策の充実</w:t>
                            </w:r>
                          </w:p>
                          <w:p w14:paraId="7B75F15C" w14:textId="13D54232"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子どもの貧困対策の推進</w:t>
                            </w:r>
                          </w:p>
                          <w:p w14:paraId="76B95B44" w14:textId="4B948779"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－３　</w:t>
                            </w:r>
                            <w:r>
                              <w:rPr>
                                <w:rFonts w:ascii="BIZ UDゴシック" w:eastAsia="BIZ UDゴシック" w:hAnsi="BIZ UDゴシック" w:hint="eastAsia"/>
                                <w:sz w:val="22"/>
                              </w:rPr>
                              <w:t>障がい</w:t>
                            </w:r>
                            <w:r w:rsidR="00CB79EA">
                              <w:rPr>
                                <w:rFonts w:ascii="BIZ UDゴシック" w:eastAsia="BIZ UDゴシック" w:hAnsi="BIZ UDゴシック" w:hint="eastAsia"/>
                                <w:sz w:val="22"/>
                              </w:rPr>
                              <w:t>及び</w:t>
                            </w:r>
                            <w:r>
                              <w:rPr>
                                <w:rFonts w:ascii="BIZ UDゴシック" w:eastAsia="BIZ UDゴシック" w:hAnsi="BIZ UDゴシック" w:hint="eastAsia"/>
                                <w:sz w:val="22"/>
                              </w:rPr>
                              <w:t>配慮を要する子どもへの支援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A310" id="_x0000_s1042" type="#_x0000_t202" style="position:absolute;left:0;text-align:left;margin-left:153.15pt;margin-top:18.3pt;width:273pt;height:6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" fillcolor="white [3201]" stroked="f" strokeweight="1.5pt">
                <v:textbox>
                  <w:txbxContent>
                    <w:p w14:paraId="76822FF0" w14:textId="13BE243B" w:rsidR="00706223" w:rsidRPr="00C02B6B" w:rsidRDefault="00706223" w:rsidP="00706223">
                      <w:pPr>
                        <w:spacing w:line="276" w:lineRule="auto"/>
                        <w:ind w:left="836" w:hangingChars="400" w:hanging="836"/>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－１　</w:t>
                      </w:r>
                      <w:r>
                        <w:rPr>
                          <w:rFonts w:ascii="BIZ UDゴシック" w:eastAsia="BIZ UDゴシック" w:hAnsi="BIZ UDゴシック" w:hint="eastAsia"/>
                          <w:sz w:val="22"/>
                        </w:rPr>
                        <w:t>児童虐待防止対策の充実</w:t>
                      </w:r>
                    </w:p>
                    <w:p w14:paraId="7B75F15C" w14:textId="13D54232"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－２　</w:t>
                      </w:r>
                      <w:r>
                        <w:rPr>
                          <w:rFonts w:ascii="BIZ UDゴシック" w:eastAsia="BIZ UDゴシック" w:hAnsi="BIZ UDゴシック" w:hint="eastAsia"/>
                          <w:sz w:val="22"/>
                        </w:rPr>
                        <w:t>子どもの貧困対策の推進</w:t>
                      </w:r>
                    </w:p>
                    <w:p w14:paraId="76B95B44" w14:textId="4B948779" w:rsidR="00706223" w:rsidRPr="00C02B6B" w:rsidRDefault="00706223" w:rsidP="00706223">
                      <w:pPr>
                        <w:spacing w:line="276" w:lineRule="auto"/>
                        <w:rPr>
                          <w:rFonts w:ascii="BIZ UDゴシック" w:eastAsia="BIZ UDゴシック" w:hAnsi="BIZ UDゴシック"/>
                          <w:sz w:val="22"/>
                        </w:rPr>
                      </w:pPr>
                      <w:r>
                        <w:rPr>
                          <w:rFonts w:ascii="BIZ UDゴシック" w:eastAsia="BIZ UDゴシック" w:hAnsi="BIZ UDゴシック" w:hint="eastAsia"/>
                          <w:sz w:val="22"/>
                        </w:rPr>
                        <w:t>４</w:t>
                      </w:r>
                      <w:r w:rsidRPr="00C02B6B">
                        <w:rPr>
                          <w:rFonts w:ascii="BIZ UDゴシック" w:eastAsia="BIZ UDゴシック" w:hAnsi="BIZ UDゴシック" w:hint="eastAsia"/>
                          <w:sz w:val="22"/>
                        </w:rPr>
                        <w:t xml:space="preserve">－３　</w:t>
                      </w:r>
                      <w:r>
                        <w:rPr>
                          <w:rFonts w:ascii="BIZ UDゴシック" w:eastAsia="BIZ UDゴシック" w:hAnsi="BIZ UDゴシック" w:hint="eastAsia"/>
                          <w:sz w:val="22"/>
                        </w:rPr>
                        <w:t>障がい</w:t>
                      </w:r>
                      <w:r w:rsidR="00CB79EA">
                        <w:rPr>
                          <w:rFonts w:ascii="BIZ UDゴシック" w:eastAsia="BIZ UDゴシック" w:hAnsi="BIZ UDゴシック" w:hint="eastAsia"/>
                          <w:sz w:val="22"/>
                        </w:rPr>
                        <w:t>及び</w:t>
                      </w:r>
                      <w:r>
                        <w:rPr>
                          <w:rFonts w:ascii="BIZ UDゴシック" w:eastAsia="BIZ UDゴシック" w:hAnsi="BIZ UDゴシック" w:hint="eastAsia"/>
                          <w:sz w:val="22"/>
                        </w:rPr>
                        <w:t>配慮を要する子どもへの支援</w:t>
                      </w:r>
                    </w:p>
                  </w:txbxContent>
                </v:textbox>
              </v:shape>
            </w:pict>
          </mc:Fallback>
        </mc:AlternateContent>
      </w:r>
      <w:r w:rsidR="00C02B6B" w:rsidRPr="00C02B6B">
        <w:rPr>
          <w:rFonts w:ascii="BIZ UDゴシック" w:eastAsia="BIZ UDゴシック" w:hAnsi="BIZ UDゴシック"/>
          <w:sz w:val="24"/>
          <w:szCs w:val="24"/>
        </w:rPr>
        <w:t> </w:t>
      </w:r>
      <w:r>
        <w:rPr>
          <w:rFonts w:ascii="BIZ UDゴシック" w:eastAsia="BIZ UDゴシック" w:hAnsi="BIZ UDゴシック" w:hint="eastAsia"/>
          <w:sz w:val="24"/>
          <w:szCs w:val="24"/>
        </w:rPr>
        <w:t xml:space="preserve">　　　　　</w:t>
      </w:r>
    </w:p>
    <w:p w14:paraId="278ECBDF" w14:textId="5BE65F4A" w:rsidR="00C02B6B" w:rsidRDefault="00C02B6B" w:rsidP="00CF5146">
      <w:pPr>
        <w:rPr>
          <w:rFonts w:ascii="ＭＳ 明朝" w:eastAsia="ＭＳ 明朝" w:hAnsi="ＭＳ 明朝"/>
          <w:szCs w:val="21"/>
        </w:rPr>
      </w:pPr>
    </w:p>
    <w:p w14:paraId="476CE6C0" w14:textId="0F5BFF29" w:rsidR="00C02B6B" w:rsidRDefault="00C02B6B" w:rsidP="00CF5146">
      <w:pPr>
        <w:rPr>
          <w:rFonts w:ascii="ＭＳ 明朝" w:eastAsia="ＭＳ 明朝" w:hAnsi="ＭＳ 明朝"/>
          <w:szCs w:val="21"/>
        </w:rPr>
      </w:pPr>
    </w:p>
    <w:p w14:paraId="33A5FE0C" w14:textId="77777777" w:rsidR="00F14E31" w:rsidRDefault="00F14E31" w:rsidP="00CF5146">
      <w:pPr>
        <w:rPr>
          <w:rFonts w:ascii="ＭＳ 明朝" w:eastAsia="ＭＳ 明朝" w:hAnsi="ＭＳ 明朝"/>
          <w:szCs w:val="21"/>
        </w:rPr>
      </w:pPr>
    </w:p>
    <w:p w14:paraId="3846EDCE" w14:textId="77777777" w:rsidR="00F14E31" w:rsidRDefault="00F14E31" w:rsidP="00CF5146">
      <w:pPr>
        <w:rPr>
          <w:rFonts w:ascii="ＭＳ 明朝" w:eastAsia="ＭＳ 明朝" w:hAnsi="ＭＳ 明朝"/>
          <w:szCs w:val="21"/>
        </w:rPr>
      </w:pPr>
    </w:p>
    <w:p w14:paraId="53306E7E" w14:textId="77777777" w:rsidR="00F14E31" w:rsidRDefault="00F14E31" w:rsidP="00CF5146">
      <w:pPr>
        <w:rPr>
          <w:rFonts w:ascii="ＭＳ 明朝" w:eastAsia="ＭＳ 明朝" w:hAnsi="ＭＳ 明朝"/>
          <w:szCs w:val="21"/>
        </w:rPr>
      </w:pPr>
    </w:p>
    <w:p w14:paraId="2BD5DC9D" w14:textId="77777777" w:rsidR="009B56B6" w:rsidRDefault="009B56B6">
      <w:pPr>
        <w:widowControl/>
        <w:jc w:val="left"/>
        <w:rPr>
          <w:rFonts w:ascii="ＭＳ 明朝" w:eastAsia="ＭＳ 明朝" w:hAnsi="ＭＳ 明朝"/>
          <w:szCs w:val="21"/>
        </w:rPr>
        <w:sectPr w:rsidR="009B56B6" w:rsidSect="00B21848">
          <w:headerReference w:type="default" r:id="rId55"/>
          <w:pgSz w:w="11906" w:h="16838" w:code="9"/>
          <w:pgMar w:top="1077" w:right="1077" w:bottom="1077" w:left="1077" w:header="851" w:footer="340" w:gutter="0"/>
          <w:cols w:space="425"/>
          <w:titlePg/>
          <w:docGrid w:type="linesAndChars" w:linePitch="305" w:charSpace="-2249"/>
        </w:sectPr>
      </w:pPr>
    </w:p>
    <w:p w14:paraId="5DF9BF57" w14:textId="4BCEB5C0" w:rsidR="00847BDF" w:rsidRDefault="00847BDF">
      <w:pPr>
        <w:widowControl/>
        <w:jc w:val="left"/>
        <w:rPr>
          <w:rFonts w:ascii="ＭＳ 明朝" w:eastAsia="ＭＳ 明朝" w:hAnsi="ＭＳ 明朝"/>
          <w:szCs w:val="21"/>
        </w:rPr>
      </w:pPr>
    </w:p>
    <w:p w14:paraId="3AA97779" w14:textId="772F47DD" w:rsidR="00847BDF" w:rsidRDefault="00847BDF" w:rsidP="00CF5146">
      <w:pPr>
        <w:rPr>
          <w:rFonts w:ascii="ＭＳ 明朝" w:eastAsia="ＭＳ 明朝" w:hAnsi="ＭＳ 明朝"/>
          <w:szCs w:val="21"/>
        </w:rPr>
      </w:pPr>
    </w:p>
    <w:p w14:paraId="7B8FE433" w14:textId="1B86B567" w:rsidR="00847BDF" w:rsidRDefault="00847BDF" w:rsidP="00CF5146">
      <w:pPr>
        <w:rPr>
          <w:rFonts w:ascii="ＭＳ 明朝" w:eastAsia="ＭＳ 明朝" w:hAnsi="ＭＳ 明朝"/>
          <w:szCs w:val="21"/>
        </w:rPr>
      </w:pPr>
    </w:p>
    <w:p w14:paraId="59C2188C" w14:textId="6264E703" w:rsidR="00847BDF" w:rsidRDefault="00847BDF" w:rsidP="00CF5146">
      <w:pPr>
        <w:rPr>
          <w:rFonts w:ascii="ＭＳ 明朝" w:eastAsia="ＭＳ 明朝" w:hAnsi="ＭＳ 明朝"/>
          <w:szCs w:val="21"/>
        </w:rPr>
      </w:pPr>
    </w:p>
    <w:p w14:paraId="13FD508A" w14:textId="77777777" w:rsidR="00C25749" w:rsidRDefault="00C25749" w:rsidP="00CF5146">
      <w:pPr>
        <w:rPr>
          <w:rFonts w:ascii="ＭＳ 明朝" w:eastAsia="ＭＳ 明朝" w:hAnsi="ＭＳ 明朝"/>
          <w:szCs w:val="21"/>
        </w:rPr>
      </w:pPr>
    </w:p>
    <w:p w14:paraId="29B01912" w14:textId="77777777" w:rsidR="00847BDF" w:rsidRDefault="00847BDF" w:rsidP="00CF5146">
      <w:pPr>
        <w:rPr>
          <w:rFonts w:ascii="ＭＳ 明朝" w:eastAsia="ＭＳ 明朝" w:hAnsi="ＭＳ 明朝"/>
          <w:szCs w:val="21"/>
        </w:rPr>
      </w:pPr>
    </w:p>
    <w:p w14:paraId="601F9592" w14:textId="77777777" w:rsidR="00C25749" w:rsidRDefault="00C25749" w:rsidP="00CF5146">
      <w:pPr>
        <w:rPr>
          <w:rFonts w:ascii="ＭＳ 明朝" w:eastAsia="ＭＳ 明朝" w:hAnsi="ＭＳ 明朝"/>
          <w:szCs w:val="21"/>
        </w:rPr>
      </w:pPr>
    </w:p>
    <w:p w14:paraId="64C7CF8D" w14:textId="7C31FE6E" w:rsidR="00847BDF" w:rsidRDefault="00847BDF" w:rsidP="00CF5146">
      <w:pPr>
        <w:rPr>
          <w:rFonts w:ascii="ＭＳ 明朝" w:eastAsia="ＭＳ 明朝" w:hAnsi="ＭＳ 明朝"/>
          <w:szCs w:val="21"/>
        </w:rPr>
      </w:pPr>
    </w:p>
    <w:p w14:paraId="19EA7021" w14:textId="664AA06C" w:rsidR="00847BDF" w:rsidRDefault="00847BDF" w:rsidP="00CF5146">
      <w:pPr>
        <w:rPr>
          <w:rFonts w:ascii="ＭＳ 明朝" w:eastAsia="ＭＳ 明朝" w:hAnsi="ＭＳ 明朝"/>
          <w:szCs w:val="21"/>
        </w:rPr>
      </w:pPr>
    </w:p>
    <w:p w14:paraId="103FBFF2" w14:textId="40FA61AF" w:rsidR="00847BDF" w:rsidRDefault="00847BDF" w:rsidP="00CF5146">
      <w:pPr>
        <w:rPr>
          <w:rFonts w:ascii="ＭＳ 明朝" w:eastAsia="ＭＳ 明朝" w:hAnsi="ＭＳ 明朝"/>
          <w:szCs w:val="21"/>
        </w:rPr>
      </w:pPr>
    </w:p>
    <w:p w14:paraId="1271AD95" w14:textId="326E9A6D" w:rsidR="00847BDF" w:rsidRDefault="00847BDF" w:rsidP="00CF5146">
      <w:pPr>
        <w:rPr>
          <w:rFonts w:ascii="ＭＳ 明朝" w:eastAsia="ＭＳ 明朝" w:hAnsi="ＭＳ 明朝"/>
          <w:szCs w:val="21"/>
        </w:rPr>
      </w:pPr>
    </w:p>
    <w:p w14:paraId="266E1A23" w14:textId="1615EC5E" w:rsidR="00847BDF"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06048" behindDoc="1" locked="0" layoutInCell="1" allowOverlap="1" wp14:anchorId="2FD18701" wp14:editId="15D40FD7">
                <wp:simplePos x="0" y="0"/>
                <wp:positionH relativeFrom="column">
                  <wp:posOffset>-123825</wp:posOffset>
                </wp:positionH>
                <wp:positionV relativeFrom="paragraph">
                  <wp:posOffset>83820</wp:posOffset>
                </wp:positionV>
                <wp:extent cx="2448878" cy="2159000"/>
                <wp:effectExtent l="0" t="26670" r="20320" b="39370"/>
                <wp:wrapNone/>
                <wp:docPr id="1862289415" name="六角形 4"/>
                <wp:cNvGraphicFramePr/>
                <a:graphic xmlns:a="http://schemas.openxmlformats.org/drawingml/2006/main">
                  <a:graphicData uri="http://schemas.microsoft.com/office/word/2010/wordprocessingShape">
                    <wps:wsp>
                      <wps:cNvSpPr/>
                      <wps:spPr>
                        <a:xfrm rot="5400000">
                          <a:off x="0" y="0"/>
                          <a:ext cx="2448878" cy="215900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C0BEAC" id="六角形 4" o:spid="_x0000_s1026" type="#_x0000_t9" style="position:absolute;margin-left:-9.75pt;margin-top:6.6pt;width:192.85pt;height:170pt;rotation:90;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" adj="4761" fillcolor="#c3c3c3 [2166]" strokecolor="#a5a5a5 [3206]" strokeweight=".5pt">
                <v:fill color2="#b6b6b6 [2614]" rotate="t" colors="0 #d2d2d2;.5 #c8c8c8;1 silver" focus="100%" type="gradient">
                  <o:fill v:ext="view" type="gradientUnscaled"/>
                </v:fill>
              </v:shape>
            </w:pict>
          </mc:Fallback>
        </mc:AlternateContent>
      </w:r>
    </w:p>
    <w:p w14:paraId="6C92483E" w14:textId="3B19C45F" w:rsidR="00FE7D1D" w:rsidRDefault="00FE7D1D" w:rsidP="00CF5146">
      <w:pPr>
        <w:rPr>
          <w:rFonts w:ascii="ＭＳ 明朝" w:eastAsia="ＭＳ 明朝" w:hAnsi="ＭＳ 明朝"/>
          <w:szCs w:val="21"/>
        </w:rPr>
      </w:pPr>
    </w:p>
    <w:p w14:paraId="33DEE252" w14:textId="13273BA1" w:rsidR="00FE7D1D" w:rsidRDefault="00FE7D1D" w:rsidP="00CF5146">
      <w:pPr>
        <w:rPr>
          <w:rFonts w:ascii="ＭＳ 明朝" w:eastAsia="ＭＳ 明朝" w:hAnsi="ＭＳ 明朝"/>
          <w:szCs w:val="21"/>
        </w:rPr>
      </w:pPr>
    </w:p>
    <w:p w14:paraId="11834FFC" w14:textId="4A894AA5" w:rsidR="00FE7D1D" w:rsidRPr="00535100" w:rsidRDefault="00FE7D1D" w:rsidP="00FE7D1D">
      <w:pPr>
        <w:pStyle w:val="1"/>
        <w:ind w:firstLine="469"/>
        <w:rPr>
          <w:b/>
          <w:bCs/>
          <w:sz w:val="48"/>
          <w:szCs w:val="48"/>
        </w:rPr>
      </w:pPr>
      <w:r w:rsidRPr="00535100">
        <w:rPr>
          <w:rFonts w:hint="eastAsia"/>
          <w:b/>
          <w:bCs/>
          <w:sz w:val="48"/>
          <w:szCs w:val="48"/>
        </w:rPr>
        <w:t>第４章</w:t>
      </w:r>
    </w:p>
    <w:p w14:paraId="1E19C71A" w14:textId="5CAF4D8B" w:rsidR="00FE7D1D" w:rsidRPr="00535100" w:rsidRDefault="0011311C" w:rsidP="00CF5146">
      <w:pPr>
        <w:rPr>
          <w:rFonts w:ascii="BIZ UDゴシック" w:eastAsia="BIZ UDゴシック" w:hAnsi="BIZ UDゴシック"/>
          <w:b/>
          <w:bCs/>
          <w:sz w:val="48"/>
          <w:szCs w:val="48"/>
        </w:rPr>
      </w:pPr>
      <w:r w:rsidRPr="00535100">
        <w:rPr>
          <w:rFonts w:ascii="BIZ UDゴシック" w:eastAsia="BIZ UDゴシック" w:hAnsi="BIZ UDゴシック" w:hint="eastAsia"/>
          <w:b/>
          <w:bCs/>
          <w:sz w:val="48"/>
          <w:szCs w:val="48"/>
        </w:rPr>
        <w:t xml:space="preserve">　　　施策の展開</w:t>
      </w:r>
    </w:p>
    <w:p w14:paraId="0C510AFE" w14:textId="1BA49171" w:rsidR="00FE7D1D" w:rsidRPr="00535100" w:rsidRDefault="00FE7D1D" w:rsidP="00CF5146">
      <w:pPr>
        <w:rPr>
          <w:rFonts w:ascii="ＭＳ 明朝" w:eastAsia="ＭＳ 明朝" w:hAnsi="ＭＳ 明朝"/>
          <w:b/>
          <w:bCs/>
          <w:sz w:val="18"/>
          <w:szCs w:val="18"/>
        </w:rPr>
      </w:pPr>
    </w:p>
    <w:p w14:paraId="7CCB7A31" w14:textId="043EC89D" w:rsidR="00FE7D1D"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07072" behindDoc="1" locked="0" layoutInCell="1" allowOverlap="1" wp14:anchorId="4E47063D" wp14:editId="0CBD7FB4">
                <wp:simplePos x="0" y="0"/>
                <wp:positionH relativeFrom="column">
                  <wp:posOffset>1411605</wp:posOffset>
                </wp:positionH>
                <wp:positionV relativeFrom="paragraph">
                  <wp:posOffset>127000</wp:posOffset>
                </wp:positionV>
                <wp:extent cx="1510030" cy="1303020"/>
                <wp:effectExtent l="8255" t="10795" r="22225" b="41275"/>
                <wp:wrapNone/>
                <wp:docPr id="44316866"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2D7E0D" id="六角形 4" o:spid="_x0000_s1026" type="#_x0000_t9" style="position:absolute;margin-left:111.15pt;margin-top:10pt;width:118.9pt;height:102.6pt;rotation:90;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" adj="4660" fillcolor="#555 [2160]" strokecolor="black [3200]" strokeweight=".5pt">
                <v:fill color2="#313131 [2608]" rotate="t" colors="0 #9b9b9b;.5 #8e8e8e;1 #797979" focus="100%" type="gradient">
                  <o:fill v:ext="view" type="gradientUnscaled"/>
                </v:fill>
              </v:shape>
            </w:pict>
          </mc:Fallback>
        </mc:AlternateContent>
      </w:r>
    </w:p>
    <w:p w14:paraId="3252AEBB" w14:textId="6186D4FD" w:rsidR="00FE7D1D" w:rsidRDefault="00FE7D1D" w:rsidP="00CF5146">
      <w:pPr>
        <w:rPr>
          <w:rFonts w:ascii="ＭＳ 明朝" w:eastAsia="ＭＳ 明朝" w:hAnsi="ＭＳ 明朝"/>
          <w:szCs w:val="21"/>
        </w:rPr>
      </w:pPr>
    </w:p>
    <w:p w14:paraId="67DD515A" w14:textId="3405BFBE" w:rsidR="00FE7D1D" w:rsidRDefault="00FE7D1D" w:rsidP="00CF5146">
      <w:pPr>
        <w:rPr>
          <w:rFonts w:ascii="ＭＳ 明朝" w:eastAsia="ＭＳ 明朝" w:hAnsi="ＭＳ 明朝"/>
          <w:szCs w:val="21"/>
        </w:rPr>
      </w:pPr>
    </w:p>
    <w:p w14:paraId="4046EB11" w14:textId="10DCA0F5" w:rsidR="00FE7D1D" w:rsidRDefault="00FE7D1D" w:rsidP="00CF5146">
      <w:pPr>
        <w:rPr>
          <w:rFonts w:ascii="ＭＳ 明朝" w:eastAsia="ＭＳ 明朝" w:hAnsi="ＭＳ 明朝"/>
          <w:szCs w:val="21"/>
        </w:rPr>
      </w:pPr>
    </w:p>
    <w:p w14:paraId="60A39FE0" w14:textId="373A3AB6" w:rsidR="00FE7D1D" w:rsidRDefault="00FE7D1D" w:rsidP="00CF5146">
      <w:pPr>
        <w:rPr>
          <w:rFonts w:ascii="ＭＳ 明朝" w:eastAsia="ＭＳ 明朝" w:hAnsi="ＭＳ 明朝"/>
          <w:szCs w:val="21"/>
        </w:rPr>
      </w:pPr>
    </w:p>
    <w:p w14:paraId="2D49FEAC" w14:textId="342A7075" w:rsidR="00FE7D1D" w:rsidRDefault="00FE7D1D" w:rsidP="00CF5146">
      <w:pPr>
        <w:rPr>
          <w:rFonts w:ascii="ＭＳ 明朝" w:eastAsia="ＭＳ 明朝" w:hAnsi="ＭＳ 明朝"/>
          <w:szCs w:val="21"/>
        </w:rPr>
      </w:pPr>
    </w:p>
    <w:p w14:paraId="60D41402" w14:textId="13CF6433" w:rsidR="00FE7D1D" w:rsidRDefault="00FE7D1D" w:rsidP="00CF5146">
      <w:pPr>
        <w:rPr>
          <w:rFonts w:ascii="ＭＳ 明朝" w:eastAsia="ＭＳ 明朝" w:hAnsi="ＭＳ 明朝"/>
          <w:szCs w:val="21"/>
        </w:rPr>
      </w:pPr>
    </w:p>
    <w:p w14:paraId="6AFFA9E0" w14:textId="704976D5" w:rsidR="00FE7D1D" w:rsidRDefault="00FE7D1D" w:rsidP="00CF5146">
      <w:pPr>
        <w:rPr>
          <w:rFonts w:ascii="ＭＳ 明朝" w:eastAsia="ＭＳ 明朝" w:hAnsi="ＭＳ 明朝"/>
          <w:szCs w:val="21"/>
        </w:rPr>
      </w:pPr>
    </w:p>
    <w:p w14:paraId="3C53F1B0" w14:textId="2E70A590" w:rsidR="00FE7D1D" w:rsidRDefault="00FE7D1D" w:rsidP="00CF5146">
      <w:pPr>
        <w:rPr>
          <w:rFonts w:ascii="ＭＳ 明朝" w:eastAsia="ＭＳ 明朝" w:hAnsi="ＭＳ 明朝"/>
          <w:szCs w:val="21"/>
        </w:rPr>
      </w:pPr>
    </w:p>
    <w:p w14:paraId="704E169E" w14:textId="568A667B" w:rsidR="00FE7D1D" w:rsidRDefault="00FE7D1D" w:rsidP="00CF5146">
      <w:pPr>
        <w:rPr>
          <w:rFonts w:ascii="ＭＳ 明朝" w:eastAsia="ＭＳ 明朝" w:hAnsi="ＭＳ 明朝"/>
          <w:szCs w:val="21"/>
        </w:rPr>
      </w:pPr>
    </w:p>
    <w:p w14:paraId="25E30E01" w14:textId="4ACC7D6D" w:rsidR="00FE7D1D" w:rsidRDefault="00FE7D1D" w:rsidP="00CF5146">
      <w:pPr>
        <w:rPr>
          <w:rFonts w:ascii="ＭＳ 明朝" w:eastAsia="ＭＳ 明朝" w:hAnsi="ＭＳ 明朝"/>
          <w:szCs w:val="21"/>
        </w:rPr>
      </w:pPr>
    </w:p>
    <w:p w14:paraId="2EDFA0C5" w14:textId="00D93C7A" w:rsidR="00FE7D1D" w:rsidRDefault="00FE7D1D" w:rsidP="00CF5146">
      <w:pPr>
        <w:rPr>
          <w:rFonts w:ascii="ＭＳ 明朝" w:eastAsia="ＭＳ 明朝" w:hAnsi="ＭＳ 明朝"/>
          <w:szCs w:val="21"/>
        </w:rPr>
      </w:pPr>
    </w:p>
    <w:p w14:paraId="0B2440E3" w14:textId="77777777" w:rsidR="00FE7D1D" w:rsidRDefault="00FE7D1D" w:rsidP="00CF5146">
      <w:pPr>
        <w:rPr>
          <w:rFonts w:ascii="ＭＳ 明朝" w:eastAsia="ＭＳ 明朝" w:hAnsi="ＭＳ 明朝"/>
          <w:szCs w:val="21"/>
        </w:rPr>
      </w:pPr>
    </w:p>
    <w:p w14:paraId="6857D235" w14:textId="77777777" w:rsidR="00FE7D1D" w:rsidRDefault="00FE7D1D" w:rsidP="00CF5146">
      <w:pPr>
        <w:rPr>
          <w:rFonts w:ascii="ＭＳ 明朝" w:eastAsia="ＭＳ 明朝" w:hAnsi="ＭＳ 明朝"/>
          <w:szCs w:val="21"/>
        </w:rPr>
      </w:pPr>
    </w:p>
    <w:p w14:paraId="0432D4BE" w14:textId="7CE39D50"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28AA6908" w14:textId="77777777" w:rsidR="00F14E31" w:rsidRDefault="00F14E31" w:rsidP="00A8658C">
      <w:pPr>
        <w:pStyle w:val="2"/>
        <w:ind w:firstLine="309"/>
        <w:rPr>
          <w:color w:val="auto"/>
          <w:sz w:val="32"/>
          <w:szCs w:val="32"/>
        </w:rPr>
      </w:pPr>
      <w:r>
        <w:rPr>
          <w:color w:val="auto"/>
          <w:sz w:val="32"/>
          <w:szCs w:val="32"/>
        </w:rPr>
        <w:lastRenderedPageBreak/>
        <w:br w:type="page"/>
      </w:r>
    </w:p>
    <w:p w14:paraId="4D4685C8" w14:textId="030D19FB" w:rsidR="00A8658C" w:rsidRPr="0053682A" w:rsidRDefault="00A8658C" w:rsidP="00A8658C">
      <w:pPr>
        <w:pStyle w:val="2"/>
        <w:ind w:firstLine="309"/>
        <w:rPr>
          <w:color w:val="auto"/>
          <w:sz w:val="32"/>
          <w:szCs w:val="32"/>
        </w:rPr>
      </w:pPr>
      <w:r w:rsidRPr="0053682A">
        <w:rPr>
          <w:rFonts w:hint="eastAsia"/>
          <w:color w:val="auto"/>
          <w:sz w:val="32"/>
          <w:szCs w:val="32"/>
        </w:rPr>
        <w:lastRenderedPageBreak/>
        <w:t>基本目標１</w:t>
      </w:r>
      <w:r w:rsidR="0053682A">
        <w:rPr>
          <w:rFonts w:hint="eastAsia"/>
          <w:color w:val="auto"/>
          <w:sz w:val="32"/>
          <w:szCs w:val="32"/>
        </w:rPr>
        <w:t xml:space="preserve">　</w:t>
      </w:r>
      <w:r w:rsidRPr="0053682A">
        <w:rPr>
          <w:rFonts w:hint="eastAsia"/>
          <w:color w:val="auto"/>
          <w:sz w:val="32"/>
          <w:szCs w:val="32"/>
        </w:rPr>
        <w:t>子どもの成長を支えるまちづくり</w:t>
      </w:r>
      <w:r w:rsidR="0053682A" w:rsidRPr="0053682A">
        <w:rPr>
          <w:rFonts w:ascii="ＭＳ 明朝" w:eastAsia="ＭＳ 明朝" w:hAnsi="ＭＳ 明朝"/>
          <w:sz w:val="32"/>
          <w:szCs w:val="32"/>
        </w:rPr>
        <mc:AlternateContent>
          <mc:Choice Requires="wps">
            <w:drawing>
              <wp:anchor distT="0" distB="0" distL="114300" distR="114300" simplePos="0" relativeHeight="251918336" behindDoc="1" locked="0" layoutInCell="1" allowOverlap="1" wp14:anchorId="203CCB46" wp14:editId="574EFA8B">
                <wp:simplePos x="0" y="0"/>
                <wp:positionH relativeFrom="column">
                  <wp:posOffset>0</wp:posOffset>
                </wp:positionH>
                <wp:positionV relativeFrom="paragraph">
                  <wp:posOffset>0</wp:posOffset>
                </wp:positionV>
                <wp:extent cx="6195842" cy="392577"/>
                <wp:effectExtent l="0" t="0" r="14605" b="26670"/>
                <wp:wrapNone/>
                <wp:docPr id="720246272"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49582A" id="正方形/長方形 6" o:spid="_x0000_s1026" style="position:absolute;margin-left:0;margin-top:0;width:487.85pt;height:30.9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p>
    <w:p w14:paraId="767272CB" w14:textId="2DF16558" w:rsidR="00FE7D1D" w:rsidRPr="0053682A" w:rsidRDefault="00FE7D1D" w:rsidP="0053682A">
      <w:pPr>
        <w:rPr>
          <w:rFonts w:ascii="ＭＳ ゴシック" w:eastAsia="ＭＳ ゴシック" w:hAnsi="ＭＳ ゴシック"/>
          <w:color w:val="FFFFFF" w:themeColor="background1"/>
          <w:szCs w:val="21"/>
        </w:rPr>
      </w:pPr>
    </w:p>
    <w:p w14:paraId="75137440" w14:textId="77777777" w:rsidR="0053682A" w:rsidRPr="0053682A" w:rsidRDefault="0053682A" w:rsidP="0053682A">
      <w:pPr>
        <w:rPr>
          <w:rFonts w:ascii="ＭＳ ゴシック" w:eastAsia="ＭＳ ゴシック" w:hAnsi="ＭＳ ゴシック"/>
          <w:color w:val="FFFFFF" w:themeColor="background1"/>
          <w:szCs w:val="21"/>
        </w:rPr>
      </w:pPr>
    </w:p>
    <w:p w14:paraId="6EA05184" w14:textId="2507196B" w:rsidR="0053682A" w:rsidRPr="0053682A" w:rsidRDefault="00C041A7" w:rsidP="0053682A">
      <w:pPr>
        <w:ind w:leftChars="300" w:left="597"/>
        <w:rPr>
          <w:color w:val="FFFFFF" w:themeColor="background1"/>
          <w:sz w:val="28"/>
          <w:szCs w:val="28"/>
        </w:rPr>
      </w:pPr>
      <w:r w:rsidRPr="0053682A">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642875" behindDoc="1" locked="0" layoutInCell="1" allowOverlap="1" wp14:anchorId="407F5D2B" wp14:editId="6088DD7E">
                <wp:simplePos x="0" y="0"/>
                <wp:positionH relativeFrom="column">
                  <wp:posOffset>192405</wp:posOffset>
                </wp:positionH>
                <wp:positionV relativeFrom="paragraph">
                  <wp:posOffset>198755</wp:posOffset>
                </wp:positionV>
                <wp:extent cx="4152900" cy="1104900"/>
                <wp:effectExtent l="0" t="0" r="19050" b="19050"/>
                <wp:wrapNone/>
                <wp:docPr id="361261115" name="正方形/長方形 114"/>
                <wp:cNvGraphicFramePr/>
                <a:graphic xmlns:a="http://schemas.openxmlformats.org/drawingml/2006/main">
                  <a:graphicData uri="http://schemas.microsoft.com/office/word/2010/wordprocessingShape">
                    <wps:wsp>
                      <wps:cNvSpPr/>
                      <wps:spPr>
                        <a:xfrm>
                          <a:off x="0" y="0"/>
                          <a:ext cx="4152900" cy="1104900"/>
                        </a:xfrm>
                        <a:prstGeom prst="rect">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9A783C" id="正方形/長方形 114" o:spid="_x0000_s1026" style="position:absolute;margin-left:15.15pt;margin-top:15.65pt;width:327pt;height:87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" filled="f" strokecolor="#747070 [1614]" strokeweight="1.5pt"/>
            </w:pict>
          </mc:Fallback>
        </mc:AlternateContent>
      </w:r>
      <w:r w:rsidR="00F91127">
        <w:rPr>
          <w:rFonts w:ascii="BIZ UDゴシック" w:eastAsia="BIZ UDゴシック" w:hAnsi="BIZ UDゴシック" w:hint="eastAsia"/>
          <w:noProof/>
          <w:sz w:val="24"/>
          <w:szCs w:val="24"/>
        </w:rPr>
        <mc:AlternateContent>
          <mc:Choice Requires="wps">
            <w:drawing>
              <wp:anchor distT="0" distB="0" distL="114300" distR="114300" simplePos="0" relativeHeight="251802624" behindDoc="0" locked="0" layoutInCell="1" allowOverlap="1" wp14:anchorId="202AC350" wp14:editId="2F103F31">
                <wp:simplePos x="0" y="0"/>
                <wp:positionH relativeFrom="column">
                  <wp:posOffset>582930</wp:posOffset>
                </wp:positionH>
                <wp:positionV relativeFrom="paragraph">
                  <wp:posOffset>341630</wp:posOffset>
                </wp:positionV>
                <wp:extent cx="3921414" cy="914400"/>
                <wp:effectExtent l="0" t="0" r="0" b="0"/>
                <wp:wrapNone/>
                <wp:docPr id="2144798002" name="テキスト ボックス 9"/>
                <wp:cNvGraphicFramePr/>
                <a:graphic xmlns:a="http://schemas.openxmlformats.org/drawingml/2006/main">
                  <a:graphicData uri="http://schemas.microsoft.com/office/word/2010/wordprocessingShape">
                    <wps:wsp>
                      <wps:cNvSpPr txBox="1"/>
                      <wps:spPr>
                        <a:xfrm>
                          <a:off x="0" y="0"/>
                          <a:ext cx="3921414" cy="914400"/>
                        </a:xfrm>
                        <a:prstGeom prst="rect">
                          <a:avLst/>
                        </a:prstGeom>
                        <a:noFill/>
                        <a:ln w="19050">
                          <a:noFill/>
                        </a:ln>
                      </wps:spPr>
                      <wps:style>
                        <a:lnRef idx="1">
                          <a:schemeClr val="accent3"/>
                        </a:lnRef>
                        <a:fillRef idx="2">
                          <a:schemeClr val="accent3"/>
                        </a:fillRef>
                        <a:effectRef idx="1">
                          <a:schemeClr val="accent3"/>
                        </a:effectRef>
                        <a:fontRef idx="minor">
                          <a:schemeClr val="dk1"/>
                        </a:fontRef>
                      </wps:style>
                      <wps:txbx>
                        <w:txbxContent>
                          <w:p w14:paraId="3D85446C"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１－１　地域における子育て支援の充実</w:t>
                            </w:r>
                          </w:p>
                          <w:p w14:paraId="3C9EB0A3"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１－２　子育て情報の提供・相談の充実</w:t>
                            </w:r>
                          </w:p>
                          <w:p w14:paraId="2EEB290B"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１－３　児童の健全育成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AC350" id="_x0000_s1043" type="#_x0000_t202" style="position:absolute;left:0;text-align:left;margin-left:45.9pt;margin-top:26.9pt;width:308.75pt;height:1in;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" filled="f" stroked="f" strokeweight="1.5pt">
                <v:textbox>
                  <w:txbxContent>
                    <w:p w14:paraId="3D85446C"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１－１　地域における子育て支援の充実</w:t>
                      </w:r>
                    </w:p>
                    <w:p w14:paraId="3C9EB0A3"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１－２　子育て情報の提供・相談の充実</w:t>
                      </w:r>
                    </w:p>
                    <w:p w14:paraId="2EEB290B" w14:textId="77777777" w:rsidR="00A8658C" w:rsidRPr="00F91127" w:rsidRDefault="00A8658C" w:rsidP="0053682A">
                      <w:pPr>
                        <w:spacing w:line="420" w:lineRule="exact"/>
                        <w:rPr>
                          <w:rFonts w:ascii="BIZ UDゴシック" w:eastAsia="BIZ UDゴシック" w:hAnsi="BIZ UDゴシック"/>
                          <w:sz w:val="28"/>
                          <w:szCs w:val="28"/>
                        </w:rPr>
                      </w:pPr>
                      <w:r w:rsidRPr="00F91127">
                        <w:rPr>
                          <w:rFonts w:ascii="BIZ UDゴシック" w:eastAsia="BIZ UDゴシック" w:hAnsi="BIZ UDゴシック" w:hint="eastAsia"/>
                          <w:sz w:val="28"/>
                          <w:szCs w:val="28"/>
                        </w:rPr>
                        <w:t>１－３　児童の健全育成</w:t>
                      </w:r>
                    </w:p>
                  </w:txbxContent>
                </v:textbox>
              </v:shape>
            </w:pict>
          </mc:Fallback>
        </mc:AlternateContent>
      </w:r>
      <w:r w:rsidR="0053682A" w:rsidRPr="0053682A">
        <w:rPr>
          <w:rFonts w:ascii="BIZ UDゴシック" w:eastAsia="BIZ UDゴシック" w:hAnsi="BIZ UDゴシック" w:hint="eastAsia"/>
          <w:color w:val="FFFFFF" w:themeColor="background1"/>
          <w:sz w:val="28"/>
          <w:szCs w:val="28"/>
          <w:highlight w:val="black"/>
        </w:rPr>
        <w:t>【施策の方向】</w:t>
      </w:r>
    </w:p>
    <w:p w14:paraId="1FAAD4E7" w14:textId="5E7C81D3" w:rsidR="00FE7D1D" w:rsidRPr="0053682A" w:rsidRDefault="00FE7D1D" w:rsidP="00FE7D1D">
      <w:pPr>
        <w:rPr>
          <w:rFonts w:ascii="ＭＳ ゴシック" w:eastAsia="ＭＳ ゴシック" w:hAnsi="ＭＳ ゴシック"/>
          <w:szCs w:val="21"/>
        </w:rPr>
      </w:pPr>
    </w:p>
    <w:p w14:paraId="43170957" w14:textId="29EFA5A7" w:rsidR="00FE7D1D" w:rsidRDefault="00FE7D1D" w:rsidP="00CF5146">
      <w:pPr>
        <w:rPr>
          <w:rFonts w:ascii="ＭＳ 明朝" w:eastAsia="ＭＳ 明朝" w:hAnsi="ＭＳ 明朝"/>
          <w:szCs w:val="21"/>
        </w:rPr>
      </w:pPr>
    </w:p>
    <w:p w14:paraId="2E9C89FD" w14:textId="5EBB2C1A" w:rsidR="00FE7D1D" w:rsidRDefault="00FE7D1D" w:rsidP="00CF5146">
      <w:pPr>
        <w:rPr>
          <w:rFonts w:ascii="ＭＳ 明朝" w:eastAsia="ＭＳ 明朝" w:hAnsi="ＭＳ 明朝"/>
          <w:szCs w:val="21"/>
        </w:rPr>
      </w:pPr>
    </w:p>
    <w:p w14:paraId="62C1EBA6" w14:textId="5897139D" w:rsidR="00FE7D1D" w:rsidRDefault="00FE7D1D" w:rsidP="00CF5146">
      <w:pPr>
        <w:rPr>
          <w:rFonts w:ascii="ＭＳ 明朝" w:hAnsi="ＭＳ 明朝"/>
          <w:szCs w:val="21"/>
        </w:rPr>
      </w:pPr>
    </w:p>
    <w:p w14:paraId="0C2C9E4A" w14:textId="2707A9D3" w:rsidR="00C3058B" w:rsidRDefault="00C3058B" w:rsidP="00CF5146">
      <w:pPr>
        <w:rPr>
          <w:rFonts w:ascii="ＭＳ 明朝" w:eastAsia="ＭＳ 明朝" w:hAnsi="ＭＳ 明朝"/>
          <w:szCs w:val="21"/>
        </w:rPr>
      </w:pPr>
    </w:p>
    <w:p w14:paraId="536FEE36" w14:textId="77777777" w:rsidR="0053682A" w:rsidRDefault="0053682A" w:rsidP="00CF5146">
      <w:pPr>
        <w:rPr>
          <w:rFonts w:ascii="ＭＳ 明朝" w:eastAsia="ＭＳ 明朝" w:hAnsi="ＭＳ 明朝"/>
          <w:szCs w:val="21"/>
        </w:rPr>
      </w:pPr>
    </w:p>
    <w:p w14:paraId="183A3C5E" w14:textId="77777777" w:rsidR="0053682A" w:rsidRDefault="0053682A" w:rsidP="00CF5146">
      <w:pPr>
        <w:rPr>
          <w:rFonts w:ascii="ＭＳ 明朝" w:eastAsia="ＭＳ 明朝" w:hAnsi="ＭＳ 明朝"/>
          <w:szCs w:val="21"/>
        </w:rPr>
      </w:pPr>
    </w:p>
    <w:p w14:paraId="375BFEED" w14:textId="7DEE0929" w:rsidR="00BE23C6" w:rsidRPr="00A16422" w:rsidRDefault="00BE23C6" w:rsidP="003B1E83">
      <w:pPr>
        <w:pStyle w:val="4"/>
        <w:ind w:leftChars="0" w:left="0" w:right="199"/>
        <w:rPr>
          <w:rFonts w:ascii="BIZ UDゴシック" w:eastAsia="BIZ UDゴシック" w:hAnsi="BIZ UDゴシック"/>
          <w:sz w:val="28"/>
          <w:szCs w:val="28"/>
        </w:rPr>
      </w:pPr>
      <w:r w:rsidRPr="00A16422">
        <w:rPr>
          <w:rFonts w:ascii="BIZ UDゴシック" w:eastAsia="BIZ UDゴシック" w:hAnsi="BIZ UDゴシック" w:hint="eastAsia"/>
          <w:sz w:val="28"/>
          <w:szCs w:val="28"/>
        </w:rPr>
        <w:t>１－１　地域における子育て支援の充実</w:t>
      </w:r>
    </w:p>
    <w:p w14:paraId="4D167827" w14:textId="30A10075" w:rsidR="00BE23C6" w:rsidRPr="006D769F" w:rsidRDefault="00C3058B" w:rsidP="00BE23C6">
      <w:pPr>
        <w:rPr>
          <w:rFonts w:ascii="ＭＳ ゴシック" w:eastAsia="ＭＳ ゴシック" w:hAnsi="ＭＳ ゴシック"/>
          <w:szCs w:val="21"/>
        </w:rPr>
      </w:pPr>
      <w:r w:rsidRPr="00157ABF">
        <w:rPr>
          <w:rFonts w:ascii="ＭＳ 明朝" w:eastAsia="ＭＳ 明朝" w:hAnsi="ＭＳ 明朝" w:hint="eastAsia"/>
          <w:szCs w:val="21"/>
        </w:rPr>
        <w:t xml:space="preserve">　</w:t>
      </w:r>
      <w:r w:rsidR="009032FF" w:rsidRPr="006D769F">
        <w:rPr>
          <w:rFonts w:ascii="ＭＳ ゴシック" w:eastAsia="ＭＳ ゴシック" w:hAnsi="ＭＳ ゴシック" w:hint="eastAsia"/>
          <w:szCs w:val="21"/>
        </w:rPr>
        <w:t>子育て家庭が安心して子育てできるよう、</w:t>
      </w:r>
      <w:r w:rsidR="00157ABF" w:rsidRPr="006D769F">
        <w:rPr>
          <w:rFonts w:ascii="ＭＳ ゴシック" w:eastAsia="ＭＳ ゴシック" w:hAnsi="ＭＳ ゴシック" w:hint="eastAsia"/>
          <w:szCs w:val="21"/>
        </w:rPr>
        <w:t>地域全体で支えます。</w:t>
      </w:r>
      <w:r w:rsidR="009032FF" w:rsidRPr="006D769F">
        <w:rPr>
          <w:rFonts w:ascii="ＭＳ ゴシック" w:eastAsia="ＭＳ ゴシック" w:hAnsi="ＭＳ ゴシック" w:hint="eastAsia"/>
          <w:szCs w:val="21"/>
        </w:rPr>
        <w:t>地域で子どもの育ちを支えるという意識</w:t>
      </w:r>
      <w:r w:rsidR="003F7F25">
        <w:rPr>
          <w:rFonts w:ascii="ＭＳ ゴシック" w:eastAsia="ＭＳ ゴシック" w:hAnsi="ＭＳ ゴシック" w:hint="eastAsia"/>
          <w:szCs w:val="21"/>
        </w:rPr>
        <w:t>が一層高められるとともに</w:t>
      </w:r>
      <w:r w:rsidR="009032FF" w:rsidRPr="006D769F">
        <w:rPr>
          <w:rFonts w:ascii="ＭＳ ゴシック" w:eastAsia="ＭＳ ゴシック" w:hAnsi="ＭＳ ゴシック" w:hint="eastAsia"/>
          <w:szCs w:val="21"/>
        </w:rPr>
        <w:t>、</w:t>
      </w:r>
      <w:r w:rsidR="00CA3BE2">
        <w:rPr>
          <w:rFonts w:ascii="ＭＳ ゴシック" w:eastAsia="ＭＳ ゴシック" w:hAnsi="ＭＳ ゴシック" w:hint="eastAsia"/>
          <w:szCs w:val="21"/>
        </w:rPr>
        <w:t>保護者間交流の推進やサポートを</w:t>
      </w:r>
      <w:r w:rsidR="009032FF" w:rsidRPr="006D769F">
        <w:rPr>
          <w:rFonts w:ascii="ＭＳ ゴシック" w:eastAsia="ＭＳ ゴシック" w:hAnsi="ＭＳ ゴシック" w:hint="eastAsia"/>
          <w:szCs w:val="21"/>
        </w:rPr>
        <w:t>通して、子育て家庭が安心して楽しく子育てできる基盤づくりを図ります。</w:t>
      </w:r>
    </w:p>
    <w:p w14:paraId="5E82893F" w14:textId="77777777" w:rsidR="00BE23C6" w:rsidRDefault="00BE23C6" w:rsidP="00BE23C6">
      <w:pPr>
        <w:rPr>
          <w:rFonts w:ascii="ＭＳ 明朝" w:eastAsia="ＭＳ 明朝" w:hAnsi="ＭＳ 明朝"/>
          <w:szCs w:val="21"/>
        </w:rPr>
      </w:pPr>
    </w:p>
    <w:tbl>
      <w:tblPr>
        <w:tblW w:w="913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4830"/>
        <w:gridCol w:w="2183"/>
      </w:tblGrid>
      <w:tr w:rsidR="00AA3B8E" w:rsidRPr="00CA3BE2" w14:paraId="3929F345" w14:textId="77777777" w:rsidTr="00AC2A84">
        <w:trPr>
          <w:trHeight w:val="367"/>
        </w:trPr>
        <w:tc>
          <w:tcPr>
            <w:tcW w:w="2122" w:type="dxa"/>
            <w:shd w:val="clear" w:color="auto" w:fill="BFBFBF" w:themeFill="background1" w:themeFillShade="BF"/>
            <w:vAlign w:val="center"/>
          </w:tcPr>
          <w:p w14:paraId="24A6518D" w14:textId="324B220C" w:rsidR="00AA3B8E" w:rsidRPr="00CA3BE2" w:rsidRDefault="00AA3B8E" w:rsidP="00AA3B8E">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bookmarkStart w:id="8" w:name="_Hlk181968523"/>
            <w:r w:rsidRPr="00CA3BE2">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BFBFBF" w:themeFill="background1" w:themeFillShade="BF"/>
            <w:vAlign w:val="center"/>
          </w:tcPr>
          <w:p w14:paraId="1B934E24" w14:textId="7E5F9595" w:rsidR="00AA3B8E" w:rsidRPr="00CA3BE2" w:rsidRDefault="00AA3B8E" w:rsidP="00AA3B8E">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CA3BE2">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BFBFBF" w:themeFill="background1" w:themeFillShade="BF"/>
            <w:vAlign w:val="center"/>
          </w:tcPr>
          <w:p w14:paraId="7D296C3A" w14:textId="0C5BD7A2" w:rsidR="00AA3B8E" w:rsidRPr="00CA3BE2" w:rsidRDefault="00AA3B8E" w:rsidP="00AA3B8E">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CA3BE2">
              <w:rPr>
                <w:rFonts w:ascii="ＭＳ ゴシック" w:eastAsia="ＭＳ ゴシック" w:hAnsi="ＭＳ ゴシック" w:cs="ＭＳ Ｐゴシック" w:hint="eastAsia"/>
                <w:b/>
                <w:bCs/>
                <w:color w:val="000000"/>
                <w:kern w:val="0"/>
                <w:sz w:val="20"/>
                <w:szCs w:val="20"/>
                <w14:ligatures w14:val="none"/>
              </w:rPr>
              <w:t>主担当課</w:t>
            </w:r>
          </w:p>
        </w:tc>
      </w:tr>
      <w:bookmarkEnd w:id="8"/>
      <w:tr w:rsidR="00CA5306" w:rsidRPr="00CA3BE2" w14:paraId="1ABA3945" w14:textId="77777777" w:rsidTr="00AC2A84">
        <w:trPr>
          <w:trHeight w:val="1125"/>
        </w:trPr>
        <w:tc>
          <w:tcPr>
            <w:tcW w:w="2122" w:type="dxa"/>
            <w:shd w:val="clear" w:color="auto" w:fill="auto"/>
            <w:vAlign w:val="center"/>
            <w:hideMark/>
          </w:tcPr>
          <w:p w14:paraId="2B959AA4" w14:textId="3F4C0420" w:rsidR="00CA5306" w:rsidRPr="00CA3BE2" w:rsidRDefault="00CA3BE2" w:rsidP="00CA3BE2">
            <w:pPr>
              <w:rPr>
                <w:rFonts w:ascii="ＭＳ ゴシック" w:eastAsia="ＭＳ ゴシック" w:hAnsi="ＭＳ ゴシック"/>
              </w:rPr>
            </w:pPr>
            <w:r w:rsidRPr="00CA3BE2">
              <w:rPr>
                <w:rFonts w:ascii="ＭＳ ゴシック" w:eastAsia="ＭＳ ゴシック" w:hAnsi="ＭＳ ゴシック" w:hint="eastAsia"/>
              </w:rPr>
              <w:t>保護者間交流の推進やサポート</w:t>
            </w:r>
          </w:p>
        </w:tc>
        <w:tc>
          <w:tcPr>
            <w:tcW w:w="4830" w:type="dxa"/>
            <w:shd w:val="clear" w:color="auto" w:fill="auto"/>
            <w:vAlign w:val="center"/>
            <w:hideMark/>
          </w:tcPr>
          <w:p w14:paraId="255A4EB6" w14:textId="532C9586" w:rsidR="00CA5306" w:rsidRPr="00CA3BE2" w:rsidRDefault="00CA5306" w:rsidP="00CA3BE2">
            <w:pPr>
              <w:rPr>
                <w:rFonts w:ascii="ＭＳ ゴシック" w:eastAsia="ＭＳ ゴシック" w:hAnsi="ＭＳ ゴシック"/>
              </w:rPr>
            </w:pPr>
            <w:r w:rsidRPr="00CA3BE2">
              <w:rPr>
                <w:rFonts w:ascii="ＭＳ ゴシック" w:eastAsia="ＭＳ ゴシック" w:hAnsi="ＭＳ ゴシック" w:hint="eastAsia"/>
              </w:rPr>
              <w:t>保護者</w:t>
            </w:r>
            <w:r w:rsidR="00CA3BE2">
              <w:rPr>
                <w:rFonts w:ascii="ＭＳ ゴシック" w:eastAsia="ＭＳ ゴシック" w:hAnsi="ＭＳ ゴシック" w:hint="eastAsia"/>
              </w:rPr>
              <w:t>同士の交流</w:t>
            </w:r>
            <w:r w:rsidRPr="00CA3BE2">
              <w:rPr>
                <w:rFonts w:ascii="ＭＳ ゴシック" w:eastAsia="ＭＳ ゴシック" w:hAnsi="ＭＳ ゴシック" w:hint="eastAsia"/>
              </w:rPr>
              <w:t>が活発に</w:t>
            </w:r>
            <w:r w:rsidR="001D61EE" w:rsidRPr="00CA3BE2">
              <w:rPr>
                <w:rFonts w:ascii="ＭＳ ゴシック" w:eastAsia="ＭＳ ゴシック" w:hAnsi="ＭＳ ゴシック" w:hint="eastAsia"/>
              </w:rPr>
              <w:t>行われる</w:t>
            </w:r>
            <w:r w:rsidRPr="00CA3BE2">
              <w:rPr>
                <w:rFonts w:ascii="ＭＳ ゴシック" w:eastAsia="ＭＳ ゴシック" w:hAnsi="ＭＳ ゴシック" w:hint="eastAsia"/>
              </w:rPr>
              <w:t>よう、継続的な支援を実施します。</w:t>
            </w:r>
          </w:p>
        </w:tc>
        <w:tc>
          <w:tcPr>
            <w:tcW w:w="2183" w:type="dxa"/>
            <w:shd w:val="clear" w:color="auto" w:fill="auto"/>
            <w:vAlign w:val="center"/>
            <w:hideMark/>
          </w:tcPr>
          <w:p w14:paraId="148A5A63" w14:textId="77777777" w:rsidR="00CA5306" w:rsidRPr="00CA3BE2" w:rsidRDefault="00CA5306" w:rsidP="00CA3BE2">
            <w:pPr>
              <w:rPr>
                <w:rFonts w:ascii="ＭＳ ゴシック" w:eastAsia="ＭＳ ゴシック" w:hAnsi="ＭＳ ゴシック"/>
              </w:rPr>
            </w:pPr>
            <w:r w:rsidRPr="00CA3BE2">
              <w:rPr>
                <w:rFonts w:ascii="ＭＳ ゴシック" w:eastAsia="ＭＳ ゴシック" w:hAnsi="ＭＳ ゴシック" w:hint="eastAsia"/>
              </w:rPr>
              <w:t>子育て支援センター</w:t>
            </w:r>
          </w:p>
        </w:tc>
      </w:tr>
    </w:tbl>
    <w:p w14:paraId="2DE75520" w14:textId="5C7A54EA" w:rsidR="00467033" w:rsidRPr="00CA5306" w:rsidRDefault="00467033" w:rsidP="00BE23C6">
      <w:pPr>
        <w:rPr>
          <w:rFonts w:ascii="ＭＳ 明朝" w:eastAsia="ＭＳ 明朝" w:hAnsi="ＭＳ 明朝"/>
          <w:szCs w:val="21"/>
        </w:rPr>
      </w:pPr>
    </w:p>
    <w:p w14:paraId="104131CF" w14:textId="1437B0E1" w:rsidR="00BE23C6" w:rsidRPr="00C830FC" w:rsidRDefault="00BE23C6" w:rsidP="00BE23C6">
      <w:pPr>
        <w:rPr>
          <w:rFonts w:ascii="ＭＳ 明朝" w:eastAsia="ＭＳ 明朝" w:hAnsi="ＭＳ 明朝"/>
          <w:szCs w:val="21"/>
        </w:rPr>
      </w:pPr>
    </w:p>
    <w:p w14:paraId="5F4F9579" w14:textId="37895226" w:rsidR="00BE23C6" w:rsidRPr="00C830FC" w:rsidRDefault="006D769F" w:rsidP="003B1E83">
      <w:pPr>
        <w:pStyle w:val="4"/>
        <w:ind w:leftChars="0" w:left="0" w:right="199"/>
        <w:rPr>
          <w:rFonts w:ascii="BIZ UDゴシック" w:eastAsia="BIZ UDゴシック" w:hAnsi="BIZ UDゴシック"/>
          <w:sz w:val="28"/>
          <w:szCs w:val="28"/>
        </w:rPr>
      </w:pPr>
      <w:r w:rsidRPr="00C830FC">
        <w:rPr>
          <w:rFonts w:ascii="BIZ UDゴシック" w:eastAsia="BIZ UDゴシック" w:hAnsi="BIZ UDゴシック" w:hint="eastAsia"/>
          <w:noProof/>
          <w:sz w:val="28"/>
          <w:szCs w:val="28"/>
        </w:rPr>
        <mc:AlternateContent>
          <mc:Choice Requires="wps">
            <w:drawing>
              <wp:anchor distT="0" distB="0" distL="114300" distR="114300" simplePos="0" relativeHeight="251829248" behindDoc="1" locked="0" layoutInCell="1" allowOverlap="1" wp14:anchorId="1A36A48B" wp14:editId="4743E576">
                <wp:simplePos x="0" y="0"/>
                <wp:positionH relativeFrom="margin">
                  <wp:align>left</wp:align>
                </wp:positionH>
                <wp:positionV relativeFrom="paragraph">
                  <wp:posOffset>47625</wp:posOffset>
                </wp:positionV>
                <wp:extent cx="4157980" cy="285750"/>
                <wp:effectExtent l="0" t="0" r="0" b="0"/>
                <wp:wrapNone/>
                <wp:docPr id="633613015" name="正方形/長方形 94"/>
                <wp:cNvGraphicFramePr/>
                <a:graphic xmlns:a="http://schemas.openxmlformats.org/drawingml/2006/main">
                  <a:graphicData uri="http://schemas.microsoft.com/office/word/2010/wordprocessingShape">
                    <wps:wsp>
                      <wps:cNvSpPr/>
                      <wps:spPr>
                        <a:xfrm>
                          <a:off x="0" y="0"/>
                          <a:ext cx="4157980" cy="285750"/>
                        </a:xfrm>
                        <a:prstGeom prst="rect">
                          <a:avLst/>
                        </a:prstGeom>
                        <a:no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7B7C7B18" id="正方形/長方形 94" o:spid="_x0000_s1026" style="position:absolute;margin-left:0;margin-top:3.75pt;width:327.4pt;height:22.5pt;z-index:-2514872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" filled="f" stroked="f" strokeweight=".5pt">
                <w10:wrap anchorx="margin"/>
              </v:rect>
            </w:pict>
          </mc:Fallback>
        </mc:AlternateContent>
      </w:r>
      <w:r w:rsidR="00BE23C6" w:rsidRPr="00C830FC">
        <w:rPr>
          <w:rFonts w:ascii="BIZ UDゴシック" w:eastAsia="BIZ UDゴシック" w:hAnsi="BIZ UDゴシック" w:hint="eastAsia"/>
          <w:sz w:val="28"/>
          <w:szCs w:val="28"/>
        </w:rPr>
        <w:t>１－２　子育て情報の提供・相談の充実</w:t>
      </w:r>
    </w:p>
    <w:p w14:paraId="6B3F094F" w14:textId="536E4D00" w:rsidR="00BE23C6" w:rsidRPr="00C830FC" w:rsidRDefault="0056372C" w:rsidP="00BE23C6">
      <w:pPr>
        <w:rPr>
          <w:rFonts w:ascii="ＭＳ ゴシック" w:eastAsia="ＭＳ ゴシック" w:hAnsi="ＭＳ ゴシック"/>
          <w:szCs w:val="21"/>
        </w:rPr>
      </w:pPr>
      <w:r w:rsidRPr="00C830FC">
        <w:rPr>
          <w:rFonts w:ascii="ＭＳ 明朝" w:eastAsia="ＭＳ 明朝" w:hAnsi="ＭＳ 明朝" w:hint="eastAsia"/>
          <w:szCs w:val="21"/>
        </w:rPr>
        <w:t xml:space="preserve">　</w:t>
      </w:r>
      <w:r w:rsidR="009032FF" w:rsidRPr="00C830FC">
        <w:rPr>
          <w:rFonts w:ascii="ＭＳ ゴシック" w:eastAsia="ＭＳ ゴシック" w:hAnsi="ＭＳ ゴシック" w:hint="eastAsia"/>
          <w:szCs w:val="21"/>
        </w:rPr>
        <w:t>子どもの成長や子育てに関する内容など、保護者が子育てに関する不安や悩みをいつでも気軽に相談できる相談体制の充実を図ります。また、</w:t>
      </w:r>
      <w:r w:rsidR="00FE2743" w:rsidRPr="00C830FC">
        <w:rPr>
          <w:rFonts w:ascii="ＭＳ ゴシック" w:eastAsia="ＭＳ ゴシック" w:hAnsi="ＭＳ ゴシック" w:hint="eastAsia"/>
          <w:szCs w:val="21"/>
        </w:rPr>
        <w:t>母子手帳交付</w:t>
      </w:r>
      <w:r w:rsidR="001D61EE" w:rsidRPr="00C830FC">
        <w:rPr>
          <w:rFonts w:ascii="ＭＳ ゴシック" w:eastAsia="ＭＳ ゴシック" w:hAnsi="ＭＳ ゴシック" w:hint="eastAsia"/>
          <w:szCs w:val="21"/>
        </w:rPr>
        <w:t>時や出生手続き</w:t>
      </w:r>
      <w:r w:rsidR="00E61546" w:rsidRPr="00C830FC">
        <w:rPr>
          <w:rFonts w:ascii="ＭＳ ゴシック" w:eastAsia="ＭＳ ゴシック" w:hAnsi="ＭＳ ゴシック" w:hint="eastAsia"/>
          <w:szCs w:val="21"/>
        </w:rPr>
        <w:t>の機会</w:t>
      </w:r>
      <w:r w:rsidR="007E2915" w:rsidRPr="00C830FC">
        <w:rPr>
          <w:rFonts w:ascii="ＭＳ ゴシック" w:eastAsia="ＭＳ ゴシック" w:hAnsi="ＭＳ ゴシック" w:hint="eastAsia"/>
          <w:szCs w:val="21"/>
        </w:rPr>
        <w:t>、</w:t>
      </w:r>
      <w:r w:rsidR="00E61546" w:rsidRPr="00C830FC">
        <w:rPr>
          <w:rFonts w:ascii="ＭＳ ゴシック" w:eastAsia="ＭＳ ゴシック" w:hAnsi="ＭＳ ゴシック" w:hint="eastAsia"/>
          <w:dstrike/>
          <w:szCs w:val="21"/>
        </w:rPr>
        <w:t>や</w:t>
      </w:r>
      <w:r w:rsidR="009032FF" w:rsidRPr="00C830FC">
        <w:rPr>
          <w:rFonts w:ascii="ＭＳ ゴシック" w:eastAsia="ＭＳ ゴシック" w:hAnsi="ＭＳ ゴシック" w:hint="eastAsia"/>
          <w:szCs w:val="21"/>
        </w:rPr>
        <w:t>ホームページや</w:t>
      </w:r>
      <w:r w:rsidR="00FE2743" w:rsidRPr="00C830FC">
        <w:rPr>
          <w:rFonts w:ascii="ＭＳ ゴシック" w:eastAsia="ＭＳ ゴシック" w:hAnsi="ＭＳ ゴシック" w:hint="eastAsia"/>
          <w:szCs w:val="21"/>
        </w:rPr>
        <w:t>アプリ</w:t>
      </w:r>
      <w:r w:rsidR="009032FF" w:rsidRPr="00C830FC">
        <w:rPr>
          <w:rFonts w:ascii="ＭＳ ゴシック" w:eastAsia="ＭＳ ゴシック" w:hAnsi="ＭＳ ゴシック" w:hint="eastAsia"/>
          <w:szCs w:val="21"/>
        </w:rPr>
        <w:t>などを活用して、子育てに役立つ情報や各種子育て支援サービスの情報を積極的に発信します。</w:t>
      </w:r>
    </w:p>
    <w:p w14:paraId="656C83A0" w14:textId="77777777" w:rsidR="00CA5306" w:rsidRPr="00C830FC" w:rsidRDefault="00CA5306" w:rsidP="00BE23C6">
      <w:pPr>
        <w:rPr>
          <w:rFonts w:ascii="ＭＳ 明朝" w:eastAsia="ＭＳ 明朝" w:hAnsi="ＭＳ 明朝"/>
          <w:szCs w:val="21"/>
        </w:rPr>
      </w:pPr>
    </w:p>
    <w:tbl>
      <w:tblPr>
        <w:tblW w:w="913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4830"/>
        <w:gridCol w:w="2183"/>
      </w:tblGrid>
      <w:tr w:rsidR="00C830FC" w:rsidRPr="00C830FC" w14:paraId="6F705104" w14:textId="77777777" w:rsidTr="000D3801">
        <w:trPr>
          <w:trHeight w:val="367"/>
        </w:trPr>
        <w:tc>
          <w:tcPr>
            <w:tcW w:w="2122" w:type="dxa"/>
            <w:shd w:val="clear" w:color="auto" w:fill="BFBFBF" w:themeFill="background1" w:themeFillShade="BF"/>
            <w:vAlign w:val="center"/>
          </w:tcPr>
          <w:p w14:paraId="6FF97BA1"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事業名</w:t>
            </w:r>
          </w:p>
        </w:tc>
        <w:tc>
          <w:tcPr>
            <w:tcW w:w="4830" w:type="dxa"/>
            <w:shd w:val="clear" w:color="auto" w:fill="BFBFBF" w:themeFill="background1" w:themeFillShade="BF"/>
            <w:vAlign w:val="center"/>
          </w:tcPr>
          <w:p w14:paraId="5108BB9C"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事業概要</w:t>
            </w:r>
          </w:p>
        </w:tc>
        <w:tc>
          <w:tcPr>
            <w:tcW w:w="2183" w:type="dxa"/>
            <w:shd w:val="clear" w:color="auto" w:fill="BFBFBF" w:themeFill="background1" w:themeFillShade="BF"/>
            <w:vAlign w:val="center"/>
          </w:tcPr>
          <w:p w14:paraId="57122DB5"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主担当課</w:t>
            </w:r>
          </w:p>
        </w:tc>
      </w:tr>
      <w:tr w:rsidR="00C830FC" w:rsidRPr="00C830FC" w14:paraId="004B43BF" w14:textId="77777777" w:rsidTr="000D3801">
        <w:trPr>
          <w:trHeight w:val="737"/>
        </w:trPr>
        <w:tc>
          <w:tcPr>
            <w:tcW w:w="2122" w:type="dxa"/>
            <w:shd w:val="clear" w:color="auto" w:fill="auto"/>
            <w:vAlign w:val="center"/>
            <w:hideMark/>
          </w:tcPr>
          <w:p w14:paraId="089FC341" w14:textId="6A9D2ECD" w:rsidR="007E2915" w:rsidRPr="00C830FC" w:rsidRDefault="007E2915"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子育て支援情報の発信</w:t>
            </w:r>
            <w:r w:rsidR="006E0508" w:rsidRPr="00C830FC">
              <w:rPr>
                <w:rFonts w:ascii="ＭＳ ゴシック" w:eastAsia="ＭＳ ゴシック" w:hAnsi="ＭＳ ゴシック" w:cs="ＭＳ Ｐゴシック" w:hint="eastAsia"/>
                <w:kern w:val="0"/>
                <w:sz w:val="20"/>
                <w:szCs w:val="20"/>
                <w14:ligatures w14:val="none"/>
              </w:rPr>
              <w:t>・子育てガイドの配布</w:t>
            </w:r>
          </w:p>
        </w:tc>
        <w:tc>
          <w:tcPr>
            <w:tcW w:w="4830" w:type="dxa"/>
            <w:shd w:val="clear" w:color="auto" w:fill="auto"/>
            <w:vAlign w:val="center"/>
            <w:hideMark/>
          </w:tcPr>
          <w:p w14:paraId="74124B02" w14:textId="50CE6BEC" w:rsidR="00CA5306" w:rsidRPr="00C830FC" w:rsidRDefault="006E0508"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子育て支援アプリの活用を推進し、周知啓発を図りながら、様々な機会に子育てガイド（リーフレット）を配布し、随時情報を更新することで</w:t>
            </w:r>
            <w:r w:rsidR="00F925D2" w:rsidRPr="00C830FC">
              <w:rPr>
                <w:rFonts w:ascii="ＭＳ ゴシック" w:eastAsia="ＭＳ ゴシック" w:hAnsi="ＭＳ ゴシック" w:cs="ＭＳ Ｐゴシック" w:hint="eastAsia"/>
                <w:kern w:val="0"/>
                <w:sz w:val="20"/>
                <w:szCs w:val="20"/>
                <w14:ligatures w14:val="none"/>
              </w:rPr>
              <w:t>、最新の子育て支援情報を発信します。</w:t>
            </w:r>
          </w:p>
        </w:tc>
        <w:tc>
          <w:tcPr>
            <w:tcW w:w="2183" w:type="dxa"/>
            <w:shd w:val="clear" w:color="auto" w:fill="auto"/>
            <w:vAlign w:val="center"/>
            <w:hideMark/>
          </w:tcPr>
          <w:p w14:paraId="7CD486FB" w14:textId="78F88353" w:rsidR="00CA5306" w:rsidRPr="00C830FC" w:rsidRDefault="00CA5306" w:rsidP="000D3801">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tc>
      </w:tr>
      <w:tr w:rsidR="00C830FC" w:rsidRPr="00C830FC" w14:paraId="3F7D5480" w14:textId="77777777" w:rsidTr="000D3801">
        <w:trPr>
          <w:trHeight w:val="737"/>
        </w:trPr>
        <w:tc>
          <w:tcPr>
            <w:tcW w:w="2122" w:type="dxa"/>
            <w:shd w:val="clear" w:color="auto" w:fill="auto"/>
            <w:vAlign w:val="center"/>
          </w:tcPr>
          <w:p w14:paraId="1F8C0D8F" w14:textId="3449053E" w:rsidR="007E2915" w:rsidRPr="00C830FC" w:rsidRDefault="007E2915"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相談窓口の充実</w:t>
            </w:r>
          </w:p>
        </w:tc>
        <w:tc>
          <w:tcPr>
            <w:tcW w:w="4830" w:type="dxa"/>
            <w:shd w:val="clear" w:color="auto" w:fill="auto"/>
            <w:vAlign w:val="center"/>
          </w:tcPr>
          <w:p w14:paraId="5AF0F3C0" w14:textId="25414893" w:rsidR="00FE2743" w:rsidRPr="00C830FC" w:rsidRDefault="00E465C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D27E12">
              <w:rPr>
                <w:rFonts w:ascii="ＭＳ ゴシック" w:eastAsia="ＭＳ ゴシック" w:hAnsi="ＭＳ ゴシック" w:cs="ＭＳ Ｐゴシック" w:hint="eastAsia"/>
                <w:kern w:val="0"/>
                <w:sz w:val="20"/>
                <w:szCs w:val="20"/>
                <w14:ligatures w14:val="none"/>
              </w:rPr>
              <w:t>保健福祉課</w:t>
            </w:r>
            <w:r w:rsidR="006E0508" w:rsidRPr="00C830FC">
              <w:rPr>
                <w:rFonts w:ascii="ＭＳ ゴシック" w:eastAsia="ＭＳ ゴシック" w:hAnsi="ＭＳ ゴシック" w:cs="ＭＳ Ｐゴシック" w:hint="eastAsia"/>
                <w:kern w:val="0"/>
                <w:sz w:val="20"/>
                <w:szCs w:val="20"/>
                <w14:ligatures w14:val="none"/>
              </w:rPr>
              <w:t>と子育て支援センターを中心に、子育てと</w:t>
            </w:r>
            <w:r w:rsidR="00313DF1">
              <w:rPr>
                <w:rFonts w:ascii="ＭＳ ゴシック" w:eastAsia="ＭＳ ゴシック" w:hAnsi="ＭＳ ゴシック" w:cs="ＭＳ Ｐゴシック" w:hint="eastAsia"/>
                <w:kern w:val="0"/>
                <w:sz w:val="20"/>
                <w:szCs w:val="20"/>
                <w14:ligatures w14:val="none"/>
              </w:rPr>
              <w:t>家庭</w:t>
            </w:r>
            <w:r w:rsidR="006E0508" w:rsidRPr="00C830FC">
              <w:rPr>
                <w:rFonts w:ascii="ＭＳ ゴシック" w:eastAsia="ＭＳ ゴシック" w:hAnsi="ＭＳ ゴシック" w:cs="ＭＳ Ｐゴシック" w:hint="eastAsia"/>
                <w:kern w:val="0"/>
                <w:sz w:val="20"/>
                <w:szCs w:val="20"/>
                <w14:ligatures w14:val="none"/>
              </w:rPr>
              <w:t>に関するあらゆる相談に専門職が対応し、</w:t>
            </w:r>
            <w:r w:rsidR="00FE2743" w:rsidRPr="00C830FC">
              <w:rPr>
                <w:rFonts w:ascii="ＭＳ ゴシック" w:eastAsia="ＭＳ ゴシック" w:hAnsi="ＭＳ ゴシック" w:cs="ＭＳ Ｐゴシック" w:hint="eastAsia"/>
                <w:kern w:val="0"/>
                <w:sz w:val="20"/>
                <w:szCs w:val="20"/>
                <w14:ligatures w14:val="none"/>
              </w:rPr>
              <w:t>妊娠期から青年期までの子育て中の家庭を応援します。</w:t>
            </w:r>
          </w:p>
        </w:tc>
        <w:tc>
          <w:tcPr>
            <w:tcW w:w="2183" w:type="dxa"/>
            <w:shd w:val="clear" w:color="auto" w:fill="auto"/>
            <w:vAlign w:val="center"/>
          </w:tcPr>
          <w:p w14:paraId="36C4F693" w14:textId="77777777" w:rsidR="00FE2743" w:rsidRPr="00C830FC" w:rsidRDefault="00FE2743" w:rsidP="000D3801">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p w14:paraId="68C3ED8E" w14:textId="181297B1" w:rsidR="006E0508" w:rsidRPr="00C830FC" w:rsidRDefault="00E465C7" w:rsidP="000D3801">
            <w:pPr>
              <w:widowControl/>
              <w:snapToGrid w:val="0"/>
              <w:contextualSpacing/>
              <w:jc w:val="center"/>
              <w:rPr>
                <w:rFonts w:ascii="ＭＳ ゴシック" w:eastAsia="ＭＳ ゴシック" w:hAnsi="ＭＳ ゴシック" w:cs="ＭＳ Ｐゴシック"/>
                <w:kern w:val="0"/>
                <w:sz w:val="20"/>
                <w:szCs w:val="20"/>
                <w14:ligatures w14:val="none"/>
              </w:rPr>
            </w:pPr>
            <w:r w:rsidRPr="00D27E12">
              <w:rPr>
                <w:rFonts w:ascii="ＭＳ ゴシック" w:eastAsia="ＭＳ ゴシック" w:hAnsi="ＭＳ ゴシック" w:cs="ＭＳ Ｐゴシック" w:hint="eastAsia"/>
                <w:kern w:val="0"/>
                <w:sz w:val="20"/>
                <w:szCs w:val="20"/>
                <w14:ligatures w14:val="none"/>
              </w:rPr>
              <w:t>保健福祉課</w:t>
            </w:r>
          </w:p>
        </w:tc>
      </w:tr>
      <w:tr w:rsidR="00C830FC" w:rsidRPr="00C830FC" w14:paraId="31879299" w14:textId="77777777" w:rsidTr="000D3801">
        <w:trPr>
          <w:trHeight w:val="2041"/>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F857FC2" w14:textId="390FD5C5" w:rsidR="00FE2743" w:rsidRPr="00C830FC" w:rsidRDefault="00FE2743"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産後の休業及び育児休業後における特定教育・保育施設等の円滑な利用の確保</w:t>
            </w: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14:paraId="0F82F3D2" w14:textId="70D30148" w:rsidR="00FE2743" w:rsidRPr="00C830FC" w:rsidRDefault="00FE2743"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産前・産後休業、育児休業期間中の保護者に対し、教育や子育て支援に関する情報提供や相談支援を継続します。また、育児休業満了時（原則</w:t>
            </w:r>
            <w:r w:rsidR="00010CA0" w:rsidRPr="00C830FC">
              <w:rPr>
                <w:rFonts w:ascii="ＭＳ ゴシック" w:eastAsia="ＭＳ ゴシック" w:hAnsi="ＭＳ ゴシック" w:cs="ＭＳ Ｐゴシック" w:hint="eastAsia"/>
                <w:kern w:val="0"/>
                <w:sz w:val="20"/>
                <w:szCs w:val="20"/>
                <w14:ligatures w14:val="none"/>
              </w:rPr>
              <w:t>６ヶ月</w:t>
            </w:r>
            <w:r w:rsidRPr="00C830FC">
              <w:rPr>
                <w:rFonts w:ascii="ＭＳ ゴシック" w:eastAsia="ＭＳ ゴシック" w:hAnsi="ＭＳ ゴシック" w:cs="ＭＳ Ｐゴシック" w:hint="eastAsia"/>
                <w:kern w:val="0"/>
                <w:sz w:val="20"/>
                <w:szCs w:val="20"/>
                <w14:ligatures w14:val="none"/>
              </w:rPr>
              <w:t>到達時）からの保護者が希望する特定教育・保育施設（東・西こども園）などを円滑に利用できるよう、対象者の利用希望を定期的に把握し、特定教育・保育施設との調整をはじめ、提供区域における計画的な受け入れ体制を構築します。</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E1643A6" w14:textId="4A317BD0" w:rsidR="00F925D2" w:rsidRPr="00C830FC" w:rsidRDefault="00F925D2" w:rsidP="000D3801">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教育委員会</w:t>
            </w:r>
          </w:p>
          <w:p w14:paraId="2DD07790" w14:textId="0F362AF8" w:rsidR="00FE2743" w:rsidRPr="00C830FC" w:rsidRDefault="00F925D2" w:rsidP="000D3801">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w:t>
            </w:r>
            <w:r w:rsidR="00FE2743" w:rsidRPr="00C830FC">
              <w:rPr>
                <w:rFonts w:ascii="ＭＳ ゴシック" w:eastAsia="ＭＳ ゴシック" w:hAnsi="ＭＳ ゴシック" w:cs="ＭＳ Ｐゴシック" w:hint="eastAsia"/>
                <w:kern w:val="0"/>
                <w:sz w:val="20"/>
                <w:szCs w:val="20"/>
                <w14:ligatures w14:val="none"/>
              </w:rPr>
              <w:t>こども園</w:t>
            </w:r>
            <w:r w:rsidRPr="00C830FC">
              <w:rPr>
                <w:rFonts w:ascii="ＭＳ ゴシック" w:eastAsia="ＭＳ ゴシック" w:hAnsi="ＭＳ ゴシック" w:cs="ＭＳ Ｐゴシック" w:hint="eastAsia"/>
                <w:kern w:val="0"/>
                <w:sz w:val="20"/>
                <w:szCs w:val="20"/>
                <w14:ligatures w14:val="none"/>
              </w:rPr>
              <w:t>）</w:t>
            </w:r>
          </w:p>
        </w:tc>
      </w:tr>
    </w:tbl>
    <w:p w14:paraId="172509CA" w14:textId="42DFBC49" w:rsidR="00BE23C6" w:rsidRPr="00CA5306" w:rsidRDefault="00BE23C6" w:rsidP="00BE23C6">
      <w:pPr>
        <w:rPr>
          <w:rFonts w:ascii="ＭＳ 明朝" w:eastAsia="ＭＳ 明朝" w:hAnsi="ＭＳ 明朝"/>
          <w:szCs w:val="21"/>
        </w:rPr>
      </w:pPr>
    </w:p>
    <w:p w14:paraId="1F50C202" w14:textId="610B3BD0" w:rsidR="00FE7D1D" w:rsidRPr="009C660A" w:rsidRDefault="009032FF" w:rsidP="003B1E83">
      <w:pPr>
        <w:pStyle w:val="4"/>
        <w:ind w:leftChars="0" w:left="0" w:right="199"/>
        <w:rPr>
          <w:rFonts w:ascii="BIZ UDゴシック" w:eastAsia="BIZ UDゴシック" w:hAnsi="BIZ UDゴシック"/>
          <w:sz w:val="28"/>
          <w:szCs w:val="28"/>
        </w:rPr>
      </w:pPr>
      <w:r w:rsidRPr="009C660A">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831296" behindDoc="1" locked="0" layoutInCell="1" allowOverlap="1" wp14:anchorId="0BEDD78E" wp14:editId="4030BB32">
                <wp:simplePos x="0" y="0"/>
                <wp:positionH relativeFrom="column">
                  <wp:posOffset>1904</wp:posOffset>
                </wp:positionH>
                <wp:positionV relativeFrom="paragraph">
                  <wp:posOffset>69487</wp:posOffset>
                </wp:positionV>
                <wp:extent cx="4093029" cy="285750"/>
                <wp:effectExtent l="0" t="0" r="0" b="0"/>
                <wp:wrapNone/>
                <wp:docPr id="1762262116" name="正方形/長方形 94"/>
                <wp:cNvGraphicFramePr/>
                <a:graphic xmlns:a="http://schemas.openxmlformats.org/drawingml/2006/main">
                  <a:graphicData uri="http://schemas.microsoft.com/office/word/2010/wordprocessingShape">
                    <wps:wsp>
                      <wps:cNvSpPr/>
                      <wps:spPr>
                        <a:xfrm>
                          <a:off x="0" y="0"/>
                          <a:ext cx="4093029" cy="285750"/>
                        </a:xfrm>
                        <a:prstGeom prst="rect">
                          <a:avLst/>
                        </a:prstGeom>
                        <a:no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1ABDFE49" id="正方形/長方形 94" o:spid="_x0000_s1026" style="position:absolute;margin-left:.15pt;margin-top:5.45pt;width:322.3pt;height:22.5pt;z-index:-25148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" filled="f" stroked="f" strokeweight=".5pt"/>
            </w:pict>
          </mc:Fallback>
        </mc:AlternateContent>
      </w:r>
      <w:r w:rsidR="00BE23C6" w:rsidRPr="009C660A">
        <w:rPr>
          <w:rFonts w:ascii="BIZ UDゴシック" w:eastAsia="BIZ UDゴシック" w:hAnsi="BIZ UDゴシック" w:hint="eastAsia"/>
          <w:sz w:val="28"/>
          <w:szCs w:val="28"/>
        </w:rPr>
        <w:t>１－３　児童の健全育成</w:t>
      </w:r>
    </w:p>
    <w:p w14:paraId="1D9BA175" w14:textId="58E1884B" w:rsidR="00FE7D1D" w:rsidRPr="00C830FC" w:rsidRDefault="0056372C" w:rsidP="004A6F57">
      <w:pPr>
        <w:rPr>
          <w:rFonts w:ascii="ＭＳ ゴシック" w:eastAsia="ＭＳ ゴシック" w:hAnsi="ＭＳ ゴシック"/>
          <w:szCs w:val="21"/>
        </w:rPr>
      </w:pPr>
      <w:r w:rsidRPr="009032FF">
        <w:rPr>
          <w:rFonts w:ascii="ＭＳ 明朝" w:eastAsia="ＭＳ 明朝" w:hAnsi="ＭＳ 明朝" w:hint="eastAsia"/>
          <w:szCs w:val="21"/>
        </w:rPr>
        <w:t xml:space="preserve">　</w:t>
      </w:r>
      <w:r w:rsidR="00C10506" w:rsidRPr="009177B8">
        <w:rPr>
          <w:rFonts w:ascii="ＭＳ ゴシック" w:eastAsia="ＭＳ ゴシック" w:hAnsi="ＭＳ ゴシック" w:hint="eastAsia"/>
          <w:szCs w:val="21"/>
        </w:rPr>
        <w:t>児童</w:t>
      </w:r>
      <w:r w:rsidRPr="009177B8">
        <w:rPr>
          <w:rFonts w:ascii="ＭＳ ゴシック" w:eastAsia="ＭＳ ゴシック" w:hAnsi="ＭＳ ゴシック" w:hint="eastAsia"/>
          <w:szCs w:val="21"/>
        </w:rPr>
        <w:t>の健全な育成</w:t>
      </w:r>
      <w:r w:rsidR="00D05C0F">
        <w:rPr>
          <w:rFonts w:ascii="ＭＳ ゴシック" w:eastAsia="ＭＳ ゴシック" w:hAnsi="ＭＳ ゴシック" w:hint="eastAsia"/>
          <w:szCs w:val="21"/>
        </w:rPr>
        <w:t>のためには</w:t>
      </w:r>
      <w:r w:rsidRPr="009177B8">
        <w:rPr>
          <w:rFonts w:ascii="ＭＳ ゴシック" w:eastAsia="ＭＳ ゴシック" w:hAnsi="ＭＳ ゴシック" w:hint="eastAsia"/>
          <w:szCs w:val="21"/>
        </w:rPr>
        <w:t>、子ども一人ひとりが心身ともに健康</w:t>
      </w:r>
      <w:r w:rsidR="00D05C0F">
        <w:rPr>
          <w:rFonts w:ascii="ＭＳ ゴシック" w:eastAsia="ＭＳ ゴシック" w:hAnsi="ＭＳ ゴシック" w:hint="eastAsia"/>
          <w:szCs w:val="21"/>
        </w:rPr>
        <w:t>である</w:t>
      </w:r>
      <w:r w:rsidR="00650597">
        <w:rPr>
          <w:rFonts w:ascii="ＭＳ ゴシック" w:eastAsia="ＭＳ ゴシック" w:hAnsi="ＭＳ ゴシック" w:hint="eastAsia"/>
          <w:szCs w:val="21"/>
        </w:rPr>
        <w:t>だけでなく、</w:t>
      </w:r>
      <w:r w:rsidRPr="009177B8">
        <w:rPr>
          <w:rFonts w:ascii="ＭＳ ゴシック" w:eastAsia="ＭＳ ゴシック" w:hAnsi="ＭＳ ゴシック" w:hint="eastAsia"/>
          <w:szCs w:val="21"/>
        </w:rPr>
        <w:t>個性やそれぞれの発</w:t>
      </w:r>
      <w:r w:rsidRPr="00C830FC">
        <w:rPr>
          <w:rFonts w:ascii="ＭＳ ゴシック" w:eastAsia="ＭＳ ゴシック" w:hAnsi="ＭＳ ゴシック" w:hint="eastAsia"/>
          <w:szCs w:val="21"/>
        </w:rPr>
        <w:t>達段階に応じて必要な能力をつけ、他者との協調性や人間関係の構築ができること</w:t>
      </w:r>
      <w:r w:rsidR="00D05C0F" w:rsidRPr="00C830FC">
        <w:rPr>
          <w:rFonts w:ascii="ＭＳ ゴシック" w:eastAsia="ＭＳ ゴシック" w:hAnsi="ＭＳ ゴシック" w:hint="eastAsia"/>
          <w:szCs w:val="21"/>
        </w:rPr>
        <w:t>が必要です</w:t>
      </w:r>
      <w:r w:rsidRPr="00C830FC">
        <w:rPr>
          <w:rFonts w:ascii="ＭＳ ゴシック" w:eastAsia="ＭＳ ゴシック" w:hAnsi="ＭＳ ゴシック" w:hint="eastAsia"/>
          <w:szCs w:val="21"/>
        </w:rPr>
        <w:t>。</w:t>
      </w:r>
      <w:r w:rsidR="00C10506" w:rsidRPr="00C830FC">
        <w:rPr>
          <w:rFonts w:ascii="ＭＳ ゴシック" w:eastAsia="ＭＳ ゴシック" w:hAnsi="ＭＳ ゴシック" w:hint="eastAsia"/>
          <w:szCs w:val="21"/>
        </w:rPr>
        <w:t>そのため、子どもが幅広い人々と交流する</w:t>
      </w:r>
      <w:r w:rsidR="004A6F57" w:rsidRPr="00C830FC">
        <w:rPr>
          <w:rFonts w:ascii="ＭＳ ゴシック" w:eastAsia="ＭＳ ゴシック" w:hAnsi="ＭＳ ゴシック" w:hint="eastAsia"/>
          <w:szCs w:val="21"/>
        </w:rPr>
        <w:t>場面を</w:t>
      </w:r>
      <w:r w:rsidR="0006380A" w:rsidRPr="00C830FC">
        <w:rPr>
          <w:rFonts w:ascii="ＭＳ ゴシック" w:eastAsia="ＭＳ ゴシック" w:hAnsi="ＭＳ ゴシック" w:hint="eastAsia"/>
          <w:szCs w:val="21"/>
        </w:rPr>
        <w:t>つくることで、</w:t>
      </w:r>
      <w:r w:rsidR="00C10506" w:rsidRPr="00C830FC">
        <w:rPr>
          <w:rFonts w:ascii="ＭＳ ゴシック" w:eastAsia="ＭＳ ゴシック" w:hAnsi="ＭＳ ゴシック" w:hint="eastAsia"/>
          <w:szCs w:val="21"/>
        </w:rPr>
        <w:t>他者の個性や考え方を理解し</w:t>
      </w:r>
      <w:r w:rsidR="0006380A" w:rsidRPr="00C830FC">
        <w:rPr>
          <w:rFonts w:ascii="ＭＳ ゴシック" w:eastAsia="ＭＳ ゴシック" w:hAnsi="ＭＳ ゴシック" w:hint="eastAsia"/>
          <w:szCs w:val="21"/>
        </w:rPr>
        <w:t>関わる力の育成につなげます。</w:t>
      </w:r>
      <w:r w:rsidR="004A6F57" w:rsidRPr="00C830FC">
        <w:rPr>
          <w:rFonts w:ascii="ＭＳ ゴシック" w:eastAsia="ＭＳ ゴシック" w:hAnsi="ＭＳ ゴシック" w:hint="eastAsia"/>
          <w:szCs w:val="21"/>
        </w:rPr>
        <w:t>また、地域ぐるみで青少年の健全な社会環境づくり等を進める活動を継続するなど、児童の健全育成を進めます。</w:t>
      </w:r>
    </w:p>
    <w:p w14:paraId="7F33495F" w14:textId="77777777" w:rsidR="00CF0258" w:rsidRPr="00C830FC" w:rsidRDefault="00CF0258" w:rsidP="00CF5146">
      <w:pPr>
        <w:rPr>
          <w:rFonts w:ascii="ＭＳ 明朝" w:eastAsia="ＭＳ 明朝" w:hAnsi="ＭＳ 明朝"/>
          <w:szCs w:val="21"/>
        </w:rPr>
      </w:pPr>
    </w:p>
    <w:tbl>
      <w:tblPr>
        <w:tblW w:w="913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4830"/>
        <w:gridCol w:w="2183"/>
      </w:tblGrid>
      <w:tr w:rsidR="00C830FC" w:rsidRPr="00C830FC" w14:paraId="33A90AD0" w14:textId="77777777" w:rsidTr="00D774A5">
        <w:trPr>
          <w:trHeight w:val="367"/>
        </w:trPr>
        <w:tc>
          <w:tcPr>
            <w:tcW w:w="2122" w:type="dxa"/>
            <w:shd w:val="clear" w:color="auto" w:fill="BFBFBF" w:themeFill="background1" w:themeFillShade="BF"/>
            <w:vAlign w:val="center"/>
          </w:tcPr>
          <w:p w14:paraId="2B1294F8"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事業名</w:t>
            </w:r>
          </w:p>
        </w:tc>
        <w:tc>
          <w:tcPr>
            <w:tcW w:w="4830" w:type="dxa"/>
            <w:shd w:val="clear" w:color="auto" w:fill="BFBFBF" w:themeFill="background1" w:themeFillShade="BF"/>
            <w:vAlign w:val="center"/>
          </w:tcPr>
          <w:p w14:paraId="02E9CA7C"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事業概要</w:t>
            </w:r>
          </w:p>
        </w:tc>
        <w:tc>
          <w:tcPr>
            <w:tcW w:w="2183" w:type="dxa"/>
            <w:shd w:val="clear" w:color="auto" w:fill="BFBFBF" w:themeFill="background1" w:themeFillShade="BF"/>
            <w:vAlign w:val="center"/>
          </w:tcPr>
          <w:p w14:paraId="5E09A919"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主担当課</w:t>
            </w:r>
          </w:p>
        </w:tc>
      </w:tr>
      <w:tr w:rsidR="00C830FC" w:rsidRPr="00C830FC" w14:paraId="4A2A84F8" w14:textId="77777777" w:rsidTr="00D774A5">
        <w:trPr>
          <w:trHeight w:val="20"/>
        </w:trPr>
        <w:tc>
          <w:tcPr>
            <w:tcW w:w="2122" w:type="dxa"/>
            <w:shd w:val="clear" w:color="auto" w:fill="auto"/>
            <w:vAlign w:val="center"/>
            <w:hideMark/>
          </w:tcPr>
          <w:p w14:paraId="146FA1C0" w14:textId="77777777" w:rsidR="00CA5306" w:rsidRPr="00C830FC" w:rsidRDefault="00CA5306" w:rsidP="00CA5306">
            <w:pPr>
              <w:widowControl/>
              <w:snapToGrid w:val="0"/>
              <w:contextualSpacing/>
              <w:jc w:val="left"/>
              <w:rPr>
                <w:rFonts w:ascii="ＭＳ ゴシック" w:eastAsia="ＭＳ ゴシック" w:hAnsi="ＭＳ ゴシック" w:cs="ＭＳ Ｐゴシック"/>
                <w:kern w:val="0"/>
                <w:sz w:val="20"/>
                <w:szCs w:val="20"/>
                <w14:ligatures w14:val="none"/>
              </w:rPr>
            </w:pPr>
            <w:bookmarkStart w:id="9" w:name="_Hlk181967613"/>
            <w:r w:rsidRPr="00C830FC">
              <w:rPr>
                <w:rFonts w:ascii="ＭＳ ゴシック" w:eastAsia="ＭＳ ゴシック" w:hAnsi="ＭＳ ゴシック" w:cs="ＭＳ Ｐゴシック" w:hint="eastAsia"/>
                <w:kern w:val="0"/>
                <w:sz w:val="20"/>
                <w:szCs w:val="20"/>
                <w14:ligatures w14:val="none"/>
              </w:rPr>
              <w:t>せせらぎ探検隊</w:t>
            </w:r>
          </w:p>
        </w:tc>
        <w:tc>
          <w:tcPr>
            <w:tcW w:w="4830" w:type="dxa"/>
            <w:shd w:val="clear" w:color="auto" w:fill="auto"/>
            <w:vAlign w:val="center"/>
            <w:hideMark/>
          </w:tcPr>
          <w:p w14:paraId="199D0909" w14:textId="0D8D26E2" w:rsidR="00FF356A" w:rsidRPr="00C830FC" w:rsidRDefault="00FF356A" w:rsidP="00CA5306">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日常生活では体験しにくい自然環境・歴史景観の下で、子ども達が様々な体験を通して郷土学習等を進めることにより、次代を担う子ども達に郷土への誇りと郷土を愛する心を育てる事業を実施</w:t>
            </w:r>
            <w:r w:rsidR="00650597" w:rsidRPr="00C830FC">
              <w:rPr>
                <w:rFonts w:ascii="ＭＳ ゴシック" w:eastAsia="ＭＳ ゴシック" w:hAnsi="ＭＳ ゴシック" w:cs="ＭＳ Ｐゴシック" w:hint="eastAsia"/>
                <w:kern w:val="0"/>
                <w:sz w:val="20"/>
                <w:szCs w:val="20"/>
                <w14:ligatures w14:val="none"/>
              </w:rPr>
              <w:t>します。</w:t>
            </w:r>
          </w:p>
        </w:tc>
        <w:tc>
          <w:tcPr>
            <w:tcW w:w="2183" w:type="dxa"/>
            <w:shd w:val="clear" w:color="auto" w:fill="auto"/>
            <w:vAlign w:val="center"/>
            <w:hideMark/>
          </w:tcPr>
          <w:p w14:paraId="38706048" w14:textId="77777777" w:rsidR="00CA5306" w:rsidRPr="00C830FC" w:rsidRDefault="00CA5306" w:rsidP="00D774A5">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教育委員会</w:t>
            </w:r>
          </w:p>
        </w:tc>
      </w:tr>
      <w:bookmarkEnd w:id="9"/>
      <w:tr w:rsidR="00C830FC" w:rsidRPr="00C830FC" w14:paraId="73859B3D" w14:textId="77777777" w:rsidTr="00D774A5">
        <w:trPr>
          <w:trHeight w:val="20"/>
        </w:trPr>
        <w:tc>
          <w:tcPr>
            <w:tcW w:w="2122" w:type="dxa"/>
            <w:shd w:val="clear" w:color="auto" w:fill="auto"/>
            <w:vAlign w:val="center"/>
            <w:hideMark/>
          </w:tcPr>
          <w:p w14:paraId="632AD1DC" w14:textId="269D5D66" w:rsidR="00650597" w:rsidRPr="00C830FC" w:rsidRDefault="00650597" w:rsidP="00650597">
            <w:pPr>
              <w:rPr>
                <w:rFonts w:ascii="ＭＳ ゴシック" w:eastAsia="ＭＳ ゴシック" w:hAnsi="ＭＳ ゴシック"/>
                <w:sz w:val="20"/>
                <w:szCs w:val="20"/>
              </w:rPr>
            </w:pPr>
            <w:r w:rsidRPr="00C830FC">
              <w:rPr>
                <w:rFonts w:ascii="ＭＳ ゴシック" w:eastAsia="ＭＳ ゴシック" w:hAnsi="ＭＳ ゴシック" w:hint="eastAsia"/>
                <w:sz w:val="20"/>
                <w:szCs w:val="20"/>
              </w:rPr>
              <w:t>読書の推進</w:t>
            </w:r>
          </w:p>
        </w:tc>
        <w:tc>
          <w:tcPr>
            <w:tcW w:w="4830" w:type="dxa"/>
            <w:shd w:val="clear" w:color="auto" w:fill="auto"/>
            <w:vAlign w:val="center"/>
            <w:hideMark/>
          </w:tcPr>
          <w:p w14:paraId="7CC1DE27" w14:textId="62C52A2D" w:rsidR="00CA5306" w:rsidRPr="00C830FC" w:rsidRDefault="00CA5306" w:rsidP="00650597">
            <w:pPr>
              <w:rPr>
                <w:rFonts w:ascii="ＭＳ ゴシック" w:eastAsia="ＭＳ ゴシック" w:hAnsi="ＭＳ ゴシック"/>
                <w:sz w:val="20"/>
                <w:szCs w:val="20"/>
              </w:rPr>
            </w:pPr>
            <w:r w:rsidRPr="00C830FC">
              <w:rPr>
                <w:rFonts w:ascii="ＭＳ ゴシック" w:eastAsia="ＭＳ ゴシック" w:hAnsi="ＭＳ ゴシック" w:hint="eastAsia"/>
                <w:sz w:val="20"/>
                <w:szCs w:val="20"/>
              </w:rPr>
              <w:t>ブックスタート</w:t>
            </w:r>
            <w:r w:rsidR="00F925D2" w:rsidRPr="00C830FC">
              <w:rPr>
                <w:rFonts w:ascii="ＭＳ ゴシック" w:eastAsia="ＭＳ ゴシック" w:hAnsi="ＭＳ ゴシック" w:hint="eastAsia"/>
                <w:sz w:val="20"/>
                <w:szCs w:val="20"/>
              </w:rPr>
              <w:t>・</w:t>
            </w:r>
            <w:r w:rsidRPr="00C830FC">
              <w:rPr>
                <w:rFonts w:ascii="ＭＳ ゴシック" w:eastAsia="ＭＳ ゴシック" w:hAnsi="ＭＳ ゴシック" w:hint="eastAsia"/>
                <w:sz w:val="20"/>
                <w:szCs w:val="20"/>
              </w:rPr>
              <w:t>ブックスタートフォロー</w:t>
            </w:r>
            <w:r w:rsidR="00F925D2" w:rsidRPr="00C830FC">
              <w:rPr>
                <w:rFonts w:ascii="ＭＳ ゴシック" w:eastAsia="ＭＳ ゴシック" w:hAnsi="ＭＳ ゴシック" w:hint="eastAsia"/>
                <w:sz w:val="20"/>
                <w:szCs w:val="20"/>
              </w:rPr>
              <w:t>や、様々な読み聞かせに関する事業を実施しながら、乳幼児期からの読書を推進し、言葉の力や想像の力を育みます。</w:t>
            </w:r>
          </w:p>
        </w:tc>
        <w:tc>
          <w:tcPr>
            <w:tcW w:w="2183" w:type="dxa"/>
            <w:shd w:val="clear" w:color="auto" w:fill="auto"/>
            <w:vAlign w:val="center"/>
            <w:hideMark/>
          </w:tcPr>
          <w:p w14:paraId="72CDD466" w14:textId="77777777" w:rsidR="00F925D2" w:rsidRPr="00C830FC" w:rsidRDefault="00F925D2" w:rsidP="00F925D2">
            <w:pPr>
              <w:jc w:val="center"/>
              <w:rPr>
                <w:rFonts w:ascii="ＭＳ ゴシック" w:eastAsia="ＭＳ ゴシック" w:hAnsi="ＭＳ ゴシック"/>
                <w:sz w:val="20"/>
                <w:szCs w:val="20"/>
              </w:rPr>
            </w:pPr>
            <w:r w:rsidRPr="00C830FC">
              <w:rPr>
                <w:rFonts w:ascii="ＭＳ ゴシック" w:eastAsia="ＭＳ ゴシック" w:hAnsi="ＭＳ ゴシック" w:hint="eastAsia"/>
                <w:sz w:val="20"/>
                <w:szCs w:val="20"/>
              </w:rPr>
              <w:t>教育委員会</w:t>
            </w:r>
          </w:p>
          <w:p w14:paraId="34747A53" w14:textId="6A758430" w:rsidR="00CA5306" w:rsidRPr="00C830FC" w:rsidRDefault="00F925D2" w:rsidP="00F925D2">
            <w:pPr>
              <w:jc w:val="center"/>
              <w:rPr>
                <w:rFonts w:ascii="ＭＳ ゴシック" w:eastAsia="ＭＳ ゴシック" w:hAnsi="ＭＳ ゴシック"/>
                <w:sz w:val="20"/>
                <w:szCs w:val="20"/>
              </w:rPr>
            </w:pPr>
            <w:r w:rsidRPr="00C830FC">
              <w:rPr>
                <w:rFonts w:ascii="ＭＳ ゴシック" w:eastAsia="ＭＳ ゴシック" w:hAnsi="ＭＳ ゴシック" w:hint="eastAsia"/>
                <w:sz w:val="20"/>
                <w:szCs w:val="20"/>
              </w:rPr>
              <w:t>（</w:t>
            </w:r>
            <w:r w:rsidR="00CA5306" w:rsidRPr="00C830FC">
              <w:rPr>
                <w:rFonts w:ascii="ＭＳ ゴシック" w:eastAsia="ＭＳ ゴシック" w:hAnsi="ＭＳ ゴシック" w:hint="eastAsia"/>
                <w:sz w:val="20"/>
                <w:szCs w:val="20"/>
              </w:rPr>
              <w:t>図書館</w:t>
            </w:r>
            <w:r w:rsidRPr="00C830FC">
              <w:rPr>
                <w:rFonts w:ascii="ＭＳ ゴシック" w:eastAsia="ＭＳ ゴシック" w:hAnsi="ＭＳ ゴシック" w:hint="eastAsia"/>
                <w:sz w:val="20"/>
                <w:szCs w:val="20"/>
              </w:rPr>
              <w:t>）</w:t>
            </w:r>
          </w:p>
        </w:tc>
      </w:tr>
      <w:tr w:rsidR="00CA5306" w:rsidRPr="00CA5306" w14:paraId="3EA37160" w14:textId="77777777" w:rsidTr="00D774A5">
        <w:trPr>
          <w:trHeight w:val="20"/>
        </w:trPr>
        <w:tc>
          <w:tcPr>
            <w:tcW w:w="2122" w:type="dxa"/>
            <w:shd w:val="clear" w:color="auto" w:fill="auto"/>
            <w:vAlign w:val="center"/>
            <w:hideMark/>
          </w:tcPr>
          <w:p w14:paraId="67A1723D" w14:textId="77777777" w:rsidR="00CA5306" w:rsidRPr="00CA5306" w:rsidRDefault="00CA5306" w:rsidP="00CA5306">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こうらスマイルネット</w:t>
            </w:r>
          </w:p>
        </w:tc>
        <w:tc>
          <w:tcPr>
            <w:tcW w:w="4830" w:type="dxa"/>
            <w:shd w:val="clear" w:color="auto" w:fill="auto"/>
            <w:vAlign w:val="center"/>
            <w:hideMark/>
          </w:tcPr>
          <w:p w14:paraId="37A86A66" w14:textId="7591A987" w:rsidR="00CA5306" w:rsidRPr="00CA5306" w:rsidRDefault="00CA5306" w:rsidP="00CA5306">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青少年の健全な育成を図ることを目的とし、地域ぐるみの青少年育成啓発活動、自主的な青少年活動、青少年育成指導員の研修、健全な社会環境づくり等の活動を継続します。</w:t>
            </w:r>
            <w:r w:rsidRPr="00CA5306">
              <w:rPr>
                <w:rFonts w:ascii="ＭＳ ゴシック" w:eastAsia="ＭＳ ゴシック" w:hAnsi="ＭＳ ゴシック" w:cs="ＭＳ Ｐゴシック" w:hint="eastAsia"/>
                <w:color w:val="000000"/>
                <w:kern w:val="0"/>
                <w:sz w:val="20"/>
                <w:szCs w:val="20"/>
                <w14:ligatures w14:val="none"/>
              </w:rPr>
              <w:br/>
              <w:t>推進母体は各</w:t>
            </w:r>
            <w:r w:rsidR="00EC241F">
              <w:rPr>
                <w:rFonts w:ascii="ＭＳ ゴシック" w:eastAsia="ＭＳ ゴシック" w:hAnsi="ＭＳ ゴシック" w:cs="ＭＳ Ｐゴシック" w:hint="eastAsia"/>
                <w:color w:val="000000"/>
                <w:kern w:val="0"/>
                <w:sz w:val="20"/>
                <w:szCs w:val="20"/>
                <w14:ligatures w14:val="none"/>
              </w:rPr>
              <w:t>自</w:t>
            </w:r>
            <w:r w:rsidRPr="00CA5306">
              <w:rPr>
                <w:rFonts w:ascii="ＭＳ ゴシック" w:eastAsia="ＭＳ ゴシック" w:hAnsi="ＭＳ ゴシック" w:cs="ＭＳ Ｐゴシック" w:hint="eastAsia"/>
                <w:color w:val="000000"/>
                <w:kern w:val="0"/>
                <w:sz w:val="20"/>
                <w:szCs w:val="20"/>
                <w14:ligatures w14:val="none"/>
              </w:rPr>
              <w:t>１人を原則とするこうらスマイルネット常任委員で、月１回の常任委員会を開催し、事業を推進します。</w:t>
            </w:r>
          </w:p>
        </w:tc>
        <w:tc>
          <w:tcPr>
            <w:tcW w:w="2183" w:type="dxa"/>
            <w:shd w:val="clear" w:color="auto" w:fill="auto"/>
            <w:vAlign w:val="center"/>
            <w:hideMark/>
          </w:tcPr>
          <w:p w14:paraId="53069588" w14:textId="77777777" w:rsidR="00CA5306" w:rsidRPr="00CA5306" w:rsidRDefault="00CA5306" w:rsidP="00D774A5">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教育委員会</w:t>
            </w:r>
          </w:p>
        </w:tc>
      </w:tr>
      <w:tr w:rsidR="00CA5306" w:rsidRPr="00CA5306" w14:paraId="5A5D3530" w14:textId="77777777" w:rsidTr="00D774A5">
        <w:trPr>
          <w:trHeight w:val="20"/>
        </w:trPr>
        <w:tc>
          <w:tcPr>
            <w:tcW w:w="2122" w:type="dxa"/>
            <w:shd w:val="clear" w:color="000000" w:fill="FFFFFF"/>
            <w:vAlign w:val="center"/>
            <w:hideMark/>
          </w:tcPr>
          <w:p w14:paraId="1F414A17" w14:textId="77777777" w:rsidR="00CA5306" w:rsidRPr="00CA5306" w:rsidRDefault="00CA5306" w:rsidP="00CA5306">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性、酒害、たばこ等に関する教育</w:t>
            </w:r>
            <w:r w:rsidRPr="00CA5306">
              <w:rPr>
                <w:rFonts w:ascii="ＭＳ ゴシック" w:eastAsia="ＭＳ ゴシック" w:hAnsi="ＭＳ ゴシック" w:cs="ＭＳ Ｐゴシック" w:hint="eastAsia"/>
                <w:color w:val="000000"/>
                <w:kern w:val="0"/>
                <w:sz w:val="20"/>
                <w:szCs w:val="20"/>
                <w14:ligatures w14:val="none"/>
              </w:rPr>
              <w:br/>
              <w:t>（思春期保健）</w:t>
            </w:r>
          </w:p>
        </w:tc>
        <w:tc>
          <w:tcPr>
            <w:tcW w:w="4830" w:type="dxa"/>
            <w:shd w:val="clear" w:color="auto" w:fill="auto"/>
            <w:vAlign w:val="center"/>
            <w:hideMark/>
          </w:tcPr>
          <w:p w14:paraId="26C42282" w14:textId="40484828" w:rsidR="00CA5306" w:rsidRPr="00CA5306" w:rsidRDefault="00CA5306" w:rsidP="00CA5306">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学校保健計画の中に位置</w:t>
            </w:r>
            <w:r w:rsidR="00D90AC6">
              <w:rPr>
                <w:rFonts w:ascii="ＭＳ ゴシック" w:eastAsia="ＭＳ ゴシック" w:hAnsi="ＭＳ ゴシック" w:cs="ＭＳ Ｐゴシック" w:hint="eastAsia"/>
                <w:color w:val="000000"/>
                <w:kern w:val="0"/>
                <w:sz w:val="20"/>
                <w:szCs w:val="20"/>
                <w14:ligatures w14:val="none"/>
              </w:rPr>
              <w:t>づ</w:t>
            </w:r>
            <w:r w:rsidRPr="00D27E12">
              <w:rPr>
                <w:rFonts w:ascii="ＭＳ ゴシック" w:eastAsia="ＭＳ ゴシック" w:hAnsi="ＭＳ ゴシック" w:cs="ＭＳ Ｐゴシック" w:hint="eastAsia"/>
                <w:kern w:val="0"/>
                <w:sz w:val="20"/>
                <w:szCs w:val="20"/>
                <w14:ligatures w14:val="none"/>
              </w:rPr>
              <w:t>け</w:t>
            </w:r>
            <w:r w:rsidRPr="00CA5306">
              <w:rPr>
                <w:rFonts w:ascii="ＭＳ ゴシック" w:eastAsia="ＭＳ ゴシック" w:hAnsi="ＭＳ ゴシック" w:cs="ＭＳ Ｐゴシック" w:hint="eastAsia"/>
                <w:color w:val="000000"/>
                <w:kern w:val="0"/>
                <w:sz w:val="20"/>
                <w:szCs w:val="20"/>
                <w14:ligatures w14:val="none"/>
              </w:rPr>
              <w:t>、全学年で実施する「命の教育」や保健の授業を通じて、正しい知識の普及と行動の指導を実施します。正しい知識の普及と行動化をした全教育課程を通じた生活実践力の向上を図ります。</w:t>
            </w:r>
          </w:p>
        </w:tc>
        <w:tc>
          <w:tcPr>
            <w:tcW w:w="2183" w:type="dxa"/>
            <w:shd w:val="clear" w:color="auto" w:fill="auto"/>
            <w:vAlign w:val="center"/>
            <w:hideMark/>
          </w:tcPr>
          <w:p w14:paraId="4D6C9A03" w14:textId="77777777" w:rsidR="00CA5306" w:rsidRPr="00CA5306" w:rsidRDefault="00CA5306" w:rsidP="00D774A5">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CA5306">
              <w:rPr>
                <w:rFonts w:ascii="ＭＳ ゴシック" w:eastAsia="ＭＳ ゴシック" w:hAnsi="ＭＳ ゴシック" w:cs="ＭＳ Ｐゴシック" w:hint="eastAsia"/>
                <w:color w:val="000000"/>
                <w:kern w:val="0"/>
                <w:sz w:val="20"/>
                <w:szCs w:val="20"/>
                <w14:ligatures w14:val="none"/>
              </w:rPr>
              <w:t>教育委員会</w:t>
            </w:r>
          </w:p>
        </w:tc>
      </w:tr>
    </w:tbl>
    <w:p w14:paraId="6C0514BD" w14:textId="566D17B1" w:rsidR="00FE7D1D" w:rsidRDefault="00FE7D1D" w:rsidP="00CA5306">
      <w:pPr>
        <w:ind w:leftChars="106" w:left="211"/>
        <w:rPr>
          <w:rFonts w:ascii="ＭＳ 明朝" w:eastAsia="ＭＳ 明朝" w:hAnsi="ＭＳ 明朝"/>
          <w:szCs w:val="21"/>
        </w:rPr>
      </w:pPr>
    </w:p>
    <w:p w14:paraId="1682408F" w14:textId="77777777" w:rsidR="00FE7D1D" w:rsidRDefault="00FE7D1D" w:rsidP="00CF5146">
      <w:pPr>
        <w:rPr>
          <w:rFonts w:ascii="ＭＳ 明朝" w:eastAsia="ＭＳ 明朝" w:hAnsi="ＭＳ 明朝"/>
          <w:szCs w:val="21"/>
        </w:rPr>
      </w:pPr>
    </w:p>
    <w:p w14:paraId="1C9A0806" w14:textId="156FFCBD"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52D5A9A6" w14:textId="7C18BABD" w:rsidR="00FE7D1D" w:rsidRPr="003B1E83" w:rsidRDefault="00FE7D1D" w:rsidP="00A8658C">
      <w:pPr>
        <w:pStyle w:val="2"/>
        <w:ind w:firstLine="309"/>
        <w:rPr>
          <w:color w:val="auto"/>
          <w:sz w:val="32"/>
          <w:szCs w:val="32"/>
        </w:rPr>
      </w:pPr>
      <w:r w:rsidRPr="003B1E83">
        <w:rPr>
          <w:color w:val="auto"/>
          <w:sz w:val="32"/>
          <w:szCs w:val="32"/>
        </w:rPr>
        <w:lastRenderedPageBreak/>
        <mc:AlternateContent>
          <mc:Choice Requires="wps">
            <w:drawing>
              <wp:anchor distT="0" distB="0" distL="114300" distR="114300" simplePos="0" relativeHeight="251694080" behindDoc="1" locked="0" layoutInCell="1" allowOverlap="1" wp14:anchorId="6FB30291" wp14:editId="50A5557E">
                <wp:simplePos x="0" y="0"/>
                <wp:positionH relativeFrom="column">
                  <wp:posOffset>-3957</wp:posOffset>
                </wp:positionH>
                <wp:positionV relativeFrom="paragraph">
                  <wp:posOffset>-3957</wp:posOffset>
                </wp:positionV>
                <wp:extent cx="6195842" cy="392577"/>
                <wp:effectExtent l="0" t="0" r="14605" b="26670"/>
                <wp:wrapNone/>
                <wp:docPr id="1700852942"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7B6349F" id="正方形/長方形 6" o:spid="_x0000_s1026" style="position:absolute;margin-left:-.3pt;margin-top:-.3pt;width:487.85pt;height:30.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A8658C" w:rsidRPr="003B1E83">
        <w:rPr>
          <w:rFonts w:hint="eastAsia"/>
          <w:color w:val="auto"/>
          <w:sz w:val="32"/>
          <w:szCs w:val="32"/>
        </w:rPr>
        <w:t>基本目標２</w:t>
      </w:r>
      <w:r w:rsidR="003B1E83">
        <w:rPr>
          <w:rFonts w:hint="eastAsia"/>
          <w:color w:val="auto"/>
          <w:sz w:val="32"/>
          <w:szCs w:val="32"/>
        </w:rPr>
        <w:t xml:space="preserve">　</w:t>
      </w:r>
      <w:r w:rsidR="00A8658C" w:rsidRPr="003B1E83">
        <w:rPr>
          <w:rFonts w:hint="eastAsia"/>
          <w:color w:val="auto"/>
          <w:sz w:val="32"/>
          <w:szCs w:val="32"/>
        </w:rPr>
        <w:t>心豊かな子どもがいきいきと育つまちづくり</w:t>
      </w:r>
      <w:r w:rsidRPr="003B1E83">
        <w:rPr>
          <w:rFonts w:hint="eastAsia"/>
          <w:color w:val="auto"/>
          <w:sz w:val="32"/>
          <w:szCs w:val="32"/>
        </w:rPr>
        <w:t xml:space="preserve">  </w:t>
      </w:r>
    </w:p>
    <w:p w14:paraId="58527045" w14:textId="77777777" w:rsidR="003B1E83" w:rsidRDefault="003B1E83" w:rsidP="00CF5146">
      <w:pPr>
        <w:rPr>
          <w:rFonts w:ascii="ＭＳ 明朝" w:eastAsia="ＭＳ 明朝" w:hAnsi="ＭＳ 明朝"/>
          <w:szCs w:val="21"/>
        </w:rPr>
      </w:pPr>
    </w:p>
    <w:p w14:paraId="22DC8E9D" w14:textId="77777777" w:rsidR="003B1E83" w:rsidRPr="0053682A" w:rsidRDefault="003B1E83" w:rsidP="003B1E83">
      <w:pPr>
        <w:rPr>
          <w:rFonts w:ascii="ＭＳ ゴシック" w:eastAsia="ＭＳ ゴシック" w:hAnsi="ＭＳ ゴシック"/>
          <w:color w:val="FFFFFF" w:themeColor="background1"/>
          <w:szCs w:val="21"/>
        </w:rPr>
      </w:pPr>
    </w:p>
    <w:p w14:paraId="0257DAB5" w14:textId="60081008" w:rsidR="003B1E83" w:rsidRPr="0053682A" w:rsidRDefault="003B1E83" w:rsidP="003B1E83">
      <w:pPr>
        <w:ind w:leftChars="300" w:left="597"/>
        <w:rPr>
          <w:color w:val="FFFFFF" w:themeColor="background1"/>
          <w:sz w:val="28"/>
          <w:szCs w:val="28"/>
        </w:rPr>
      </w:pPr>
      <w:r w:rsidRPr="0053682A">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920384" behindDoc="1" locked="0" layoutInCell="1" allowOverlap="1" wp14:anchorId="212D37E4" wp14:editId="305BE1EB">
                <wp:simplePos x="0" y="0"/>
                <wp:positionH relativeFrom="margin">
                  <wp:align>right</wp:align>
                </wp:positionH>
                <wp:positionV relativeFrom="paragraph">
                  <wp:posOffset>198755</wp:posOffset>
                </wp:positionV>
                <wp:extent cx="5981700" cy="1104900"/>
                <wp:effectExtent l="0" t="0" r="19050" b="19050"/>
                <wp:wrapNone/>
                <wp:docPr id="680282544" name="正方形/長方形 114"/>
                <wp:cNvGraphicFramePr/>
                <a:graphic xmlns:a="http://schemas.openxmlformats.org/drawingml/2006/main">
                  <a:graphicData uri="http://schemas.microsoft.com/office/word/2010/wordprocessingShape">
                    <wps:wsp>
                      <wps:cNvSpPr/>
                      <wps:spPr>
                        <a:xfrm>
                          <a:off x="0" y="0"/>
                          <a:ext cx="5981700" cy="1104900"/>
                        </a:xfrm>
                        <a:prstGeom prst="rect">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4EF6218" id="正方形/長方形 114" o:spid="_x0000_s1026" style="position:absolute;margin-left:419.8pt;margin-top:15.65pt;width:471pt;height:87pt;z-index:-25139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" filled="f" strokecolor="#747070 [1614]" strokeweight="1.5pt">
                <w10:wrap anchorx="margin"/>
              </v:rect>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921408" behindDoc="0" locked="0" layoutInCell="1" allowOverlap="1" wp14:anchorId="6BF4000B" wp14:editId="73892AE3">
                <wp:simplePos x="0" y="0"/>
                <wp:positionH relativeFrom="column">
                  <wp:posOffset>582930</wp:posOffset>
                </wp:positionH>
                <wp:positionV relativeFrom="paragraph">
                  <wp:posOffset>341630</wp:posOffset>
                </wp:positionV>
                <wp:extent cx="4991100" cy="914400"/>
                <wp:effectExtent l="0" t="0" r="0" b="0"/>
                <wp:wrapNone/>
                <wp:docPr id="1331808251" name="テキスト ボックス 9"/>
                <wp:cNvGraphicFramePr/>
                <a:graphic xmlns:a="http://schemas.openxmlformats.org/drawingml/2006/main">
                  <a:graphicData uri="http://schemas.microsoft.com/office/word/2010/wordprocessingShape">
                    <wps:wsp>
                      <wps:cNvSpPr txBox="1"/>
                      <wps:spPr>
                        <a:xfrm>
                          <a:off x="0" y="0"/>
                          <a:ext cx="4991100" cy="914400"/>
                        </a:xfrm>
                        <a:prstGeom prst="rect">
                          <a:avLst/>
                        </a:prstGeom>
                        <a:noFill/>
                        <a:ln w="19050">
                          <a:noFill/>
                        </a:ln>
                      </wps:spPr>
                      <wps:style>
                        <a:lnRef idx="1">
                          <a:schemeClr val="accent3"/>
                        </a:lnRef>
                        <a:fillRef idx="2">
                          <a:schemeClr val="accent3"/>
                        </a:fillRef>
                        <a:effectRef idx="1">
                          <a:schemeClr val="accent3"/>
                        </a:effectRef>
                        <a:fontRef idx="minor">
                          <a:schemeClr val="dk1"/>
                        </a:fontRef>
                      </wps:style>
                      <wps:txbx>
                        <w:txbxContent>
                          <w:p w14:paraId="3E5303B1" w14:textId="77777777" w:rsidR="003B1E83" w:rsidRPr="003B1E83"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２－１　妊娠・出産から子育てまでの切れ目のない支援の充実</w:t>
                            </w:r>
                          </w:p>
                          <w:p w14:paraId="11C16A55" w14:textId="77777777" w:rsidR="003B1E83" w:rsidRPr="003B1E83"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２－２　幼児教育・保育の提供と質の向上</w:t>
                            </w:r>
                          </w:p>
                          <w:p w14:paraId="301EA63F" w14:textId="4418E7DD" w:rsidR="003B1E83" w:rsidRPr="00F91127"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２－３　教育を通じた心の育成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000B" id="_x0000_s1044" type="#_x0000_t202" style="position:absolute;left:0;text-align:left;margin-left:45.9pt;margin-top:26.9pt;width:393pt;height:1in;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" filled="f" stroked="f" strokeweight="1.5pt">
                <v:textbox>
                  <w:txbxContent>
                    <w:p w14:paraId="3E5303B1" w14:textId="77777777" w:rsidR="003B1E83" w:rsidRPr="003B1E83"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２－１　妊娠・出産から子育てまでの切れ目のない支援の充実</w:t>
                      </w:r>
                    </w:p>
                    <w:p w14:paraId="11C16A55" w14:textId="77777777" w:rsidR="003B1E83" w:rsidRPr="003B1E83"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２－２　幼児教育・保育の提供と質の向上</w:t>
                      </w:r>
                    </w:p>
                    <w:p w14:paraId="301EA63F" w14:textId="4418E7DD" w:rsidR="003B1E83" w:rsidRPr="00F91127" w:rsidRDefault="003B1E83" w:rsidP="003B1E83">
                      <w:pPr>
                        <w:spacing w:line="420" w:lineRule="exact"/>
                        <w:rPr>
                          <w:rFonts w:ascii="BIZ UDゴシック" w:eastAsia="BIZ UDゴシック" w:hAnsi="BIZ UDゴシック"/>
                          <w:sz w:val="28"/>
                          <w:szCs w:val="28"/>
                        </w:rPr>
                      </w:pPr>
                      <w:r w:rsidRPr="003B1E83">
                        <w:rPr>
                          <w:rFonts w:ascii="BIZ UDゴシック" w:eastAsia="BIZ UDゴシック" w:hAnsi="BIZ UDゴシック" w:hint="eastAsia"/>
                          <w:sz w:val="28"/>
                          <w:szCs w:val="28"/>
                        </w:rPr>
                        <w:t>２－３　教育を通じた心の育成</w:t>
                      </w:r>
                    </w:p>
                  </w:txbxContent>
                </v:textbox>
              </v:shape>
            </w:pict>
          </mc:Fallback>
        </mc:AlternateContent>
      </w:r>
      <w:r w:rsidRPr="0053682A">
        <w:rPr>
          <w:rFonts w:ascii="BIZ UDゴシック" w:eastAsia="BIZ UDゴシック" w:hAnsi="BIZ UDゴシック" w:hint="eastAsia"/>
          <w:color w:val="FFFFFF" w:themeColor="background1"/>
          <w:sz w:val="28"/>
          <w:szCs w:val="28"/>
          <w:highlight w:val="black"/>
        </w:rPr>
        <w:t>【施策の方向】</w:t>
      </w:r>
    </w:p>
    <w:p w14:paraId="7F6DF1AB" w14:textId="77777777" w:rsidR="003B1E83" w:rsidRPr="0053682A" w:rsidRDefault="003B1E83" w:rsidP="003B1E83">
      <w:pPr>
        <w:rPr>
          <w:rFonts w:ascii="ＭＳ ゴシック" w:eastAsia="ＭＳ ゴシック" w:hAnsi="ＭＳ ゴシック"/>
          <w:szCs w:val="21"/>
        </w:rPr>
      </w:pPr>
    </w:p>
    <w:p w14:paraId="37DD3BDD" w14:textId="77777777" w:rsidR="003B1E83" w:rsidRDefault="003B1E83" w:rsidP="003B1E83">
      <w:pPr>
        <w:rPr>
          <w:rFonts w:ascii="ＭＳ 明朝" w:eastAsia="ＭＳ 明朝" w:hAnsi="ＭＳ 明朝"/>
          <w:szCs w:val="21"/>
        </w:rPr>
      </w:pPr>
    </w:p>
    <w:p w14:paraId="3D4E58BD" w14:textId="77777777" w:rsidR="003B1E83" w:rsidRDefault="003B1E83" w:rsidP="003B1E83">
      <w:pPr>
        <w:rPr>
          <w:rFonts w:ascii="ＭＳ 明朝" w:eastAsia="ＭＳ 明朝" w:hAnsi="ＭＳ 明朝"/>
          <w:szCs w:val="21"/>
        </w:rPr>
      </w:pPr>
    </w:p>
    <w:p w14:paraId="01AF2122" w14:textId="77777777" w:rsidR="003B1E83" w:rsidRDefault="003B1E83" w:rsidP="003B1E83">
      <w:pPr>
        <w:rPr>
          <w:rFonts w:ascii="ＭＳ 明朝" w:hAnsi="ＭＳ 明朝"/>
          <w:szCs w:val="21"/>
        </w:rPr>
      </w:pPr>
    </w:p>
    <w:p w14:paraId="3696B9FE" w14:textId="77777777" w:rsidR="003B1E83" w:rsidRDefault="003B1E83" w:rsidP="003B1E83">
      <w:pPr>
        <w:rPr>
          <w:rFonts w:ascii="ＭＳ 明朝" w:eastAsia="ＭＳ 明朝" w:hAnsi="ＭＳ 明朝"/>
          <w:szCs w:val="21"/>
        </w:rPr>
      </w:pPr>
    </w:p>
    <w:p w14:paraId="7B59C612" w14:textId="77777777" w:rsidR="003B1E83" w:rsidRDefault="003B1E83" w:rsidP="00CF5146">
      <w:pPr>
        <w:rPr>
          <w:rFonts w:ascii="ＭＳ 明朝" w:eastAsia="ＭＳ 明朝" w:hAnsi="ＭＳ 明朝"/>
          <w:szCs w:val="21"/>
        </w:rPr>
      </w:pPr>
    </w:p>
    <w:p w14:paraId="1DC2B87B" w14:textId="77777777" w:rsidR="003B1E83" w:rsidRPr="003B1E83" w:rsidRDefault="003B1E83" w:rsidP="00CF5146">
      <w:pPr>
        <w:rPr>
          <w:rFonts w:ascii="ＭＳ 明朝" w:eastAsia="ＭＳ 明朝" w:hAnsi="ＭＳ 明朝"/>
          <w:szCs w:val="21"/>
        </w:rPr>
      </w:pPr>
    </w:p>
    <w:p w14:paraId="77551A21" w14:textId="3CC38CC6" w:rsidR="00BE23C6" w:rsidRPr="003B1E83" w:rsidRDefault="009032FF" w:rsidP="003B1E83">
      <w:pPr>
        <w:pStyle w:val="4"/>
        <w:ind w:leftChars="0" w:left="0" w:right="199"/>
        <w:rPr>
          <w:rFonts w:ascii="BIZ UDゴシック" w:eastAsia="BIZ UDゴシック" w:hAnsi="BIZ UDゴシック"/>
          <w:sz w:val="28"/>
          <w:szCs w:val="28"/>
        </w:rPr>
      </w:pPr>
      <w:r w:rsidRPr="003B1E83">
        <w:rPr>
          <w:rFonts w:ascii="BIZ UDゴシック" w:eastAsia="BIZ UDゴシック" w:hAnsi="BIZ UDゴシック" w:hint="eastAsia"/>
          <w:noProof/>
          <w:sz w:val="28"/>
          <w:szCs w:val="28"/>
        </w:rPr>
        <mc:AlternateContent>
          <mc:Choice Requires="wps">
            <w:drawing>
              <wp:anchor distT="0" distB="0" distL="114300" distR="114300" simplePos="0" relativeHeight="251833344" behindDoc="1" locked="0" layoutInCell="1" allowOverlap="1" wp14:anchorId="1EEED3A8" wp14:editId="745A3940">
                <wp:simplePos x="0" y="0"/>
                <wp:positionH relativeFrom="column">
                  <wp:posOffset>-8982</wp:posOffset>
                </wp:positionH>
                <wp:positionV relativeFrom="paragraph">
                  <wp:posOffset>46355</wp:posOffset>
                </wp:positionV>
                <wp:extent cx="4757057" cy="285750"/>
                <wp:effectExtent l="0" t="0" r="0" b="0"/>
                <wp:wrapNone/>
                <wp:docPr id="1468117698" name="正方形/長方形 94"/>
                <wp:cNvGraphicFramePr/>
                <a:graphic xmlns:a="http://schemas.openxmlformats.org/drawingml/2006/main">
                  <a:graphicData uri="http://schemas.microsoft.com/office/word/2010/wordprocessingShape">
                    <wps:wsp>
                      <wps:cNvSpPr/>
                      <wps:spPr>
                        <a:xfrm>
                          <a:off x="0" y="0"/>
                          <a:ext cx="4757057"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59425B4F" id="正方形/長方形 94" o:spid="_x0000_s1026" style="position:absolute;margin-left:-.7pt;margin-top:3.65pt;width:374.55pt;height:22.5pt;z-index:-25148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" filled="f" stroked="f" strokeweight="1pt"/>
            </w:pict>
          </mc:Fallback>
        </mc:AlternateContent>
      </w:r>
      <w:r w:rsidR="00BE23C6" w:rsidRPr="003B1E83">
        <w:rPr>
          <w:rFonts w:ascii="BIZ UDゴシック" w:eastAsia="BIZ UDゴシック" w:hAnsi="BIZ UDゴシック" w:hint="eastAsia"/>
          <w:sz w:val="28"/>
          <w:szCs w:val="28"/>
        </w:rPr>
        <w:t>２－１　妊娠・出産から子育てまでの切れ目のない支援の充実</w:t>
      </w:r>
    </w:p>
    <w:p w14:paraId="4E1756D8" w14:textId="2AAD4336" w:rsidR="00900F09" w:rsidRPr="00E40939" w:rsidRDefault="00900F09" w:rsidP="00900F09">
      <w:pPr>
        <w:ind w:firstLineChars="100" w:firstLine="199"/>
        <w:rPr>
          <w:rFonts w:ascii="ＭＳ ゴシック" w:eastAsia="ＭＳ ゴシック" w:hAnsi="ＭＳ ゴシック"/>
          <w:szCs w:val="21"/>
        </w:rPr>
      </w:pPr>
      <w:r w:rsidRPr="00E40939">
        <w:rPr>
          <w:rFonts w:ascii="ＭＳ ゴシック" w:eastAsia="ＭＳ ゴシック" w:hAnsi="ＭＳ ゴシック" w:hint="eastAsia"/>
          <w:szCs w:val="21"/>
        </w:rPr>
        <w:t>すべての親が安心して子どもを生み、親になる喜びを実感し、子どもの健やかな成長を楽しさと</w:t>
      </w:r>
      <w:r w:rsidR="00EC241F">
        <w:rPr>
          <w:rFonts w:ascii="ＭＳ ゴシック" w:eastAsia="ＭＳ ゴシック" w:hAnsi="ＭＳ ゴシック" w:hint="eastAsia"/>
          <w:szCs w:val="21"/>
        </w:rPr>
        <w:t>とも</w:t>
      </w:r>
      <w:r w:rsidRPr="00E40939">
        <w:rPr>
          <w:rFonts w:ascii="ＭＳ ゴシック" w:eastAsia="ＭＳ ゴシック" w:hAnsi="ＭＳ ゴシック" w:hint="eastAsia"/>
          <w:szCs w:val="21"/>
        </w:rPr>
        <w:t>に体感できるよう、妊娠・出産期から切れ目のないきめ細かな支援を行います。</w:t>
      </w:r>
    </w:p>
    <w:p w14:paraId="61615AF1" w14:textId="7DF9AE3C" w:rsidR="00900F09" w:rsidRPr="00E40939" w:rsidRDefault="00900F09" w:rsidP="00900F09">
      <w:pPr>
        <w:ind w:firstLineChars="100" w:firstLine="199"/>
        <w:rPr>
          <w:rFonts w:ascii="ＭＳ ゴシック" w:eastAsia="ＭＳ ゴシック" w:hAnsi="ＭＳ ゴシック"/>
          <w:szCs w:val="21"/>
        </w:rPr>
      </w:pPr>
      <w:r w:rsidRPr="00E40939">
        <w:rPr>
          <w:rFonts w:ascii="ＭＳ ゴシック" w:eastAsia="ＭＳ ゴシック" w:hAnsi="ＭＳ ゴシック" w:hint="eastAsia"/>
          <w:szCs w:val="21"/>
        </w:rPr>
        <w:t>各成長段階での健康診査などの機会を通して、子どもの成長段階や発達などを把握するとともに、必要な情報提供やきめ細かな相談に応じることで、</w:t>
      </w:r>
      <w:r w:rsidR="009D670D" w:rsidRPr="00E40939">
        <w:rPr>
          <w:rFonts w:ascii="ＭＳ ゴシック" w:eastAsia="ＭＳ ゴシック" w:hAnsi="ＭＳ ゴシック" w:hint="eastAsia"/>
          <w:szCs w:val="21"/>
        </w:rPr>
        <w:t>子どもの健やか成長と子育ての不安の解消につなげます。</w:t>
      </w:r>
    </w:p>
    <w:p w14:paraId="25B1BE80" w14:textId="77777777" w:rsidR="00BE23C6" w:rsidRPr="00C830FC" w:rsidRDefault="00BE23C6" w:rsidP="00BE23C6">
      <w:pPr>
        <w:rPr>
          <w:rFonts w:ascii="ＭＳ 明朝" w:eastAsia="ＭＳ 明朝" w:hAnsi="ＭＳ 明朝"/>
          <w:szCs w:val="21"/>
        </w:rPr>
      </w:pPr>
    </w:p>
    <w:tbl>
      <w:tblPr>
        <w:tblW w:w="930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4923"/>
        <w:gridCol w:w="2226"/>
      </w:tblGrid>
      <w:tr w:rsidR="00C830FC" w:rsidRPr="00C830FC" w14:paraId="6A055FF4" w14:textId="77777777" w:rsidTr="00F14E31">
        <w:trPr>
          <w:trHeight w:val="355"/>
        </w:trPr>
        <w:tc>
          <w:tcPr>
            <w:tcW w:w="2160" w:type="dxa"/>
            <w:shd w:val="clear" w:color="auto" w:fill="BFBFBF" w:themeFill="background1" w:themeFillShade="BF"/>
            <w:vAlign w:val="center"/>
          </w:tcPr>
          <w:p w14:paraId="739F669D"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bookmarkStart w:id="10" w:name="_Hlk189735388"/>
            <w:r w:rsidRPr="00C830FC">
              <w:rPr>
                <w:rFonts w:ascii="ＭＳ ゴシック" w:eastAsia="ＭＳ ゴシック" w:hAnsi="ＭＳ ゴシック" w:cs="ＭＳ Ｐゴシック" w:hint="eastAsia"/>
                <w:b/>
                <w:bCs/>
                <w:kern w:val="0"/>
                <w:sz w:val="20"/>
                <w:szCs w:val="20"/>
                <w14:ligatures w14:val="none"/>
              </w:rPr>
              <w:t>事業名</w:t>
            </w:r>
          </w:p>
        </w:tc>
        <w:tc>
          <w:tcPr>
            <w:tcW w:w="4923" w:type="dxa"/>
            <w:shd w:val="clear" w:color="auto" w:fill="BFBFBF" w:themeFill="background1" w:themeFillShade="BF"/>
            <w:vAlign w:val="center"/>
          </w:tcPr>
          <w:p w14:paraId="453077A4"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事業概要</w:t>
            </w:r>
          </w:p>
        </w:tc>
        <w:tc>
          <w:tcPr>
            <w:tcW w:w="2226" w:type="dxa"/>
            <w:shd w:val="clear" w:color="auto" w:fill="BFBFBF" w:themeFill="background1" w:themeFillShade="BF"/>
            <w:vAlign w:val="center"/>
          </w:tcPr>
          <w:p w14:paraId="6F6AA9EA" w14:textId="77777777" w:rsidR="00AA3B8E" w:rsidRPr="00C830FC" w:rsidRDefault="00AA3B8E" w:rsidP="0002227F">
            <w:pPr>
              <w:widowControl/>
              <w:snapToGrid w:val="0"/>
              <w:contextualSpacing/>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主担当課</w:t>
            </w:r>
          </w:p>
        </w:tc>
      </w:tr>
      <w:bookmarkEnd w:id="10"/>
      <w:tr w:rsidR="00C830FC" w:rsidRPr="00C830FC" w14:paraId="0147464F" w14:textId="77777777" w:rsidTr="00F14E31">
        <w:trPr>
          <w:trHeight w:val="936"/>
        </w:trPr>
        <w:tc>
          <w:tcPr>
            <w:tcW w:w="2160" w:type="dxa"/>
            <w:shd w:val="clear" w:color="auto" w:fill="auto"/>
            <w:vAlign w:val="center"/>
            <w:hideMark/>
          </w:tcPr>
          <w:p w14:paraId="402FFB4D"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母子健康手帳の交付</w:t>
            </w:r>
          </w:p>
        </w:tc>
        <w:tc>
          <w:tcPr>
            <w:tcW w:w="4923" w:type="dxa"/>
            <w:shd w:val="clear" w:color="auto" w:fill="auto"/>
            <w:vAlign w:val="center"/>
            <w:hideMark/>
          </w:tcPr>
          <w:p w14:paraId="0BC88507"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母子の一貫した健康管理のため、妊娠から出産、育児の記録となる手帳を、妊娠届の提出に基づいて、保健師が交付します。</w:t>
            </w:r>
          </w:p>
        </w:tc>
        <w:tc>
          <w:tcPr>
            <w:tcW w:w="2226" w:type="dxa"/>
            <w:shd w:val="clear" w:color="auto" w:fill="auto"/>
            <w:vAlign w:val="center"/>
            <w:hideMark/>
          </w:tcPr>
          <w:p w14:paraId="26A41F08"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5A917E53" w14:textId="77777777" w:rsidTr="00F14E31">
        <w:trPr>
          <w:trHeight w:val="596"/>
        </w:trPr>
        <w:tc>
          <w:tcPr>
            <w:tcW w:w="2160" w:type="dxa"/>
            <w:shd w:val="clear" w:color="auto" w:fill="auto"/>
            <w:vAlign w:val="center"/>
            <w:hideMark/>
          </w:tcPr>
          <w:p w14:paraId="2660F45B" w14:textId="10FB2B38" w:rsidR="00616E37" w:rsidRPr="00C830FC" w:rsidRDefault="00616E3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妊婦等包括相談支援事業</w:t>
            </w:r>
          </w:p>
        </w:tc>
        <w:tc>
          <w:tcPr>
            <w:tcW w:w="4923" w:type="dxa"/>
            <w:shd w:val="clear" w:color="auto" w:fill="auto"/>
            <w:vAlign w:val="center"/>
            <w:hideMark/>
          </w:tcPr>
          <w:p w14:paraId="708B0E9D" w14:textId="7EA44B50"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助産師や保健師が訪問や面談をしながら、妊娠中の生活や子育ての相談に応じます。</w:t>
            </w:r>
            <w:r w:rsidR="00650597" w:rsidRPr="00C830FC">
              <w:rPr>
                <w:rFonts w:ascii="ＭＳ ゴシック" w:eastAsia="ＭＳ ゴシック" w:hAnsi="ＭＳ ゴシック" w:cs="ＭＳ Ｐゴシック" w:hint="eastAsia"/>
                <w:kern w:val="0"/>
                <w:sz w:val="20"/>
                <w:szCs w:val="20"/>
                <w14:ligatures w14:val="none"/>
              </w:rPr>
              <w:t>妊娠時から出産子育てまで一貫して妊産婦によりそい、継続的な相談を実施します。</w:t>
            </w:r>
          </w:p>
        </w:tc>
        <w:tc>
          <w:tcPr>
            <w:tcW w:w="2226" w:type="dxa"/>
            <w:shd w:val="clear" w:color="auto" w:fill="auto"/>
            <w:vAlign w:val="center"/>
            <w:hideMark/>
          </w:tcPr>
          <w:p w14:paraId="21BC9449"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307C82D8" w14:textId="77777777" w:rsidTr="00F14E31">
        <w:trPr>
          <w:trHeight w:val="708"/>
        </w:trPr>
        <w:tc>
          <w:tcPr>
            <w:tcW w:w="2160" w:type="dxa"/>
            <w:shd w:val="clear" w:color="auto" w:fill="auto"/>
            <w:vAlign w:val="center"/>
            <w:hideMark/>
          </w:tcPr>
          <w:p w14:paraId="79F5AD3C" w14:textId="7CB8751A" w:rsidR="007F3A0B" w:rsidRPr="00C830FC" w:rsidRDefault="007F3A0B" w:rsidP="007F3A0B">
            <w:pPr>
              <w:snapToGrid w:val="0"/>
              <w:contextualSpacing/>
              <w:rPr>
                <w:rFonts w:ascii="ＭＳ ゴシック" w:eastAsia="ＭＳ ゴシック" w:hAnsi="ＭＳ ゴシック" w:cs="ＭＳ Ｐゴシック"/>
                <w:kern w:val="0"/>
                <w:sz w:val="20"/>
              </w:rPr>
            </w:pPr>
            <w:r w:rsidRPr="00C830FC">
              <w:rPr>
                <w:rFonts w:ascii="ＭＳ ゴシック" w:eastAsia="ＭＳ ゴシック" w:hAnsi="ＭＳ ゴシック" w:cs="ＭＳ Ｐゴシック" w:hint="eastAsia"/>
                <w:kern w:val="0"/>
                <w:sz w:val="20"/>
              </w:rPr>
              <w:t>妊婦のための支給給付</w:t>
            </w:r>
          </w:p>
          <w:p w14:paraId="36820AC8" w14:textId="4BB43D8F" w:rsidR="00616E37" w:rsidRPr="00C830FC" w:rsidRDefault="00FE2743" w:rsidP="007F3A0B">
            <w:pPr>
              <w:pStyle w:val="a5"/>
              <w:numPr>
                <w:ilvl w:val="0"/>
                <w:numId w:val="15"/>
              </w:numPr>
              <w:snapToGrid w:val="0"/>
              <w:ind w:leftChars="0"/>
              <w:contextualSpacing/>
              <w:rPr>
                <w:rFonts w:ascii="ＭＳ ゴシック" w:eastAsia="ＭＳ ゴシック" w:hAnsi="ＭＳ ゴシック" w:cs="ＭＳ Ｐゴシック"/>
                <w:kern w:val="0"/>
                <w:sz w:val="20"/>
              </w:rPr>
            </w:pPr>
            <w:r w:rsidRPr="00C830FC">
              <w:rPr>
                <w:rFonts w:ascii="ＭＳ ゴシック" w:eastAsia="ＭＳ ゴシック" w:hAnsi="ＭＳ ゴシック" w:cs="ＭＳ Ｐゴシック" w:hint="eastAsia"/>
                <w:kern w:val="0"/>
                <w:sz w:val="20"/>
              </w:rPr>
              <w:t>出産応援ギフト</w:t>
            </w:r>
          </w:p>
          <w:p w14:paraId="1AA80CC6" w14:textId="7FEA39CA" w:rsidR="00616E37" w:rsidRPr="00C830FC" w:rsidRDefault="00FE2743" w:rsidP="00650597">
            <w:pPr>
              <w:pStyle w:val="a5"/>
              <w:numPr>
                <w:ilvl w:val="0"/>
                <w:numId w:val="15"/>
              </w:numPr>
              <w:snapToGrid w:val="0"/>
              <w:ind w:leftChars="0"/>
              <w:contextualSpacing/>
              <w:rPr>
                <w:rFonts w:ascii="ＭＳ ゴシック" w:eastAsia="ＭＳ ゴシック" w:hAnsi="ＭＳ ゴシック" w:cs="ＭＳ Ｐゴシック"/>
                <w:kern w:val="0"/>
                <w:sz w:val="20"/>
              </w:rPr>
            </w:pPr>
            <w:r w:rsidRPr="00C830FC">
              <w:rPr>
                <w:rFonts w:ascii="ＭＳ ゴシック" w:eastAsia="ＭＳ ゴシック" w:hAnsi="ＭＳ ゴシック" w:cs="ＭＳ Ｐゴシック" w:hint="eastAsia"/>
                <w:kern w:val="0"/>
                <w:sz w:val="20"/>
              </w:rPr>
              <w:t>子育て応援ギフト</w:t>
            </w:r>
          </w:p>
        </w:tc>
        <w:tc>
          <w:tcPr>
            <w:tcW w:w="4923" w:type="dxa"/>
            <w:shd w:val="clear" w:color="auto" w:fill="auto"/>
            <w:vAlign w:val="center"/>
            <w:hideMark/>
          </w:tcPr>
          <w:p w14:paraId="3BFEBA82" w14:textId="4D0AF0F5"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妊娠届出時と出産後に、それぞれ</w:t>
            </w:r>
            <w:r w:rsidR="00E40939" w:rsidRPr="00C830FC">
              <w:rPr>
                <w:rFonts w:ascii="ＭＳ ゴシック" w:eastAsia="ＭＳ ゴシック" w:hAnsi="ＭＳ ゴシック" w:cs="ＭＳ Ｐゴシック" w:hint="eastAsia"/>
                <w:kern w:val="0"/>
                <w:sz w:val="20"/>
                <w:szCs w:val="20"/>
                <w14:ligatures w14:val="none"/>
              </w:rPr>
              <w:t>５</w:t>
            </w:r>
            <w:r w:rsidRPr="00C830FC">
              <w:rPr>
                <w:rFonts w:ascii="ＭＳ ゴシック" w:eastAsia="ＭＳ ゴシック" w:hAnsi="ＭＳ ゴシック" w:cs="ＭＳ Ｐゴシック" w:hint="eastAsia"/>
                <w:kern w:val="0"/>
                <w:sz w:val="20"/>
                <w:szCs w:val="20"/>
                <w14:ligatures w14:val="none"/>
              </w:rPr>
              <w:t>万円を</w:t>
            </w:r>
            <w:r w:rsidR="000975FF" w:rsidRPr="00C830FC">
              <w:rPr>
                <w:rFonts w:ascii="ＭＳ ゴシック" w:eastAsia="ＭＳ ゴシック" w:hAnsi="ＭＳ ゴシック" w:cs="ＭＳ Ｐゴシック" w:hint="eastAsia"/>
                <w:kern w:val="0"/>
                <w:sz w:val="20"/>
                <w:szCs w:val="20"/>
                <w14:ligatures w14:val="none"/>
              </w:rPr>
              <w:t>給付</w:t>
            </w:r>
            <w:r w:rsidRPr="00C830FC">
              <w:rPr>
                <w:rFonts w:ascii="ＭＳ ゴシック" w:eastAsia="ＭＳ ゴシック" w:hAnsi="ＭＳ ゴシック" w:cs="ＭＳ Ｐゴシック" w:hint="eastAsia"/>
                <w:kern w:val="0"/>
                <w:sz w:val="20"/>
                <w:szCs w:val="20"/>
                <w14:ligatures w14:val="none"/>
              </w:rPr>
              <w:t>します</w:t>
            </w:r>
            <w:r w:rsidR="0083583A">
              <w:rPr>
                <w:rFonts w:ascii="ＭＳ ゴシック" w:eastAsia="ＭＳ ゴシック" w:hAnsi="ＭＳ ゴシック" w:cs="ＭＳ Ｐゴシック" w:hint="eastAsia"/>
                <w:kern w:val="0"/>
                <w:sz w:val="20"/>
                <w:szCs w:val="20"/>
                <w14:ligatures w14:val="none"/>
              </w:rPr>
              <w:t>。</w:t>
            </w:r>
            <w:r w:rsidR="0083583A" w:rsidRPr="00D27E12">
              <w:rPr>
                <w:rFonts w:ascii="ＭＳ ゴシック" w:eastAsia="ＭＳ ゴシック" w:hAnsi="ＭＳ ゴシック" w:cs="ＭＳ Ｐゴシック" w:hint="eastAsia"/>
                <w:kern w:val="0"/>
                <w:sz w:val="20"/>
                <w:szCs w:val="20"/>
                <w14:ligatures w14:val="none"/>
              </w:rPr>
              <w:t>（①１回目支給　②２回目支給）</w:t>
            </w:r>
          </w:p>
        </w:tc>
        <w:tc>
          <w:tcPr>
            <w:tcW w:w="2226" w:type="dxa"/>
            <w:shd w:val="clear" w:color="auto" w:fill="auto"/>
            <w:vAlign w:val="center"/>
            <w:hideMark/>
          </w:tcPr>
          <w:p w14:paraId="3645D802"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①保健福祉課</w:t>
            </w:r>
            <w:r w:rsidRPr="00C830FC">
              <w:rPr>
                <w:rFonts w:ascii="ＭＳ ゴシック" w:eastAsia="ＭＳ ゴシック" w:hAnsi="ＭＳ ゴシック" w:cs="ＭＳ Ｐゴシック" w:hint="eastAsia"/>
                <w:kern w:val="0"/>
                <w:sz w:val="20"/>
                <w:szCs w:val="20"/>
                <w14:ligatures w14:val="none"/>
              </w:rPr>
              <w:br/>
              <w:t>②子育て支援センター</w:t>
            </w:r>
          </w:p>
        </w:tc>
      </w:tr>
      <w:tr w:rsidR="00C830FC" w:rsidRPr="00C830FC" w14:paraId="7806D38C" w14:textId="77777777" w:rsidTr="00F14E31">
        <w:trPr>
          <w:trHeight w:val="880"/>
        </w:trPr>
        <w:tc>
          <w:tcPr>
            <w:tcW w:w="2160" w:type="dxa"/>
            <w:shd w:val="clear" w:color="auto" w:fill="auto"/>
            <w:vAlign w:val="center"/>
            <w:hideMark/>
          </w:tcPr>
          <w:p w14:paraId="33B46233"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妊婦健康診査</w:t>
            </w:r>
          </w:p>
        </w:tc>
        <w:tc>
          <w:tcPr>
            <w:tcW w:w="4923" w:type="dxa"/>
            <w:shd w:val="clear" w:color="auto" w:fill="auto"/>
            <w:vAlign w:val="center"/>
            <w:hideMark/>
          </w:tcPr>
          <w:p w14:paraId="2A280E2E" w14:textId="382C011B"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妊婦の健康管理と疾病の早期把握・対応のため、母子手帳交付時に健診について説明し、14回分の</w:t>
            </w:r>
            <w:r w:rsidR="00971A49" w:rsidRPr="00D27E12">
              <w:rPr>
                <w:rFonts w:ascii="ＭＳ ゴシック" w:eastAsia="ＭＳ ゴシック" w:hAnsi="ＭＳ ゴシック" w:cs="ＭＳ Ｐゴシック" w:hint="eastAsia"/>
                <w:kern w:val="0"/>
                <w:sz w:val="20"/>
                <w:szCs w:val="20"/>
                <w14:ligatures w14:val="none"/>
              </w:rPr>
              <w:t>費用</w:t>
            </w:r>
            <w:r w:rsidR="004A6A1B">
              <w:rPr>
                <w:rFonts w:ascii="ＭＳ ゴシック" w:eastAsia="ＭＳ ゴシック" w:hAnsi="ＭＳ ゴシック" w:cs="ＭＳ Ｐゴシック" w:hint="eastAsia"/>
                <w:kern w:val="0"/>
                <w:sz w:val="20"/>
                <w:szCs w:val="20"/>
                <w14:ligatures w14:val="none"/>
              </w:rPr>
              <w:t>を</w:t>
            </w:r>
            <w:r w:rsidR="00971A49" w:rsidRPr="00D27E12">
              <w:rPr>
                <w:rFonts w:ascii="ＭＳ ゴシック" w:eastAsia="ＭＳ ゴシック" w:hAnsi="ＭＳ ゴシック" w:cs="ＭＳ Ｐゴシック" w:hint="eastAsia"/>
                <w:kern w:val="0"/>
                <w:sz w:val="20"/>
                <w:szCs w:val="20"/>
                <w14:ligatures w14:val="none"/>
              </w:rPr>
              <w:t>助成します</w:t>
            </w:r>
            <w:r w:rsidR="00BC001B" w:rsidRPr="00D27E12">
              <w:rPr>
                <w:rFonts w:ascii="ＭＳ ゴシック" w:eastAsia="ＭＳ ゴシック" w:hAnsi="ＭＳ ゴシック" w:cs="ＭＳ Ｐゴシック" w:hint="eastAsia"/>
                <w:kern w:val="0"/>
                <w:sz w:val="20"/>
                <w:szCs w:val="20"/>
                <w14:ligatures w14:val="none"/>
              </w:rPr>
              <w:t>。</w:t>
            </w:r>
          </w:p>
        </w:tc>
        <w:tc>
          <w:tcPr>
            <w:tcW w:w="2226" w:type="dxa"/>
            <w:shd w:val="clear" w:color="auto" w:fill="auto"/>
            <w:vAlign w:val="center"/>
            <w:hideMark/>
          </w:tcPr>
          <w:p w14:paraId="5DB4B168"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0B59B46C" w14:textId="77777777" w:rsidTr="00F14E31">
        <w:trPr>
          <w:trHeight w:val="716"/>
        </w:trPr>
        <w:tc>
          <w:tcPr>
            <w:tcW w:w="2160" w:type="dxa"/>
            <w:shd w:val="clear" w:color="auto" w:fill="auto"/>
            <w:vAlign w:val="center"/>
            <w:hideMark/>
          </w:tcPr>
          <w:p w14:paraId="38EE89DC"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産婦健康診査</w:t>
            </w:r>
          </w:p>
        </w:tc>
        <w:tc>
          <w:tcPr>
            <w:tcW w:w="4923" w:type="dxa"/>
            <w:shd w:val="clear" w:color="auto" w:fill="auto"/>
            <w:vAlign w:val="center"/>
            <w:hideMark/>
          </w:tcPr>
          <w:p w14:paraId="322B9B42" w14:textId="4700166E"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産婦の健康管理のため、出産時に健診について説明し、</w:t>
            </w:r>
            <w:r w:rsidR="00E40939" w:rsidRPr="00C830FC">
              <w:rPr>
                <w:rFonts w:ascii="ＭＳ ゴシック" w:eastAsia="ＭＳ ゴシック" w:hAnsi="ＭＳ ゴシック" w:cs="ＭＳ Ｐゴシック" w:hint="eastAsia"/>
                <w:kern w:val="0"/>
                <w:sz w:val="20"/>
                <w:szCs w:val="20"/>
                <w14:ligatures w14:val="none"/>
              </w:rPr>
              <w:t>２</w:t>
            </w:r>
            <w:r w:rsidRPr="00C830FC">
              <w:rPr>
                <w:rFonts w:ascii="ＭＳ ゴシック" w:eastAsia="ＭＳ ゴシック" w:hAnsi="ＭＳ ゴシック" w:cs="ＭＳ Ｐゴシック" w:hint="eastAsia"/>
                <w:kern w:val="0"/>
                <w:sz w:val="20"/>
                <w:szCs w:val="20"/>
                <w14:ligatures w14:val="none"/>
              </w:rPr>
              <w:t>回分の</w:t>
            </w:r>
            <w:r w:rsidR="00BC001B" w:rsidRPr="00D27E12">
              <w:rPr>
                <w:rFonts w:ascii="ＭＳ ゴシック" w:eastAsia="ＭＳ ゴシック" w:hAnsi="ＭＳ ゴシック" w:cs="ＭＳ Ｐゴシック" w:hint="eastAsia"/>
                <w:kern w:val="0"/>
                <w:sz w:val="20"/>
                <w:szCs w:val="20"/>
                <w14:ligatures w14:val="none"/>
              </w:rPr>
              <w:t>費用</w:t>
            </w:r>
            <w:r w:rsidR="004A6A1B">
              <w:rPr>
                <w:rFonts w:ascii="ＭＳ ゴシック" w:eastAsia="ＭＳ ゴシック" w:hAnsi="ＭＳ ゴシック" w:cs="ＭＳ Ｐゴシック" w:hint="eastAsia"/>
                <w:kern w:val="0"/>
                <w:sz w:val="20"/>
                <w:szCs w:val="20"/>
                <w14:ligatures w14:val="none"/>
              </w:rPr>
              <w:t>を</w:t>
            </w:r>
            <w:r w:rsidR="00BC001B" w:rsidRPr="00D27E12">
              <w:rPr>
                <w:rFonts w:ascii="ＭＳ ゴシック" w:eastAsia="ＭＳ ゴシック" w:hAnsi="ＭＳ ゴシック" w:cs="ＭＳ Ｐゴシック" w:hint="eastAsia"/>
                <w:kern w:val="0"/>
                <w:sz w:val="20"/>
                <w:szCs w:val="20"/>
                <w14:ligatures w14:val="none"/>
              </w:rPr>
              <w:t>助成します。</w:t>
            </w:r>
          </w:p>
        </w:tc>
        <w:tc>
          <w:tcPr>
            <w:tcW w:w="2226" w:type="dxa"/>
            <w:shd w:val="clear" w:color="auto" w:fill="auto"/>
            <w:vAlign w:val="center"/>
            <w:hideMark/>
          </w:tcPr>
          <w:p w14:paraId="4DF000C0"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0CBF3A8F" w14:textId="77777777" w:rsidTr="00F14E31">
        <w:trPr>
          <w:trHeight w:val="727"/>
        </w:trPr>
        <w:tc>
          <w:tcPr>
            <w:tcW w:w="2160" w:type="dxa"/>
            <w:shd w:val="clear" w:color="auto" w:fill="auto"/>
            <w:vAlign w:val="center"/>
            <w:hideMark/>
          </w:tcPr>
          <w:p w14:paraId="0B6B5194"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新生児聴覚検査</w:t>
            </w:r>
          </w:p>
        </w:tc>
        <w:tc>
          <w:tcPr>
            <w:tcW w:w="4923" w:type="dxa"/>
            <w:shd w:val="clear" w:color="auto" w:fill="auto"/>
            <w:vAlign w:val="center"/>
            <w:hideMark/>
          </w:tcPr>
          <w:p w14:paraId="2F25530A" w14:textId="3591451B"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新生児の聴覚異常の早期発見のため、聴覚検査</w:t>
            </w:r>
            <w:r w:rsidR="00E40939" w:rsidRPr="00C830FC">
              <w:rPr>
                <w:rFonts w:ascii="ＭＳ ゴシック" w:eastAsia="ＭＳ ゴシック" w:hAnsi="ＭＳ ゴシック" w:cs="ＭＳ Ｐゴシック" w:hint="eastAsia"/>
                <w:kern w:val="0"/>
                <w:sz w:val="20"/>
                <w:szCs w:val="20"/>
                <w14:ligatures w14:val="none"/>
              </w:rPr>
              <w:t>１</w:t>
            </w:r>
            <w:r w:rsidRPr="00C830FC">
              <w:rPr>
                <w:rFonts w:ascii="ＭＳ ゴシック" w:eastAsia="ＭＳ ゴシック" w:hAnsi="ＭＳ ゴシック" w:cs="ＭＳ Ｐゴシック" w:hint="eastAsia"/>
                <w:kern w:val="0"/>
                <w:sz w:val="20"/>
                <w:szCs w:val="20"/>
                <w14:ligatures w14:val="none"/>
              </w:rPr>
              <w:t>回分の</w:t>
            </w:r>
            <w:r w:rsidR="00BC001B" w:rsidRPr="00D27E12">
              <w:rPr>
                <w:rFonts w:ascii="ＭＳ ゴシック" w:eastAsia="ＭＳ ゴシック" w:hAnsi="ＭＳ ゴシック" w:cs="ＭＳ Ｐゴシック" w:hint="eastAsia"/>
                <w:kern w:val="0"/>
                <w:sz w:val="20"/>
                <w:szCs w:val="20"/>
                <w14:ligatures w14:val="none"/>
              </w:rPr>
              <w:t>費用</w:t>
            </w:r>
            <w:r w:rsidR="004A6A1B">
              <w:rPr>
                <w:rFonts w:ascii="ＭＳ ゴシック" w:eastAsia="ＭＳ ゴシック" w:hAnsi="ＭＳ ゴシック" w:cs="ＭＳ Ｐゴシック" w:hint="eastAsia"/>
                <w:kern w:val="0"/>
                <w:sz w:val="20"/>
                <w:szCs w:val="20"/>
                <w14:ligatures w14:val="none"/>
              </w:rPr>
              <w:t>を</w:t>
            </w:r>
            <w:r w:rsidR="00BC001B" w:rsidRPr="00D27E12">
              <w:rPr>
                <w:rFonts w:ascii="ＭＳ ゴシック" w:eastAsia="ＭＳ ゴシック" w:hAnsi="ＭＳ ゴシック" w:cs="ＭＳ Ｐゴシック" w:hint="eastAsia"/>
                <w:kern w:val="0"/>
                <w:sz w:val="20"/>
                <w:szCs w:val="20"/>
                <w14:ligatures w14:val="none"/>
              </w:rPr>
              <w:t>助成します。</w:t>
            </w:r>
          </w:p>
        </w:tc>
        <w:tc>
          <w:tcPr>
            <w:tcW w:w="2226" w:type="dxa"/>
            <w:shd w:val="clear" w:color="auto" w:fill="auto"/>
            <w:vAlign w:val="center"/>
            <w:hideMark/>
          </w:tcPr>
          <w:p w14:paraId="45EF69EB"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61C09445" w14:textId="77777777" w:rsidTr="00F14E31">
        <w:trPr>
          <w:trHeight w:val="884"/>
        </w:trPr>
        <w:tc>
          <w:tcPr>
            <w:tcW w:w="2160" w:type="dxa"/>
            <w:shd w:val="clear" w:color="auto" w:fill="auto"/>
            <w:vAlign w:val="center"/>
          </w:tcPr>
          <w:p w14:paraId="384A93BD" w14:textId="500E0601" w:rsidR="00650597" w:rsidRPr="00C830FC" w:rsidRDefault="0065059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１か月児健康診査</w:t>
            </w:r>
          </w:p>
        </w:tc>
        <w:tc>
          <w:tcPr>
            <w:tcW w:w="4923" w:type="dxa"/>
            <w:shd w:val="clear" w:color="auto" w:fill="auto"/>
            <w:vAlign w:val="center"/>
          </w:tcPr>
          <w:p w14:paraId="201285DD" w14:textId="5A31C1DF" w:rsidR="00650597" w:rsidRPr="00C830FC" w:rsidRDefault="00650597" w:rsidP="00650597">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１か月児の疾病及び異常を早期に発見し適切な指導を行うことと養育環境を評価し、保護者への育児に関する助言を行うことで、乳児の健康保持・増進を図ります。</w:t>
            </w:r>
          </w:p>
        </w:tc>
        <w:tc>
          <w:tcPr>
            <w:tcW w:w="2226" w:type="dxa"/>
            <w:shd w:val="clear" w:color="auto" w:fill="auto"/>
            <w:vAlign w:val="center"/>
          </w:tcPr>
          <w:p w14:paraId="01A63EB7" w14:textId="3D221077" w:rsidR="00650597" w:rsidRPr="00C830FC" w:rsidRDefault="00650597"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69701655" w14:textId="77777777" w:rsidTr="00F14E31">
        <w:trPr>
          <w:trHeight w:val="884"/>
        </w:trPr>
        <w:tc>
          <w:tcPr>
            <w:tcW w:w="2160" w:type="dxa"/>
            <w:shd w:val="clear" w:color="auto" w:fill="auto"/>
            <w:vAlign w:val="center"/>
            <w:hideMark/>
          </w:tcPr>
          <w:p w14:paraId="1F363FCA"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乳幼児健康診査</w:t>
            </w:r>
          </w:p>
        </w:tc>
        <w:tc>
          <w:tcPr>
            <w:tcW w:w="4923" w:type="dxa"/>
            <w:shd w:val="clear" w:color="auto" w:fill="auto"/>
            <w:vAlign w:val="center"/>
            <w:hideMark/>
          </w:tcPr>
          <w:p w14:paraId="7F39F8ED" w14:textId="283D84C3" w:rsidR="00FE2743" w:rsidRPr="00C830FC" w:rsidRDefault="0065059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４</w:t>
            </w:r>
            <w:r w:rsidR="00FE2743" w:rsidRPr="00C830FC">
              <w:rPr>
                <w:rFonts w:ascii="ＭＳ ゴシック" w:eastAsia="ＭＳ ゴシック" w:hAnsi="ＭＳ ゴシック" w:cs="ＭＳ Ｐゴシック" w:hint="eastAsia"/>
                <w:kern w:val="0"/>
                <w:sz w:val="20"/>
                <w:szCs w:val="20"/>
                <w14:ligatures w14:val="none"/>
              </w:rPr>
              <w:t>か月・10か月・</w:t>
            </w:r>
            <w:r w:rsidR="00E40939" w:rsidRPr="00C830FC">
              <w:rPr>
                <w:rFonts w:ascii="ＭＳ ゴシック" w:eastAsia="ＭＳ ゴシック" w:hAnsi="ＭＳ ゴシック" w:cs="ＭＳ Ｐゴシック" w:hint="eastAsia"/>
                <w:kern w:val="0"/>
                <w:sz w:val="20"/>
                <w:szCs w:val="20"/>
                <w14:ligatures w14:val="none"/>
              </w:rPr>
              <w:t>１</w:t>
            </w:r>
            <w:r w:rsidR="00FE2743" w:rsidRPr="00C830FC">
              <w:rPr>
                <w:rFonts w:ascii="ＭＳ ゴシック" w:eastAsia="ＭＳ ゴシック" w:hAnsi="ＭＳ ゴシック" w:cs="ＭＳ Ｐゴシック" w:hint="eastAsia"/>
                <w:kern w:val="0"/>
                <w:sz w:val="20"/>
                <w:szCs w:val="20"/>
                <w14:ligatures w14:val="none"/>
              </w:rPr>
              <w:t>歳</w:t>
            </w:r>
            <w:r w:rsidR="00E40939" w:rsidRPr="00C830FC">
              <w:rPr>
                <w:rFonts w:ascii="ＭＳ ゴシック" w:eastAsia="ＭＳ ゴシック" w:hAnsi="ＭＳ ゴシック" w:cs="ＭＳ Ｐゴシック" w:hint="eastAsia"/>
                <w:kern w:val="0"/>
                <w:sz w:val="20"/>
                <w:szCs w:val="20"/>
                <w14:ligatures w14:val="none"/>
              </w:rPr>
              <w:t>６</w:t>
            </w:r>
            <w:r w:rsidR="00942452" w:rsidRPr="00C830FC">
              <w:rPr>
                <w:rFonts w:ascii="ＭＳ ゴシック" w:eastAsia="ＭＳ ゴシック" w:hAnsi="ＭＳ ゴシック" w:cs="ＭＳ Ｐゴシック" w:hint="eastAsia"/>
                <w:kern w:val="0"/>
                <w:sz w:val="20"/>
                <w:szCs w:val="20"/>
                <w14:ligatures w14:val="none"/>
              </w:rPr>
              <w:t>か</w:t>
            </w:r>
            <w:r w:rsidR="00FE2743" w:rsidRPr="00C830FC">
              <w:rPr>
                <w:rFonts w:ascii="ＭＳ ゴシック" w:eastAsia="ＭＳ ゴシック" w:hAnsi="ＭＳ ゴシック" w:cs="ＭＳ Ｐゴシック" w:hint="eastAsia"/>
                <w:kern w:val="0"/>
                <w:sz w:val="20"/>
                <w:szCs w:val="20"/>
                <w14:ligatures w14:val="none"/>
              </w:rPr>
              <w:t>月・</w:t>
            </w:r>
            <w:r w:rsidR="00E40939" w:rsidRPr="00C830FC">
              <w:rPr>
                <w:rFonts w:ascii="ＭＳ ゴシック" w:eastAsia="ＭＳ ゴシック" w:hAnsi="ＭＳ ゴシック" w:cs="ＭＳ Ｐゴシック" w:hint="eastAsia"/>
                <w:kern w:val="0"/>
                <w:sz w:val="20"/>
                <w:szCs w:val="20"/>
                <w14:ligatures w14:val="none"/>
              </w:rPr>
              <w:t>２</w:t>
            </w:r>
            <w:r w:rsidR="00FE2743" w:rsidRPr="00C830FC">
              <w:rPr>
                <w:rFonts w:ascii="ＭＳ ゴシック" w:eastAsia="ＭＳ ゴシック" w:hAnsi="ＭＳ ゴシック" w:cs="ＭＳ Ｐゴシック" w:hint="eastAsia"/>
                <w:kern w:val="0"/>
                <w:sz w:val="20"/>
                <w:szCs w:val="20"/>
                <w14:ligatures w14:val="none"/>
              </w:rPr>
              <w:t>歳</w:t>
            </w:r>
            <w:r w:rsidR="00E40939" w:rsidRPr="00C830FC">
              <w:rPr>
                <w:rFonts w:ascii="ＭＳ ゴシック" w:eastAsia="ＭＳ ゴシック" w:hAnsi="ＭＳ ゴシック" w:cs="ＭＳ Ｐゴシック" w:hint="eastAsia"/>
                <w:kern w:val="0"/>
                <w:sz w:val="20"/>
                <w:szCs w:val="20"/>
                <w14:ligatures w14:val="none"/>
              </w:rPr>
              <w:t>６</w:t>
            </w:r>
            <w:r w:rsidR="00FE2743" w:rsidRPr="00C830FC">
              <w:rPr>
                <w:rFonts w:ascii="ＭＳ ゴシック" w:eastAsia="ＭＳ ゴシック" w:hAnsi="ＭＳ ゴシック" w:cs="ＭＳ Ｐゴシック" w:hint="eastAsia"/>
                <w:kern w:val="0"/>
                <w:sz w:val="20"/>
                <w:szCs w:val="20"/>
                <w14:ligatures w14:val="none"/>
              </w:rPr>
              <w:t>か月・</w:t>
            </w:r>
            <w:r w:rsidR="00E40939" w:rsidRPr="00C830FC">
              <w:rPr>
                <w:rFonts w:ascii="ＭＳ ゴシック" w:eastAsia="ＭＳ ゴシック" w:hAnsi="ＭＳ ゴシック" w:cs="ＭＳ Ｐゴシック" w:hint="eastAsia"/>
                <w:kern w:val="0"/>
                <w:sz w:val="20"/>
                <w:szCs w:val="20"/>
                <w14:ligatures w14:val="none"/>
              </w:rPr>
              <w:t>３</w:t>
            </w:r>
            <w:r w:rsidR="00FE2743" w:rsidRPr="00C830FC">
              <w:rPr>
                <w:rFonts w:ascii="ＭＳ ゴシック" w:eastAsia="ＭＳ ゴシック" w:hAnsi="ＭＳ ゴシック" w:cs="ＭＳ Ｐゴシック" w:hint="eastAsia"/>
                <w:kern w:val="0"/>
                <w:sz w:val="20"/>
                <w:szCs w:val="20"/>
                <w14:ligatures w14:val="none"/>
              </w:rPr>
              <w:t>歳</w:t>
            </w:r>
            <w:r w:rsidR="00E40939" w:rsidRPr="00C830FC">
              <w:rPr>
                <w:rFonts w:ascii="ＭＳ ゴシック" w:eastAsia="ＭＳ ゴシック" w:hAnsi="ＭＳ ゴシック" w:cs="ＭＳ Ｐゴシック" w:hint="eastAsia"/>
                <w:kern w:val="0"/>
                <w:sz w:val="20"/>
                <w:szCs w:val="20"/>
                <w14:ligatures w14:val="none"/>
              </w:rPr>
              <w:t>６</w:t>
            </w:r>
            <w:r w:rsidR="00FE2743" w:rsidRPr="00C830FC">
              <w:rPr>
                <w:rFonts w:ascii="ＭＳ ゴシック" w:eastAsia="ＭＳ ゴシック" w:hAnsi="ＭＳ ゴシック" w:cs="ＭＳ Ｐゴシック" w:hint="eastAsia"/>
                <w:kern w:val="0"/>
                <w:sz w:val="20"/>
                <w:szCs w:val="20"/>
                <w14:ligatures w14:val="none"/>
              </w:rPr>
              <w:t>か月健診を実施します。未受診者には受診勧奨を実施します。</w:t>
            </w:r>
          </w:p>
        </w:tc>
        <w:tc>
          <w:tcPr>
            <w:tcW w:w="2226" w:type="dxa"/>
            <w:shd w:val="clear" w:color="auto" w:fill="auto"/>
            <w:vAlign w:val="center"/>
            <w:hideMark/>
          </w:tcPr>
          <w:p w14:paraId="6E0FA66A"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40697B9A" w14:textId="77777777" w:rsidTr="00F14E31">
        <w:trPr>
          <w:trHeight w:val="999"/>
        </w:trPr>
        <w:tc>
          <w:tcPr>
            <w:tcW w:w="2160" w:type="dxa"/>
            <w:shd w:val="clear" w:color="auto" w:fill="auto"/>
            <w:vAlign w:val="center"/>
            <w:hideMark/>
          </w:tcPr>
          <w:p w14:paraId="0C15B564"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子育て相談（すこやか相談）</w:t>
            </w:r>
          </w:p>
        </w:tc>
        <w:tc>
          <w:tcPr>
            <w:tcW w:w="4923" w:type="dxa"/>
            <w:shd w:val="clear" w:color="auto" w:fill="auto"/>
            <w:vAlign w:val="center"/>
            <w:hideMark/>
          </w:tcPr>
          <w:p w14:paraId="37DC7021"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保健師と管理栄養士による子育て相談を定期的に実施します。適切な支援ができるよう、相談担当者の相談技術の幅広い知識の取得に継続的に取り組みます。</w:t>
            </w:r>
          </w:p>
        </w:tc>
        <w:tc>
          <w:tcPr>
            <w:tcW w:w="2226" w:type="dxa"/>
            <w:shd w:val="clear" w:color="auto" w:fill="auto"/>
            <w:vAlign w:val="center"/>
            <w:hideMark/>
          </w:tcPr>
          <w:p w14:paraId="1EC681AD"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F14E31" w:rsidRPr="00CA5306" w14:paraId="2AEB4304" w14:textId="77777777" w:rsidTr="00F14E31">
        <w:trPr>
          <w:trHeight w:val="355"/>
        </w:trPr>
        <w:tc>
          <w:tcPr>
            <w:tcW w:w="2160" w:type="dxa"/>
            <w:shd w:val="clear" w:color="auto" w:fill="BFBFBF" w:themeFill="background1" w:themeFillShade="BF"/>
            <w:vAlign w:val="center"/>
          </w:tcPr>
          <w:p w14:paraId="3AECA27F" w14:textId="77777777" w:rsidR="00F14E31" w:rsidRPr="00220696" w:rsidRDefault="00F14E31"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20696">
              <w:rPr>
                <w:rFonts w:ascii="ＭＳ ゴシック" w:eastAsia="ＭＳ ゴシック" w:hAnsi="ＭＳ ゴシック" w:cs="ＭＳ Ｐゴシック" w:hint="eastAsia"/>
                <w:b/>
                <w:bCs/>
                <w:color w:val="000000"/>
                <w:kern w:val="0"/>
                <w:sz w:val="20"/>
                <w:szCs w:val="20"/>
                <w14:ligatures w14:val="none"/>
              </w:rPr>
              <w:lastRenderedPageBreak/>
              <w:t>事業名</w:t>
            </w:r>
          </w:p>
        </w:tc>
        <w:tc>
          <w:tcPr>
            <w:tcW w:w="4923" w:type="dxa"/>
            <w:shd w:val="clear" w:color="auto" w:fill="BFBFBF" w:themeFill="background1" w:themeFillShade="BF"/>
            <w:vAlign w:val="center"/>
          </w:tcPr>
          <w:p w14:paraId="2322AC51" w14:textId="77777777" w:rsidR="00F14E31" w:rsidRPr="00220696" w:rsidRDefault="00F14E31"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20696">
              <w:rPr>
                <w:rFonts w:ascii="ＭＳ ゴシック" w:eastAsia="ＭＳ ゴシック" w:hAnsi="ＭＳ ゴシック" w:cs="ＭＳ Ｐゴシック" w:hint="eastAsia"/>
                <w:b/>
                <w:bCs/>
                <w:color w:val="000000"/>
                <w:kern w:val="0"/>
                <w:sz w:val="20"/>
                <w:szCs w:val="20"/>
                <w14:ligatures w14:val="none"/>
              </w:rPr>
              <w:t>事業概要</w:t>
            </w:r>
          </w:p>
        </w:tc>
        <w:tc>
          <w:tcPr>
            <w:tcW w:w="2226" w:type="dxa"/>
            <w:shd w:val="clear" w:color="auto" w:fill="BFBFBF" w:themeFill="background1" w:themeFillShade="BF"/>
            <w:vAlign w:val="center"/>
          </w:tcPr>
          <w:p w14:paraId="04397286" w14:textId="77777777" w:rsidR="00F14E31" w:rsidRPr="00220696" w:rsidRDefault="00F14E31"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20696">
              <w:rPr>
                <w:rFonts w:ascii="ＭＳ ゴシック" w:eastAsia="ＭＳ ゴシック" w:hAnsi="ＭＳ ゴシック" w:cs="ＭＳ Ｐゴシック" w:hint="eastAsia"/>
                <w:b/>
                <w:bCs/>
                <w:color w:val="000000"/>
                <w:kern w:val="0"/>
                <w:sz w:val="20"/>
                <w:szCs w:val="20"/>
                <w14:ligatures w14:val="none"/>
              </w:rPr>
              <w:t>主担当課</w:t>
            </w:r>
          </w:p>
        </w:tc>
      </w:tr>
      <w:tr w:rsidR="00C830FC" w:rsidRPr="00C830FC" w14:paraId="2B4CAAFA" w14:textId="77777777" w:rsidTr="00F14E31">
        <w:trPr>
          <w:trHeight w:val="735"/>
        </w:trPr>
        <w:tc>
          <w:tcPr>
            <w:tcW w:w="2160" w:type="dxa"/>
            <w:shd w:val="clear" w:color="auto" w:fill="auto"/>
            <w:vAlign w:val="center"/>
            <w:hideMark/>
          </w:tcPr>
          <w:p w14:paraId="29B78DCD"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新生児訪問事業</w:t>
            </w:r>
          </w:p>
        </w:tc>
        <w:tc>
          <w:tcPr>
            <w:tcW w:w="4923" w:type="dxa"/>
            <w:shd w:val="clear" w:color="auto" w:fill="auto"/>
            <w:vAlign w:val="center"/>
            <w:hideMark/>
          </w:tcPr>
          <w:p w14:paraId="01C7B690" w14:textId="14AEDEF1"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生後</w:t>
            </w:r>
            <w:r w:rsidR="00E40939" w:rsidRPr="00C830FC">
              <w:rPr>
                <w:rFonts w:ascii="ＭＳ ゴシック" w:eastAsia="ＭＳ ゴシック" w:hAnsi="ＭＳ ゴシック" w:cs="ＭＳ Ｐゴシック" w:hint="eastAsia"/>
                <w:kern w:val="0"/>
                <w:sz w:val="20"/>
                <w:szCs w:val="20"/>
                <w14:ligatures w14:val="none"/>
              </w:rPr>
              <w:t>１</w:t>
            </w:r>
            <w:r w:rsidRPr="00C830FC">
              <w:rPr>
                <w:rFonts w:ascii="ＭＳ ゴシック" w:eastAsia="ＭＳ ゴシック" w:hAnsi="ＭＳ ゴシック" w:cs="ＭＳ Ｐゴシック" w:hint="eastAsia"/>
                <w:kern w:val="0"/>
                <w:sz w:val="20"/>
                <w:szCs w:val="20"/>
                <w14:ligatures w14:val="none"/>
              </w:rPr>
              <w:t>～</w:t>
            </w:r>
            <w:r w:rsidR="00E40939" w:rsidRPr="00C830FC">
              <w:rPr>
                <w:rFonts w:ascii="ＭＳ ゴシック" w:eastAsia="ＭＳ ゴシック" w:hAnsi="ＭＳ ゴシック" w:cs="ＭＳ Ｐゴシック" w:hint="eastAsia"/>
                <w:kern w:val="0"/>
                <w:sz w:val="20"/>
                <w:szCs w:val="20"/>
                <w14:ligatures w14:val="none"/>
              </w:rPr>
              <w:t>２</w:t>
            </w:r>
            <w:r w:rsidRPr="00C830FC">
              <w:rPr>
                <w:rFonts w:ascii="ＭＳ ゴシック" w:eastAsia="ＭＳ ゴシック" w:hAnsi="ＭＳ ゴシック" w:cs="ＭＳ Ｐゴシック" w:hint="eastAsia"/>
                <w:kern w:val="0"/>
                <w:sz w:val="20"/>
                <w:szCs w:val="20"/>
                <w14:ligatures w14:val="none"/>
              </w:rPr>
              <w:t>か月の間に保健師または助産師が家庭訪問を実施します。また、里帰り出産に対応します。</w:t>
            </w:r>
          </w:p>
        </w:tc>
        <w:tc>
          <w:tcPr>
            <w:tcW w:w="2226" w:type="dxa"/>
            <w:shd w:val="clear" w:color="auto" w:fill="auto"/>
            <w:vAlign w:val="center"/>
            <w:hideMark/>
          </w:tcPr>
          <w:p w14:paraId="65B3518E"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55272686" w14:textId="77777777" w:rsidTr="00F14E31">
        <w:trPr>
          <w:trHeight w:val="715"/>
        </w:trPr>
        <w:tc>
          <w:tcPr>
            <w:tcW w:w="2160" w:type="dxa"/>
            <w:shd w:val="clear" w:color="auto" w:fill="auto"/>
            <w:vAlign w:val="center"/>
            <w:hideMark/>
          </w:tcPr>
          <w:p w14:paraId="37480300" w14:textId="413B9353" w:rsidR="00870A65" w:rsidRPr="00C830FC" w:rsidRDefault="00870A65"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産後ケア事業</w:t>
            </w:r>
          </w:p>
        </w:tc>
        <w:tc>
          <w:tcPr>
            <w:tcW w:w="4923" w:type="dxa"/>
            <w:shd w:val="clear" w:color="auto" w:fill="auto"/>
            <w:vAlign w:val="center"/>
            <w:hideMark/>
          </w:tcPr>
          <w:p w14:paraId="60A7EA18" w14:textId="774B4EA6" w:rsidR="00DE69D2" w:rsidRPr="00C830FC" w:rsidRDefault="00A95855" w:rsidP="00FE2743">
            <w:pPr>
              <w:widowControl/>
              <w:snapToGrid w:val="0"/>
              <w:contextualSpacing/>
              <w:jc w:val="left"/>
              <w:rPr>
                <w:rFonts w:ascii="ＭＳ ゴシック" w:eastAsia="ＭＳ ゴシック" w:hAnsi="ＭＳ ゴシック" w:cs="ＭＳ Ｐゴシック" w:hint="eastAsia"/>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出産後１年を経過しない母と乳児</w:t>
            </w:r>
            <w:r w:rsidR="00FE2743" w:rsidRPr="00C830FC">
              <w:rPr>
                <w:rFonts w:ascii="ＭＳ ゴシック" w:eastAsia="ＭＳ ゴシック" w:hAnsi="ＭＳ ゴシック" w:cs="ＭＳ Ｐゴシック" w:hint="eastAsia"/>
                <w:kern w:val="0"/>
                <w:sz w:val="20"/>
                <w:szCs w:val="20"/>
                <w14:ligatures w14:val="none"/>
              </w:rPr>
              <w:t>が</w:t>
            </w:r>
            <w:r w:rsidR="00A63638">
              <w:rPr>
                <w:rFonts w:ascii="ＭＳ ゴシック" w:eastAsia="ＭＳ ゴシック" w:hAnsi="ＭＳ ゴシック" w:cs="ＭＳ Ｐゴシック" w:hint="eastAsia"/>
                <w:kern w:val="0"/>
                <w:sz w:val="20"/>
                <w:szCs w:val="20"/>
                <w14:ligatures w14:val="none"/>
              </w:rPr>
              <w:t>、</w:t>
            </w:r>
            <w:r w:rsidR="00A63638" w:rsidRPr="00A63638">
              <w:rPr>
                <w:rFonts w:ascii="ＭＳ ゴシック" w:eastAsia="ＭＳ ゴシック" w:hAnsi="ＭＳ ゴシック" w:cs="ＭＳ Ｐゴシック" w:hint="eastAsia"/>
                <w:kern w:val="0"/>
                <w:sz w:val="20"/>
                <w:szCs w:val="20"/>
                <w14:ligatures w14:val="none"/>
              </w:rPr>
              <w:t>心身の不調</w:t>
            </w:r>
            <w:r w:rsidR="007B3A2E">
              <w:rPr>
                <w:rFonts w:ascii="ＭＳ ゴシック" w:eastAsia="ＭＳ ゴシック" w:hAnsi="ＭＳ ゴシック" w:cs="ＭＳ Ｐゴシック" w:hint="eastAsia"/>
                <w:kern w:val="0"/>
                <w:sz w:val="20"/>
                <w:szCs w:val="20"/>
                <w14:ligatures w14:val="none"/>
              </w:rPr>
              <w:t>や育児不安</w:t>
            </w:r>
            <w:r w:rsidR="00A63638" w:rsidRPr="00A63638">
              <w:rPr>
                <w:rFonts w:ascii="ＭＳ ゴシック" w:eastAsia="ＭＳ ゴシック" w:hAnsi="ＭＳ ゴシック" w:cs="ＭＳ Ｐゴシック" w:hint="eastAsia"/>
                <w:kern w:val="0"/>
                <w:sz w:val="20"/>
                <w:szCs w:val="20"/>
                <w14:ligatures w14:val="none"/>
              </w:rPr>
              <w:t>等</w:t>
            </w:r>
            <w:r w:rsidR="00A63638">
              <w:rPr>
                <w:rFonts w:ascii="ＭＳ ゴシック" w:eastAsia="ＭＳ ゴシック" w:hAnsi="ＭＳ ゴシック" w:cs="ＭＳ Ｐゴシック" w:hint="eastAsia"/>
                <w:kern w:val="0"/>
                <w:sz w:val="20"/>
                <w:szCs w:val="20"/>
                <w14:ligatures w14:val="none"/>
              </w:rPr>
              <w:t>により</w:t>
            </w:r>
            <w:r w:rsidR="00053F78">
              <w:rPr>
                <w:rFonts w:ascii="ＭＳ ゴシック" w:eastAsia="ＭＳ ゴシック" w:hAnsi="ＭＳ ゴシック" w:cs="ＭＳ Ｐゴシック" w:hint="eastAsia"/>
                <w:kern w:val="0"/>
                <w:sz w:val="20"/>
                <w:szCs w:val="20"/>
                <w14:ligatures w14:val="none"/>
              </w:rPr>
              <w:t>、</w:t>
            </w:r>
            <w:r w:rsidR="00A9516A">
              <w:rPr>
                <w:rFonts w:ascii="ＭＳ ゴシック" w:eastAsia="ＭＳ ゴシック" w:hAnsi="ＭＳ ゴシック" w:cs="ＭＳ Ｐゴシック" w:hint="eastAsia"/>
                <w:kern w:val="0"/>
                <w:sz w:val="20"/>
                <w:szCs w:val="20"/>
                <w14:ligatures w14:val="none"/>
              </w:rPr>
              <w:t>育児への</w:t>
            </w:r>
            <w:r w:rsidR="00A63638" w:rsidRPr="00A63638">
              <w:rPr>
                <w:rFonts w:ascii="ＭＳ ゴシック" w:eastAsia="ＭＳ ゴシック" w:hAnsi="ＭＳ ゴシック" w:cs="ＭＳ Ｐゴシック" w:hint="eastAsia"/>
                <w:kern w:val="0"/>
                <w:sz w:val="20"/>
                <w:szCs w:val="20"/>
                <w14:ligatures w14:val="none"/>
              </w:rPr>
              <w:t>支援</w:t>
            </w:r>
            <w:r w:rsidR="00053F78">
              <w:rPr>
                <w:rFonts w:ascii="ＭＳ ゴシック" w:eastAsia="ＭＳ ゴシック" w:hAnsi="ＭＳ ゴシック" w:cs="ＭＳ Ｐゴシック" w:hint="eastAsia"/>
                <w:kern w:val="0"/>
                <w:sz w:val="20"/>
                <w:szCs w:val="20"/>
                <w14:ligatures w14:val="none"/>
              </w:rPr>
              <w:t>を</w:t>
            </w:r>
            <w:r w:rsidR="00A63638" w:rsidRPr="00A63638">
              <w:rPr>
                <w:rFonts w:ascii="ＭＳ ゴシック" w:eastAsia="ＭＳ ゴシック" w:hAnsi="ＭＳ ゴシック" w:cs="ＭＳ Ｐゴシック" w:hint="eastAsia"/>
                <w:kern w:val="0"/>
                <w:sz w:val="20"/>
                <w:szCs w:val="20"/>
                <w14:ligatures w14:val="none"/>
              </w:rPr>
              <w:t>必要</w:t>
            </w:r>
            <w:r w:rsidR="00053F78">
              <w:rPr>
                <w:rFonts w:ascii="ＭＳ ゴシック" w:eastAsia="ＭＳ ゴシック" w:hAnsi="ＭＳ ゴシック" w:cs="ＭＳ Ｐゴシック" w:hint="eastAsia"/>
                <w:kern w:val="0"/>
                <w:sz w:val="20"/>
                <w:szCs w:val="20"/>
                <w14:ligatures w14:val="none"/>
              </w:rPr>
              <w:t>とする</w:t>
            </w:r>
            <w:r w:rsidR="00A63638">
              <w:rPr>
                <w:rFonts w:ascii="ＭＳ ゴシック" w:eastAsia="ＭＳ ゴシック" w:hAnsi="ＭＳ ゴシック" w:cs="ＭＳ Ｐゴシック" w:hint="eastAsia"/>
                <w:kern w:val="0"/>
                <w:sz w:val="20"/>
                <w:szCs w:val="20"/>
                <w14:ligatures w14:val="none"/>
              </w:rPr>
              <w:t>とき、</w:t>
            </w:r>
            <w:r w:rsidR="00A63638" w:rsidRPr="00A63638">
              <w:rPr>
                <w:rFonts w:ascii="ＭＳ ゴシック" w:eastAsia="ＭＳ ゴシック" w:hAnsi="ＭＳ ゴシック" w:cs="ＭＳ Ｐゴシック" w:hint="eastAsia"/>
                <w:kern w:val="0"/>
                <w:sz w:val="20"/>
                <w:szCs w:val="20"/>
                <w14:ligatures w14:val="none"/>
              </w:rPr>
              <w:t>医療機関や助産所</w:t>
            </w:r>
            <w:r w:rsidR="00A63638">
              <w:rPr>
                <w:rFonts w:ascii="ＭＳ ゴシック" w:eastAsia="ＭＳ ゴシック" w:hAnsi="ＭＳ ゴシック" w:cs="ＭＳ Ｐゴシック" w:hint="eastAsia"/>
                <w:kern w:val="0"/>
                <w:sz w:val="20"/>
                <w:szCs w:val="20"/>
                <w14:ligatures w14:val="none"/>
              </w:rPr>
              <w:t>等</w:t>
            </w:r>
            <w:r w:rsidR="00A63638" w:rsidRPr="00A63638">
              <w:rPr>
                <w:rFonts w:ascii="ＭＳ ゴシック" w:eastAsia="ＭＳ ゴシック" w:hAnsi="ＭＳ ゴシック" w:cs="ＭＳ Ｐゴシック" w:hint="eastAsia"/>
                <w:kern w:val="0"/>
                <w:sz w:val="20"/>
                <w:szCs w:val="20"/>
                <w14:ligatures w14:val="none"/>
              </w:rPr>
              <w:t>において、母子の心身の</w:t>
            </w:r>
            <w:r w:rsidR="00A9516A">
              <w:rPr>
                <w:rFonts w:ascii="ＭＳ ゴシック" w:eastAsia="ＭＳ ゴシック" w:hAnsi="ＭＳ ゴシック" w:cs="ＭＳ Ｐゴシック" w:hint="eastAsia"/>
                <w:kern w:val="0"/>
                <w:sz w:val="20"/>
                <w:szCs w:val="20"/>
                <w14:ligatures w14:val="none"/>
              </w:rPr>
              <w:t>ケア</w:t>
            </w:r>
            <w:r w:rsidR="00F94B6C">
              <w:rPr>
                <w:rFonts w:ascii="ＭＳ ゴシック" w:eastAsia="ＭＳ ゴシック" w:hAnsi="ＭＳ ゴシック" w:cs="ＭＳ Ｐゴシック" w:hint="eastAsia"/>
                <w:kern w:val="0"/>
                <w:sz w:val="20"/>
                <w:szCs w:val="20"/>
                <w14:ligatures w14:val="none"/>
              </w:rPr>
              <w:t>、</w:t>
            </w:r>
            <w:r w:rsidR="00A63638" w:rsidRPr="00A63638">
              <w:rPr>
                <w:rFonts w:ascii="ＭＳ ゴシック" w:eastAsia="ＭＳ ゴシック" w:hAnsi="ＭＳ ゴシック" w:cs="ＭＳ Ｐゴシック" w:hint="eastAsia"/>
                <w:kern w:val="0"/>
                <w:sz w:val="20"/>
                <w:szCs w:val="20"/>
                <w14:ligatures w14:val="none"/>
              </w:rPr>
              <w:t>育児についての具体的な指導及び相談</w:t>
            </w:r>
            <w:r w:rsidR="00F94B6C">
              <w:rPr>
                <w:rFonts w:ascii="ＭＳ ゴシック" w:eastAsia="ＭＳ ゴシック" w:hAnsi="ＭＳ ゴシック" w:cs="ＭＳ Ｐゴシック" w:hint="eastAsia"/>
                <w:kern w:val="0"/>
                <w:sz w:val="20"/>
                <w:szCs w:val="20"/>
                <w14:ligatures w14:val="none"/>
              </w:rPr>
              <w:t>等</w:t>
            </w:r>
            <w:r w:rsidR="00A63638" w:rsidRPr="00A63638">
              <w:rPr>
                <w:rFonts w:ascii="ＭＳ ゴシック" w:eastAsia="ＭＳ ゴシック" w:hAnsi="ＭＳ ゴシック" w:cs="ＭＳ Ｐゴシック" w:hint="eastAsia"/>
                <w:kern w:val="0"/>
                <w:sz w:val="20"/>
                <w:szCs w:val="20"/>
                <w14:ligatures w14:val="none"/>
              </w:rPr>
              <w:t>を</w:t>
            </w:r>
            <w:r w:rsidR="00D27E47">
              <w:rPr>
                <w:rFonts w:ascii="ＭＳ ゴシック" w:eastAsia="ＭＳ ゴシック" w:hAnsi="ＭＳ ゴシック" w:cs="ＭＳ Ｐゴシック" w:hint="eastAsia"/>
                <w:kern w:val="0"/>
                <w:sz w:val="20"/>
                <w:szCs w:val="20"/>
                <w14:ligatures w14:val="none"/>
              </w:rPr>
              <w:t>受けられる</w:t>
            </w:r>
            <w:r w:rsidR="00BA4F33">
              <w:rPr>
                <w:rFonts w:ascii="ＭＳ ゴシック" w:eastAsia="ＭＳ ゴシック" w:hAnsi="ＭＳ ゴシック" w:cs="ＭＳ Ｐゴシック" w:hint="eastAsia"/>
                <w:kern w:val="0"/>
                <w:sz w:val="20"/>
                <w:szCs w:val="20"/>
                <w14:ligatures w14:val="none"/>
              </w:rPr>
              <w:t>支援体制を確保し</w:t>
            </w:r>
            <w:r w:rsidR="00053F78" w:rsidRPr="00053F78">
              <w:rPr>
                <w:rFonts w:ascii="ＭＳ ゴシック" w:eastAsia="ＭＳ ゴシック" w:hAnsi="ＭＳ ゴシック" w:cs="ＭＳ Ｐゴシック" w:hint="eastAsia"/>
                <w:kern w:val="0"/>
                <w:sz w:val="20"/>
                <w:szCs w:val="20"/>
                <w14:ligatures w14:val="none"/>
              </w:rPr>
              <w:t>ます。</w:t>
            </w:r>
            <w:r w:rsidR="00CD4949">
              <w:rPr>
                <w:rFonts w:ascii="ＭＳ ゴシック" w:eastAsia="ＭＳ ゴシック" w:hAnsi="ＭＳ ゴシック" w:cs="ＭＳ Ｐゴシック" w:hint="eastAsia"/>
                <w:kern w:val="0"/>
                <w:sz w:val="20"/>
                <w:szCs w:val="20"/>
                <w14:ligatures w14:val="none"/>
              </w:rPr>
              <w:t>（</w:t>
            </w:r>
            <w:r w:rsidR="007B3A2E">
              <w:rPr>
                <w:rFonts w:ascii="ＭＳ ゴシック" w:eastAsia="ＭＳ ゴシック" w:hAnsi="ＭＳ ゴシック" w:cs="ＭＳ Ｐゴシック" w:hint="eastAsia"/>
                <w:kern w:val="0"/>
                <w:sz w:val="20"/>
                <w:szCs w:val="20"/>
                <w14:ligatures w14:val="none"/>
              </w:rPr>
              <w:t>①</w:t>
            </w:r>
            <w:r w:rsidR="00CD4949" w:rsidRPr="00CD4949">
              <w:rPr>
                <w:rFonts w:ascii="ＭＳ ゴシック" w:eastAsia="ＭＳ ゴシック" w:hAnsi="ＭＳ ゴシック" w:cs="ＭＳ Ｐゴシック" w:hint="eastAsia"/>
                <w:kern w:val="0"/>
                <w:sz w:val="20"/>
                <w:szCs w:val="20"/>
                <w14:ligatures w14:val="none"/>
              </w:rPr>
              <w:t>短期入所</w:t>
            </w:r>
            <w:r w:rsidR="00CD4949" w:rsidRPr="00CD4949">
              <w:rPr>
                <w:rFonts w:ascii="ＭＳ ゴシック" w:eastAsia="ＭＳ ゴシック" w:hAnsi="ＭＳ ゴシック" w:cs="ＭＳ Ｐゴシック"/>
                <w:kern w:val="0"/>
                <w:sz w:val="20"/>
                <w:szCs w:val="20"/>
                <w14:ligatures w14:val="none"/>
              </w:rPr>
              <w:t>型</w:t>
            </w:r>
            <w:r w:rsidR="007B3A2E">
              <w:rPr>
                <w:rFonts w:ascii="ＭＳ ゴシック" w:eastAsia="ＭＳ ゴシック" w:hAnsi="ＭＳ ゴシック" w:cs="ＭＳ Ｐゴシック" w:hint="eastAsia"/>
                <w:kern w:val="0"/>
                <w:sz w:val="20"/>
                <w:szCs w:val="20"/>
                <w14:ligatures w14:val="none"/>
              </w:rPr>
              <w:t xml:space="preserve">　②</w:t>
            </w:r>
            <w:r w:rsidR="00CD4949" w:rsidRPr="00CD4949">
              <w:rPr>
                <w:rFonts w:ascii="ＭＳ ゴシック" w:eastAsia="ＭＳ ゴシック" w:hAnsi="ＭＳ ゴシック" w:cs="ＭＳ Ｐゴシック"/>
                <w:kern w:val="0"/>
                <w:sz w:val="20"/>
                <w:szCs w:val="20"/>
                <w14:ligatures w14:val="none"/>
              </w:rPr>
              <w:t>通所型</w:t>
            </w:r>
            <w:r w:rsidR="00CD4949">
              <w:rPr>
                <w:rFonts w:ascii="ＭＳ ゴシック" w:eastAsia="ＭＳ ゴシック" w:hAnsi="ＭＳ ゴシック" w:cs="ＭＳ Ｐゴシック" w:hint="eastAsia"/>
                <w:kern w:val="0"/>
                <w:sz w:val="20"/>
                <w:szCs w:val="20"/>
                <w14:ligatures w14:val="none"/>
              </w:rPr>
              <w:t>）。</w:t>
            </w:r>
          </w:p>
        </w:tc>
        <w:tc>
          <w:tcPr>
            <w:tcW w:w="2226" w:type="dxa"/>
            <w:shd w:val="clear" w:color="auto" w:fill="auto"/>
            <w:vAlign w:val="center"/>
            <w:hideMark/>
          </w:tcPr>
          <w:p w14:paraId="24CC856B"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3E4FAF57" w14:textId="77777777" w:rsidTr="00F14E31">
        <w:trPr>
          <w:trHeight w:val="20"/>
        </w:trPr>
        <w:tc>
          <w:tcPr>
            <w:tcW w:w="2160" w:type="dxa"/>
            <w:shd w:val="clear" w:color="auto" w:fill="auto"/>
            <w:vAlign w:val="center"/>
            <w:hideMark/>
          </w:tcPr>
          <w:p w14:paraId="59FDB58D"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１歳おめでとう訪問　事業</w:t>
            </w:r>
          </w:p>
        </w:tc>
        <w:tc>
          <w:tcPr>
            <w:tcW w:w="4923" w:type="dxa"/>
            <w:shd w:val="clear" w:color="auto" w:fill="auto"/>
            <w:vAlign w:val="center"/>
            <w:hideMark/>
          </w:tcPr>
          <w:p w14:paraId="752AB803" w14:textId="726073CE"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10か月健診と</w:t>
            </w:r>
            <w:r w:rsidR="00E40939" w:rsidRPr="00C830FC">
              <w:rPr>
                <w:rFonts w:ascii="ＭＳ ゴシック" w:eastAsia="ＭＳ ゴシック" w:hAnsi="ＭＳ ゴシック" w:cs="ＭＳ Ｐゴシック" w:hint="eastAsia"/>
                <w:kern w:val="0"/>
                <w:sz w:val="20"/>
                <w:szCs w:val="20"/>
                <w14:ligatures w14:val="none"/>
              </w:rPr>
              <w:t>１</w:t>
            </w:r>
            <w:r w:rsidRPr="00C830FC">
              <w:rPr>
                <w:rFonts w:ascii="ＭＳ ゴシック" w:eastAsia="ＭＳ ゴシック" w:hAnsi="ＭＳ ゴシック" w:cs="ＭＳ Ｐゴシック" w:hint="eastAsia"/>
                <w:kern w:val="0"/>
                <w:sz w:val="20"/>
                <w:szCs w:val="20"/>
                <w14:ligatures w14:val="none"/>
              </w:rPr>
              <w:t>歳</w:t>
            </w:r>
            <w:r w:rsidR="00E40939" w:rsidRPr="00C830FC">
              <w:rPr>
                <w:rFonts w:ascii="ＭＳ ゴシック" w:eastAsia="ＭＳ ゴシック" w:hAnsi="ＭＳ ゴシック" w:cs="ＭＳ Ｐゴシック" w:hint="eastAsia"/>
                <w:kern w:val="0"/>
                <w:sz w:val="20"/>
                <w:szCs w:val="20"/>
                <w14:ligatures w14:val="none"/>
              </w:rPr>
              <w:t>６</w:t>
            </w:r>
            <w:r w:rsidRPr="00C830FC">
              <w:rPr>
                <w:rFonts w:ascii="ＭＳ ゴシック" w:eastAsia="ＭＳ ゴシック" w:hAnsi="ＭＳ ゴシック" w:cs="ＭＳ Ｐゴシック" w:hint="eastAsia"/>
                <w:kern w:val="0"/>
                <w:sz w:val="20"/>
                <w:szCs w:val="20"/>
                <w14:ligatures w14:val="none"/>
              </w:rPr>
              <w:t>か月健診の間に、『地域で見守っているよ』というメッセージを</w:t>
            </w:r>
            <w:r w:rsidR="00F925D2" w:rsidRPr="00C830FC">
              <w:rPr>
                <w:rFonts w:ascii="ＭＳ ゴシック" w:eastAsia="ＭＳ ゴシック" w:hAnsi="ＭＳ ゴシック" w:cs="ＭＳ Ｐゴシック" w:hint="eastAsia"/>
                <w:kern w:val="0"/>
                <w:sz w:val="20"/>
                <w:szCs w:val="20"/>
                <w14:ligatures w14:val="none"/>
              </w:rPr>
              <w:t>伝える目的で</w:t>
            </w:r>
            <w:r w:rsidRPr="00C830FC">
              <w:rPr>
                <w:rFonts w:ascii="ＭＳ ゴシック" w:eastAsia="ＭＳ ゴシック" w:hAnsi="ＭＳ ゴシック" w:cs="ＭＳ Ｐゴシック" w:hint="eastAsia"/>
                <w:kern w:val="0"/>
                <w:sz w:val="20"/>
                <w:szCs w:val="20"/>
                <w14:ligatures w14:val="none"/>
              </w:rPr>
              <w:t>、</w:t>
            </w:r>
            <w:r w:rsidR="00F925D2" w:rsidRPr="00C830FC">
              <w:rPr>
                <w:rFonts w:ascii="ＭＳ ゴシック" w:eastAsia="ＭＳ ゴシック" w:hAnsi="ＭＳ ゴシック" w:cs="ＭＳ Ｐゴシック" w:hint="eastAsia"/>
                <w:kern w:val="0"/>
                <w:sz w:val="20"/>
                <w:szCs w:val="20"/>
                <w14:ligatures w14:val="none"/>
              </w:rPr>
              <w:t>民生委員児童委員の方が、絵本のプレゼントをもって訪問します。</w:t>
            </w:r>
          </w:p>
        </w:tc>
        <w:tc>
          <w:tcPr>
            <w:tcW w:w="2226" w:type="dxa"/>
            <w:shd w:val="clear" w:color="auto" w:fill="auto"/>
            <w:vAlign w:val="center"/>
            <w:hideMark/>
          </w:tcPr>
          <w:p w14:paraId="0E5B4543"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p w14:paraId="02E24A79" w14:textId="64B096AB" w:rsidR="006B3A61" w:rsidRPr="00C830FC" w:rsidRDefault="006B3A61"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122CD9E7" w14:textId="77777777" w:rsidTr="00F14E31">
        <w:trPr>
          <w:trHeight w:val="20"/>
        </w:trPr>
        <w:tc>
          <w:tcPr>
            <w:tcW w:w="2160" w:type="dxa"/>
            <w:shd w:val="clear" w:color="auto" w:fill="auto"/>
            <w:vAlign w:val="center"/>
            <w:hideMark/>
          </w:tcPr>
          <w:p w14:paraId="12067CF8"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乳児おむつ等支給事業</w:t>
            </w:r>
          </w:p>
        </w:tc>
        <w:tc>
          <w:tcPr>
            <w:tcW w:w="4923" w:type="dxa"/>
            <w:shd w:val="clear" w:color="auto" w:fill="auto"/>
            <w:vAlign w:val="center"/>
            <w:hideMark/>
          </w:tcPr>
          <w:p w14:paraId="1DF4F0D7"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１歳の誕生日月まで、毎月1,600円相当のおむつ等商品を届けながら、乳児とその家庭の見守り・育児相談に応じます。</w:t>
            </w:r>
          </w:p>
        </w:tc>
        <w:tc>
          <w:tcPr>
            <w:tcW w:w="2226" w:type="dxa"/>
            <w:shd w:val="clear" w:color="auto" w:fill="auto"/>
            <w:vAlign w:val="center"/>
            <w:hideMark/>
          </w:tcPr>
          <w:p w14:paraId="58C82B2A" w14:textId="77777777" w:rsidR="00FE2743" w:rsidRPr="00C830FC"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tc>
      </w:tr>
      <w:tr w:rsidR="00AA3B8E" w:rsidRPr="00FE2743" w14:paraId="6A3B467C" w14:textId="77777777" w:rsidTr="00F14E31">
        <w:trPr>
          <w:trHeight w:val="20"/>
        </w:trPr>
        <w:tc>
          <w:tcPr>
            <w:tcW w:w="2160" w:type="dxa"/>
            <w:shd w:val="clear" w:color="auto" w:fill="auto"/>
            <w:vAlign w:val="center"/>
            <w:hideMark/>
          </w:tcPr>
          <w:p w14:paraId="5DB03F1E"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出産祝い金支給事業</w:t>
            </w:r>
          </w:p>
        </w:tc>
        <w:tc>
          <w:tcPr>
            <w:tcW w:w="4923" w:type="dxa"/>
            <w:shd w:val="clear" w:color="auto" w:fill="auto"/>
            <w:vAlign w:val="center"/>
            <w:hideMark/>
          </w:tcPr>
          <w:p w14:paraId="4D7257AF" w14:textId="0DFA0B05"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子育て世帯の経済的負担の軽減を目的に、出生時に第</w:t>
            </w:r>
            <w:r w:rsidR="00E40939" w:rsidRPr="00F14E31">
              <w:rPr>
                <w:rFonts w:ascii="ＭＳ ゴシック" w:eastAsia="ＭＳ ゴシック" w:hAnsi="ＭＳ ゴシック" w:cs="ＭＳ Ｐゴシック" w:hint="eastAsia"/>
                <w:kern w:val="0"/>
                <w:sz w:val="20"/>
                <w:szCs w:val="20"/>
                <w14:ligatures w14:val="none"/>
              </w:rPr>
              <w:t>１</w:t>
            </w:r>
            <w:r w:rsidRPr="00F14E31">
              <w:rPr>
                <w:rFonts w:ascii="ＭＳ ゴシック" w:eastAsia="ＭＳ ゴシック" w:hAnsi="ＭＳ ゴシック" w:cs="ＭＳ Ｐゴシック" w:hint="eastAsia"/>
                <w:kern w:val="0"/>
                <w:sz w:val="20"/>
                <w:szCs w:val="20"/>
                <w14:ligatures w14:val="none"/>
              </w:rPr>
              <w:t>子に</w:t>
            </w:r>
            <w:r w:rsidR="00E40939" w:rsidRPr="00F14E31">
              <w:rPr>
                <w:rFonts w:ascii="ＭＳ ゴシック" w:eastAsia="ＭＳ ゴシック" w:hAnsi="ＭＳ ゴシック" w:cs="ＭＳ Ｐゴシック" w:hint="eastAsia"/>
                <w:kern w:val="0"/>
                <w:sz w:val="20"/>
                <w:szCs w:val="20"/>
                <w14:ligatures w14:val="none"/>
              </w:rPr>
              <w:t>３</w:t>
            </w:r>
            <w:r w:rsidRPr="00F14E31">
              <w:rPr>
                <w:rFonts w:ascii="ＭＳ ゴシック" w:eastAsia="ＭＳ ゴシック" w:hAnsi="ＭＳ ゴシック" w:cs="ＭＳ Ｐゴシック" w:hint="eastAsia"/>
                <w:kern w:val="0"/>
                <w:sz w:val="20"/>
                <w:szCs w:val="20"/>
                <w14:ligatures w14:val="none"/>
              </w:rPr>
              <w:t>万円、第</w:t>
            </w:r>
            <w:r w:rsidR="00E40939" w:rsidRPr="00F14E31">
              <w:rPr>
                <w:rFonts w:ascii="ＭＳ ゴシック" w:eastAsia="ＭＳ ゴシック" w:hAnsi="ＭＳ ゴシック" w:cs="ＭＳ Ｐゴシック" w:hint="eastAsia"/>
                <w:kern w:val="0"/>
                <w:sz w:val="20"/>
                <w:szCs w:val="20"/>
                <w14:ligatures w14:val="none"/>
              </w:rPr>
              <w:t>２</w:t>
            </w:r>
            <w:r w:rsidRPr="00F14E31">
              <w:rPr>
                <w:rFonts w:ascii="ＭＳ ゴシック" w:eastAsia="ＭＳ ゴシック" w:hAnsi="ＭＳ ゴシック" w:cs="ＭＳ Ｐゴシック" w:hint="eastAsia"/>
                <w:kern w:val="0"/>
                <w:sz w:val="20"/>
                <w:szCs w:val="20"/>
                <w14:ligatures w14:val="none"/>
              </w:rPr>
              <w:t>子に</w:t>
            </w:r>
            <w:r w:rsidR="00E40939" w:rsidRPr="00F14E31">
              <w:rPr>
                <w:rFonts w:ascii="ＭＳ ゴシック" w:eastAsia="ＭＳ ゴシック" w:hAnsi="ＭＳ ゴシック" w:cs="ＭＳ Ｐゴシック" w:hint="eastAsia"/>
                <w:kern w:val="0"/>
                <w:sz w:val="20"/>
                <w:szCs w:val="20"/>
                <w14:ligatures w14:val="none"/>
              </w:rPr>
              <w:t>５</w:t>
            </w:r>
            <w:r w:rsidRPr="00F14E31">
              <w:rPr>
                <w:rFonts w:ascii="ＭＳ ゴシック" w:eastAsia="ＭＳ ゴシック" w:hAnsi="ＭＳ ゴシック" w:cs="ＭＳ Ｐゴシック" w:hint="eastAsia"/>
                <w:kern w:val="0"/>
                <w:sz w:val="20"/>
                <w:szCs w:val="20"/>
                <w14:ligatures w14:val="none"/>
              </w:rPr>
              <w:t>万円、第</w:t>
            </w:r>
            <w:r w:rsidR="00E40939" w:rsidRPr="00F14E31">
              <w:rPr>
                <w:rFonts w:ascii="ＭＳ ゴシック" w:eastAsia="ＭＳ ゴシック" w:hAnsi="ＭＳ ゴシック" w:cs="ＭＳ Ｐゴシック" w:hint="eastAsia"/>
                <w:kern w:val="0"/>
                <w:sz w:val="20"/>
                <w:szCs w:val="20"/>
                <w14:ligatures w14:val="none"/>
              </w:rPr>
              <w:t>３</w:t>
            </w:r>
            <w:r w:rsidRPr="00F14E31">
              <w:rPr>
                <w:rFonts w:ascii="ＭＳ ゴシック" w:eastAsia="ＭＳ ゴシック" w:hAnsi="ＭＳ ゴシック" w:cs="ＭＳ Ｐゴシック" w:hint="eastAsia"/>
                <w:kern w:val="0"/>
                <w:sz w:val="20"/>
                <w:szCs w:val="20"/>
                <w14:ligatures w14:val="none"/>
              </w:rPr>
              <w:t>子以降には10万円を支給します。</w:t>
            </w:r>
          </w:p>
        </w:tc>
        <w:tc>
          <w:tcPr>
            <w:tcW w:w="2226" w:type="dxa"/>
            <w:shd w:val="clear" w:color="auto" w:fill="auto"/>
            <w:vAlign w:val="center"/>
            <w:hideMark/>
          </w:tcPr>
          <w:p w14:paraId="369AC318"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子育て支援センター</w:t>
            </w:r>
          </w:p>
        </w:tc>
      </w:tr>
      <w:tr w:rsidR="00AA3B8E" w:rsidRPr="00FE2743" w14:paraId="06F16752" w14:textId="77777777" w:rsidTr="00F14E31">
        <w:trPr>
          <w:trHeight w:val="20"/>
        </w:trPr>
        <w:tc>
          <w:tcPr>
            <w:tcW w:w="2160" w:type="dxa"/>
            <w:shd w:val="clear" w:color="auto" w:fill="auto"/>
            <w:vAlign w:val="center"/>
            <w:hideMark/>
          </w:tcPr>
          <w:p w14:paraId="7F0BE9EB"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子育て応援金支給事業</w:t>
            </w:r>
          </w:p>
        </w:tc>
        <w:tc>
          <w:tcPr>
            <w:tcW w:w="4923" w:type="dxa"/>
            <w:shd w:val="clear" w:color="auto" w:fill="auto"/>
            <w:vAlign w:val="center"/>
            <w:hideMark/>
          </w:tcPr>
          <w:p w14:paraId="0719EBA3" w14:textId="028F9BA9"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子育て世帯の経済的負担の軽減を目的に、</w:t>
            </w:r>
            <w:r w:rsidR="00F925D2" w:rsidRPr="00F14E31">
              <w:rPr>
                <w:rFonts w:ascii="ＭＳ ゴシック" w:eastAsia="ＭＳ ゴシック" w:hAnsi="ＭＳ ゴシック" w:cs="ＭＳ Ｐゴシック" w:hint="eastAsia"/>
                <w:kern w:val="0"/>
                <w:sz w:val="20"/>
                <w:szCs w:val="20"/>
                <w14:ligatures w14:val="none"/>
              </w:rPr>
              <w:t>甲良町に</w:t>
            </w:r>
            <w:r w:rsidR="00463F19">
              <w:rPr>
                <w:rFonts w:ascii="ＭＳ ゴシック" w:eastAsia="ＭＳ ゴシック" w:hAnsi="ＭＳ ゴシック" w:cs="ＭＳ Ｐゴシック" w:hint="eastAsia"/>
                <w:kern w:val="0"/>
                <w:sz w:val="20"/>
                <w:szCs w:val="20"/>
                <w14:ligatures w14:val="none"/>
              </w:rPr>
              <w:t>居住</w:t>
            </w:r>
            <w:r w:rsidR="00F925D2" w:rsidRPr="00F14E31">
              <w:rPr>
                <w:rFonts w:ascii="ＭＳ ゴシック" w:eastAsia="ＭＳ ゴシック" w:hAnsi="ＭＳ ゴシック" w:cs="ＭＳ Ｐゴシック" w:hint="eastAsia"/>
                <w:kern w:val="0"/>
                <w:sz w:val="20"/>
                <w:szCs w:val="20"/>
                <w14:ligatures w14:val="none"/>
              </w:rPr>
              <w:t>されている１歳・２歳・３歳のお子さん一人あたり３万円を支給します。</w:t>
            </w:r>
          </w:p>
        </w:tc>
        <w:tc>
          <w:tcPr>
            <w:tcW w:w="2226" w:type="dxa"/>
            <w:shd w:val="clear" w:color="auto" w:fill="auto"/>
            <w:vAlign w:val="center"/>
            <w:hideMark/>
          </w:tcPr>
          <w:p w14:paraId="08718B15"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子育て支援センター</w:t>
            </w:r>
          </w:p>
        </w:tc>
      </w:tr>
      <w:tr w:rsidR="00F925D2" w:rsidRPr="004E44E6" w14:paraId="5E857CCB" w14:textId="77777777" w:rsidTr="00F14E31">
        <w:trPr>
          <w:trHeight w:val="20"/>
        </w:trPr>
        <w:tc>
          <w:tcPr>
            <w:tcW w:w="2160" w:type="dxa"/>
            <w:shd w:val="clear" w:color="auto" w:fill="auto"/>
            <w:vAlign w:val="center"/>
          </w:tcPr>
          <w:p w14:paraId="2DC610D2" w14:textId="62360FE4" w:rsidR="00F925D2" w:rsidRPr="00F14E31" w:rsidRDefault="00F925D2" w:rsidP="00F925D2">
            <w:pPr>
              <w:rPr>
                <w:rFonts w:ascii="ＭＳ ゴシック" w:eastAsia="ＭＳ ゴシック" w:hAnsi="ＭＳ ゴシック"/>
                <w:sz w:val="20"/>
                <w:szCs w:val="20"/>
              </w:rPr>
            </w:pPr>
            <w:r w:rsidRPr="00F14E31">
              <w:rPr>
                <w:rFonts w:ascii="ＭＳ ゴシック" w:eastAsia="ＭＳ ゴシック" w:hAnsi="ＭＳ ゴシック" w:hint="eastAsia"/>
                <w:sz w:val="20"/>
                <w:szCs w:val="20"/>
              </w:rPr>
              <w:t>乳幼児の事故防止の推進</w:t>
            </w:r>
          </w:p>
        </w:tc>
        <w:tc>
          <w:tcPr>
            <w:tcW w:w="4923" w:type="dxa"/>
            <w:shd w:val="clear" w:color="auto" w:fill="auto"/>
            <w:vAlign w:val="center"/>
          </w:tcPr>
          <w:p w14:paraId="22801937" w14:textId="3016AE02" w:rsidR="00F925D2" w:rsidRPr="00F14E31" w:rsidRDefault="00F925D2" w:rsidP="00F925D2">
            <w:pPr>
              <w:rPr>
                <w:rFonts w:ascii="ＭＳ ゴシック" w:eastAsia="ＭＳ ゴシック" w:hAnsi="ＭＳ ゴシック"/>
                <w:sz w:val="20"/>
                <w:szCs w:val="20"/>
              </w:rPr>
            </w:pPr>
            <w:r w:rsidRPr="00F14E31">
              <w:rPr>
                <w:rFonts w:ascii="ＭＳ ゴシック" w:eastAsia="ＭＳ ゴシック" w:hAnsi="ＭＳ ゴシック" w:hint="eastAsia"/>
                <w:sz w:val="20"/>
                <w:szCs w:val="20"/>
              </w:rPr>
              <w:t>保護者に対し、様々な機会を通じて乳幼児の事故防止に係る知識の普及啓発を行います。</w:t>
            </w:r>
          </w:p>
        </w:tc>
        <w:tc>
          <w:tcPr>
            <w:tcW w:w="2226" w:type="dxa"/>
            <w:shd w:val="clear" w:color="auto" w:fill="auto"/>
            <w:vAlign w:val="center"/>
          </w:tcPr>
          <w:p w14:paraId="27540D0D" w14:textId="754C7D5F" w:rsidR="00F925D2" w:rsidRPr="00F14E31" w:rsidRDefault="004E44E6" w:rsidP="00F14E31">
            <w:pPr>
              <w:jc w:val="center"/>
              <w:rPr>
                <w:rFonts w:ascii="ＭＳ ゴシック" w:eastAsia="ＭＳ ゴシック" w:hAnsi="ＭＳ ゴシック"/>
                <w:sz w:val="20"/>
                <w:szCs w:val="20"/>
              </w:rPr>
            </w:pPr>
            <w:r w:rsidRPr="00F14E31">
              <w:rPr>
                <w:rFonts w:ascii="ＭＳ ゴシック" w:eastAsia="ＭＳ ゴシック" w:hAnsi="ＭＳ ゴシック"/>
                <w:sz w:val="20"/>
                <w:szCs w:val="20"/>
              </w:rPr>
              <w:t>保健福祉課</w:t>
            </w:r>
          </w:p>
        </w:tc>
      </w:tr>
      <w:tr w:rsidR="00AA3B8E" w:rsidRPr="004E44E6" w14:paraId="403AE1A6" w14:textId="77777777" w:rsidTr="00F14E31">
        <w:trPr>
          <w:trHeight w:val="20"/>
        </w:trPr>
        <w:tc>
          <w:tcPr>
            <w:tcW w:w="2160" w:type="dxa"/>
            <w:shd w:val="clear" w:color="auto" w:fill="auto"/>
            <w:vAlign w:val="center"/>
            <w:hideMark/>
          </w:tcPr>
          <w:p w14:paraId="76155B39" w14:textId="6E197E5F" w:rsidR="00FE2743" w:rsidRPr="00F14E31" w:rsidRDefault="00F925D2" w:rsidP="00F925D2">
            <w:pPr>
              <w:rPr>
                <w:rFonts w:ascii="ＭＳ ゴシック" w:eastAsia="ＭＳ ゴシック" w:hAnsi="ＭＳ ゴシック"/>
                <w:sz w:val="20"/>
                <w:szCs w:val="20"/>
              </w:rPr>
            </w:pPr>
            <w:r w:rsidRPr="00F14E31">
              <w:rPr>
                <w:rFonts w:ascii="ＭＳ ゴシック" w:eastAsia="ＭＳ ゴシック" w:hAnsi="ＭＳ ゴシック" w:hint="eastAsia"/>
                <w:sz w:val="20"/>
                <w:szCs w:val="20"/>
              </w:rPr>
              <w:t>子どもの</w:t>
            </w:r>
            <w:r w:rsidR="00FE2743" w:rsidRPr="00F14E31">
              <w:rPr>
                <w:rFonts w:ascii="ＭＳ ゴシック" w:eastAsia="ＭＳ ゴシック" w:hAnsi="ＭＳ ゴシック" w:hint="eastAsia"/>
                <w:sz w:val="20"/>
                <w:szCs w:val="20"/>
              </w:rPr>
              <w:t>予防接種</w:t>
            </w:r>
            <w:r w:rsidR="00F6085A" w:rsidRPr="00D27E12">
              <w:rPr>
                <w:rFonts w:ascii="ＭＳ ゴシック" w:eastAsia="ＭＳ ゴシック" w:hAnsi="ＭＳ ゴシック" w:hint="eastAsia"/>
                <w:sz w:val="20"/>
                <w:szCs w:val="20"/>
              </w:rPr>
              <w:t>事業</w:t>
            </w:r>
          </w:p>
        </w:tc>
        <w:tc>
          <w:tcPr>
            <w:tcW w:w="4923" w:type="dxa"/>
            <w:shd w:val="clear" w:color="auto" w:fill="auto"/>
            <w:vAlign w:val="center"/>
            <w:hideMark/>
          </w:tcPr>
          <w:p w14:paraId="2C59A0E1" w14:textId="5571C490" w:rsidR="00FE2743" w:rsidRPr="00F14E31" w:rsidRDefault="00F925D2" w:rsidP="00F925D2">
            <w:pPr>
              <w:rPr>
                <w:rFonts w:ascii="ＭＳ ゴシック" w:eastAsia="ＭＳ ゴシック" w:hAnsi="ＭＳ ゴシック"/>
                <w:sz w:val="20"/>
                <w:szCs w:val="20"/>
              </w:rPr>
            </w:pPr>
            <w:r w:rsidRPr="00F14E31">
              <w:rPr>
                <w:rFonts w:ascii="ＭＳ ゴシック" w:eastAsia="ＭＳ ゴシック" w:hAnsi="ＭＳ ゴシック" w:hint="eastAsia"/>
                <w:sz w:val="20"/>
                <w:szCs w:val="20"/>
              </w:rPr>
              <w:t>子どもの感染症を</w:t>
            </w:r>
            <w:r w:rsidR="004E44E6" w:rsidRPr="00F14E31">
              <w:rPr>
                <w:rFonts w:ascii="ＭＳ ゴシック" w:eastAsia="ＭＳ ゴシック" w:hAnsi="ＭＳ ゴシック" w:hint="eastAsia"/>
                <w:sz w:val="20"/>
                <w:szCs w:val="20"/>
              </w:rPr>
              <w:t>予防するため、</w:t>
            </w:r>
            <w:r w:rsidR="004E44E6" w:rsidRPr="00F14E31">
              <w:rPr>
                <w:rFonts w:ascii="ＭＳ ゴシック" w:eastAsia="ＭＳ ゴシック" w:hAnsi="ＭＳ ゴシック"/>
                <w:sz w:val="20"/>
                <w:szCs w:val="20"/>
              </w:rPr>
              <w:t>様々な機会を通じてワクチンの</w:t>
            </w:r>
            <w:r w:rsidR="004E44E6" w:rsidRPr="00D27E12">
              <w:rPr>
                <w:rFonts w:ascii="ＭＳ ゴシック" w:eastAsia="ＭＳ ゴシック" w:hAnsi="ＭＳ ゴシック"/>
                <w:sz w:val="20"/>
                <w:szCs w:val="20"/>
              </w:rPr>
              <w:t>接種</w:t>
            </w:r>
            <w:r w:rsidR="00463F19">
              <w:rPr>
                <w:rFonts w:ascii="ＭＳ ゴシック" w:eastAsia="ＭＳ ゴシック" w:hAnsi="ＭＳ ゴシック" w:hint="eastAsia"/>
                <w:sz w:val="20"/>
                <w:szCs w:val="20"/>
              </w:rPr>
              <w:t>勧奨</w:t>
            </w:r>
            <w:r w:rsidR="004E44E6" w:rsidRPr="00F14E31">
              <w:rPr>
                <w:rFonts w:ascii="ＭＳ ゴシック" w:eastAsia="ＭＳ ゴシック" w:hAnsi="ＭＳ ゴシック"/>
                <w:sz w:val="20"/>
                <w:szCs w:val="20"/>
              </w:rPr>
              <w:t>を行います。</w:t>
            </w:r>
          </w:p>
        </w:tc>
        <w:tc>
          <w:tcPr>
            <w:tcW w:w="2226" w:type="dxa"/>
            <w:shd w:val="clear" w:color="auto" w:fill="auto"/>
            <w:vAlign w:val="center"/>
            <w:hideMark/>
          </w:tcPr>
          <w:p w14:paraId="057DA54B" w14:textId="77777777" w:rsidR="00FE2743" w:rsidRPr="00F14E31" w:rsidRDefault="00FE2743" w:rsidP="00F14E31">
            <w:pPr>
              <w:jc w:val="center"/>
              <w:rPr>
                <w:rFonts w:ascii="ＭＳ ゴシック" w:eastAsia="ＭＳ ゴシック" w:hAnsi="ＭＳ ゴシック"/>
                <w:sz w:val="20"/>
                <w:szCs w:val="20"/>
              </w:rPr>
            </w:pPr>
            <w:r w:rsidRPr="00F14E31">
              <w:rPr>
                <w:rFonts w:ascii="ＭＳ ゴシック" w:eastAsia="ＭＳ ゴシック" w:hAnsi="ＭＳ ゴシック" w:hint="eastAsia"/>
                <w:sz w:val="20"/>
                <w:szCs w:val="20"/>
              </w:rPr>
              <w:t>保健福祉課</w:t>
            </w:r>
          </w:p>
        </w:tc>
      </w:tr>
      <w:tr w:rsidR="00AA3B8E" w:rsidRPr="00FE2743" w14:paraId="26372E5E" w14:textId="77777777" w:rsidTr="00F14E31">
        <w:trPr>
          <w:trHeight w:val="20"/>
        </w:trPr>
        <w:tc>
          <w:tcPr>
            <w:tcW w:w="2160" w:type="dxa"/>
            <w:shd w:val="clear" w:color="auto" w:fill="auto"/>
            <w:vAlign w:val="center"/>
            <w:hideMark/>
          </w:tcPr>
          <w:p w14:paraId="2DEF6802"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周産期医療ネットワーク体制</w:t>
            </w:r>
          </w:p>
        </w:tc>
        <w:tc>
          <w:tcPr>
            <w:tcW w:w="4923" w:type="dxa"/>
            <w:shd w:val="clear" w:color="auto" w:fill="auto"/>
            <w:vAlign w:val="center"/>
            <w:hideMark/>
          </w:tcPr>
          <w:p w14:paraId="5475F23C"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圏域で保健所を中心に医療機関、行政で構築している周産期医療ネットワークの体制維持を図ります。</w:t>
            </w:r>
          </w:p>
        </w:tc>
        <w:tc>
          <w:tcPr>
            <w:tcW w:w="2226" w:type="dxa"/>
            <w:shd w:val="clear" w:color="auto" w:fill="auto"/>
            <w:vAlign w:val="center"/>
            <w:hideMark/>
          </w:tcPr>
          <w:p w14:paraId="4BDADC03"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保健福祉課</w:t>
            </w:r>
          </w:p>
        </w:tc>
      </w:tr>
      <w:tr w:rsidR="00AA3B8E" w:rsidRPr="00FE2743" w14:paraId="4A4EF82E" w14:textId="77777777" w:rsidTr="00F14E31">
        <w:trPr>
          <w:trHeight w:val="20"/>
        </w:trPr>
        <w:tc>
          <w:tcPr>
            <w:tcW w:w="2160" w:type="dxa"/>
            <w:shd w:val="clear" w:color="auto" w:fill="auto"/>
            <w:vAlign w:val="center"/>
            <w:hideMark/>
          </w:tcPr>
          <w:p w14:paraId="0BBE777B"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離乳食教室</w:t>
            </w:r>
          </w:p>
        </w:tc>
        <w:tc>
          <w:tcPr>
            <w:tcW w:w="4923" w:type="dxa"/>
            <w:shd w:val="clear" w:color="auto" w:fill="auto"/>
            <w:vAlign w:val="center"/>
            <w:hideMark/>
          </w:tcPr>
          <w:p w14:paraId="24FA6B79" w14:textId="144CF3F3" w:rsidR="00FE2743" w:rsidRPr="00F14E31" w:rsidRDefault="00E40939"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２</w:t>
            </w:r>
            <w:r w:rsidR="00FE2743" w:rsidRPr="00F14E31">
              <w:rPr>
                <w:rFonts w:ascii="ＭＳ ゴシック" w:eastAsia="ＭＳ ゴシック" w:hAnsi="ＭＳ ゴシック" w:cs="ＭＳ Ｐゴシック" w:hint="eastAsia"/>
                <w:kern w:val="0"/>
                <w:sz w:val="20"/>
                <w:szCs w:val="20"/>
                <w14:ligatures w14:val="none"/>
              </w:rPr>
              <w:t>か月に</w:t>
            </w:r>
            <w:r w:rsidRPr="00F14E31">
              <w:rPr>
                <w:rFonts w:ascii="ＭＳ ゴシック" w:eastAsia="ＭＳ ゴシック" w:hAnsi="ＭＳ ゴシック" w:cs="ＭＳ Ｐゴシック" w:hint="eastAsia"/>
                <w:kern w:val="0"/>
                <w:sz w:val="20"/>
                <w:szCs w:val="20"/>
                <w14:ligatures w14:val="none"/>
              </w:rPr>
              <w:t>１</w:t>
            </w:r>
            <w:r w:rsidR="00FE2743" w:rsidRPr="00F14E31">
              <w:rPr>
                <w:rFonts w:ascii="ＭＳ ゴシック" w:eastAsia="ＭＳ ゴシック" w:hAnsi="ＭＳ ゴシック" w:cs="ＭＳ Ｐゴシック" w:hint="eastAsia"/>
                <w:kern w:val="0"/>
                <w:sz w:val="20"/>
                <w:szCs w:val="20"/>
                <w14:ligatures w14:val="none"/>
              </w:rPr>
              <w:t>回、</w:t>
            </w:r>
            <w:r w:rsidRPr="00F14E31">
              <w:rPr>
                <w:rFonts w:ascii="ＭＳ ゴシック" w:eastAsia="ＭＳ ゴシック" w:hAnsi="ＭＳ ゴシック" w:cs="ＭＳ Ｐゴシック" w:hint="eastAsia"/>
                <w:kern w:val="0"/>
                <w:sz w:val="20"/>
                <w:szCs w:val="20"/>
                <w14:ligatures w14:val="none"/>
              </w:rPr>
              <w:t>７</w:t>
            </w:r>
            <w:r w:rsidR="00FE2743" w:rsidRPr="00F14E31">
              <w:rPr>
                <w:rFonts w:ascii="ＭＳ ゴシック" w:eastAsia="ＭＳ ゴシック" w:hAnsi="ＭＳ ゴシック" w:cs="ＭＳ Ｐゴシック" w:hint="eastAsia"/>
                <w:kern w:val="0"/>
                <w:sz w:val="20"/>
                <w:szCs w:val="20"/>
                <w14:ligatures w14:val="none"/>
              </w:rPr>
              <w:t>～</w:t>
            </w:r>
            <w:r w:rsidRPr="00F14E31">
              <w:rPr>
                <w:rFonts w:ascii="ＭＳ ゴシック" w:eastAsia="ＭＳ ゴシック" w:hAnsi="ＭＳ ゴシック" w:cs="ＭＳ Ｐゴシック" w:hint="eastAsia"/>
                <w:kern w:val="0"/>
                <w:sz w:val="20"/>
                <w:szCs w:val="20"/>
                <w14:ligatures w14:val="none"/>
              </w:rPr>
              <w:t>８</w:t>
            </w:r>
            <w:r w:rsidR="00FE2743" w:rsidRPr="00F14E31">
              <w:rPr>
                <w:rFonts w:ascii="ＭＳ ゴシック" w:eastAsia="ＭＳ ゴシック" w:hAnsi="ＭＳ ゴシック" w:cs="ＭＳ Ｐゴシック" w:hint="eastAsia"/>
                <w:kern w:val="0"/>
                <w:sz w:val="20"/>
                <w:szCs w:val="20"/>
                <w14:ligatures w14:val="none"/>
              </w:rPr>
              <w:t>か月児の保護者を対象に実施します。</w:t>
            </w:r>
          </w:p>
        </w:tc>
        <w:tc>
          <w:tcPr>
            <w:tcW w:w="2226" w:type="dxa"/>
            <w:shd w:val="clear" w:color="auto" w:fill="auto"/>
            <w:vAlign w:val="center"/>
            <w:hideMark/>
          </w:tcPr>
          <w:p w14:paraId="35F9C6DE"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保健福祉課</w:t>
            </w:r>
          </w:p>
        </w:tc>
      </w:tr>
      <w:tr w:rsidR="00AA3B8E" w:rsidRPr="00FE2743" w14:paraId="1ABFCEC1" w14:textId="77777777" w:rsidTr="00F14E31">
        <w:trPr>
          <w:trHeight w:val="20"/>
        </w:trPr>
        <w:tc>
          <w:tcPr>
            <w:tcW w:w="2160" w:type="dxa"/>
            <w:shd w:val="clear" w:color="auto" w:fill="auto"/>
            <w:vAlign w:val="center"/>
            <w:hideMark/>
          </w:tcPr>
          <w:p w14:paraId="5293EC21"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食育に関する学習</w:t>
            </w:r>
          </w:p>
        </w:tc>
        <w:tc>
          <w:tcPr>
            <w:tcW w:w="4923" w:type="dxa"/>
            <w:shd w:val="clear" w:color="auto" w:fill="auto"/>
            <w:vAlign w:val="center"/>
            <w:hideMark/>
          </w:tcPr>
          <w:p w14:paraId="0FD68BA7" w14:textId="29FFB197" w:rsidR="00FE2743" w:rsidRPr="00F14E31" w:rsidRDefault="0065059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健康推進員と一緒に５歳児、小学校５年生、中学校１年生に健康と食生活について啓発を実施していきます。</w:t>
            </w:r>
          </w:p>
        </w:tc>
        <w:tc>
          <w:tcPr>
            <w:tcW w:w="2226" w:type="dxa"/>
            <w:shd w:val="clear" w:color="auto" w:fill="auto"/>
            <w:vAlign w:val="center"/>
            <w:hideMark/>
          </w:tcPr>
          <w:p w14:paraId="34B83B18"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保健福祉課</w:t>
            </w:r>
          </w:p>
        </w:tc>
      </w:tr>
      <w:tr w:rsidR="00AA3B8E" w:rsidRPr="00FE2743" w14:paraId="0C68D3E8" w14:textId="77777777" w:rsidTr="00F14E31">
        <w:trPr>
          <w:trHeight w:val="20"/>
        </w:trPr>
        <w:tc>
          <w:tcPr>
            <w:tcW w:w="2160" w:type="dxa"/>
            <w:shd w:val="clear" w:color="auto" w:fill="auto"/>
            <w:vAlign w:val="center"/>
            <w:hideMark/>
          </w:tcPr>
          <w:p w14:paraId="4B6B7D15"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こども園での給食の実施</w:t>
            </w:r>
          </w:p>
        </w:tc>
        <w:tc>
          <w:tcPr>
            <w:tcW w:w="4923" w:type="dxa"/>
            <w:shd w:val="clear" w:color="auto" w:fill="auto"/>
            <w:vAlign w:val="center"/>
            <w:hideMark/>
          </w:tcPr>
          <w:p w14:paraId="75AA6697" w14:textId="05920D6B"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自園給食は子どもたちの実態に応じて安全で安心な給食内容を保障できるだけでなく、食育を進める上でも重要であることから、安全で栄養価の高い、また</w:t>
            </w:r>
            <w:r w:rsidR="00E40939" w:rsidRPr="00F14E31">
              <w:rPr>
                <w:rFonts w:ascii="ＭＳ ゴシック" w:eastAsia="ＭＳ ゴシック" w:hAnsi="ＭＳ ゴシック" w:cs="ＭＳ Ｐゴシック" w:hint="eastAsia"/>
                <w:kern w:val="0"/>
                <w:sz w:val="20"/>
                <w:szCs w:val="20"/>
                <w14:ligatures w14:val="none"/>
              </w:rPr>
              <w:t>０</w:t>
            </w:r>
            <w:r w:rsidRPr="00F14E31">
              <w:rPr>
                <w:rFonts w:ascii="ＭＳ ゴシック" w:eastAsia="ＭＳ ゴシック" w:hAnsi="ＭＳ ゴシック" w:cs="ＭＳ Ｐゴシック" w:hint="eastAsia"/>
                <w:kern w:val="0"/>
                <w:sz w:val="20"/>
                <w:szCs w:val="20"/>
                <w14:ligatures w14:val="none"/>
              </w:rPr>
              <w:t>歳児から</w:t>
            </w:r>
            <w:r w:rsidR="00E40939" w:rsidRPr="00F14E31">
              <w:rPr>
                <w:rFonts w:ascii="ＭＳ ゴシック" w:eastAsia="ＭＳ ゴシック" w:hAnsi="ＭＳ ゴシック" w:cs="ＭＳ Ｐゴシック" w:hint="eastAsia"/>
                <w:kern w:val="0"/>
                <w:sz w:val="20"/>
                <w:szCs w:val="20"/>
                <w14:ligatures w14:val="none"/>
              </w:rPr>
              <w:t>５</w:t>
            </w:r>
            <w:r w:rsidRPr="00F14E31">
              <w:rPr>
                <w:rFonts w:ascii="ＭＳ ゴシック" w:eastAsia="ＭＳ ゴシック" w:hAnsi="ＭＳ ゴシック" w:cs="ＭＳ Ｐゴシック" w:hint="eastAsia"/>
                <w:kern w:val="0"/>
                <w:sz w:val="20"/>
                <w:szCs w:val="20"/>
                <w14:ligatures w14:val="none"/>
              </w:rPr>
              <w:t>歳児までそれぞれの年齢を考慮した献立により給食を実施します。</w:t>
            </w:r>
          </w:p>
        </w:tc>
        <w:tc>
          <w:tcPr>
            <w:tcW w:w="2226" w:type="dxa"/>
            <w:shd w:val="clear" w:color="auto" w:fill="auto"/>
            <w:vAlign w:val="center"/>
            <w:hideMark/>
          </w:tcPr>
          <w:p w14:paraId="252EB880" w14:textId="1BF71B36" w:rsidR="00FE2743" w:rsidRPr="00F14E31" w:rsidRDefault="00650597" w:rsidP="00650597">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教育委員会</w:t>
            </w:r>
          </w:p>
        </w:tc>
      </w:tr>
      <w:tr w:rsidR="00650597" w:rsidRPr="00FE2743" w14:paraId="61B03850" w14:textId="77777777" w:rsidTr="00F14E31">
        <w:trPr>
          <w:trHeight w:val="20"/>
        </w:trPr>
        <w:tc>
          <w:tcPr>
            <w:tcW w:w="2160" w:type="dxa"/>
            <w:shd w:val="clear" w:color="auto" w:fill="auto"/>
            <w:vAlign w:val="center"/>
          </w:tcPr>
          <w:p w14:paraId="2F05639F" w14:textId="6F6924DC" w:rsidR="00650597" w:rsidRPr="00F14E31" w:rsidRDefault="0065059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こども園給食アレルギー対応食提供事業</w:t>
            </w:r>
          </w:p>
        </w:tc>
        <w:tc>
          <w:tcPr>
            <w:tcW w:w="4923" w:type="dxa"/>
            <w:shd w:val="clear" w:color="auto" w:fill="auto"/>
            <w:vAlign w:val="center"/>
          </w:tcPr>
          <w:p w14:paraId="7CCB9EC1" w14:textId="428C8D2B" w:rsidR="00650597" w:rsidRPr="00F14E31" w:rsidRDefault="00650597"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アレルギー疾患をもつ園児に対して等しく給食を提供するために実施します。</w:t>
            </w:r>
          </w:p>
        </w:tc>
        <w:tc>
          <w:tcPr>
            <w:tcW w:w="2226" w:type="dxa"/>
            <w:shd w:val="clear" w:color="auto" w:fill="auto"/>
            <w:vAlign w:val="center"/>
          </w:tcPr>
          <w:p w14:paraId="2A9643B5" w14:textId="5BDE04BE" w:rsidR="00650597" w:rsidRPr="00F14E31" w:rsidRDefault="00650597"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教育委員会</w:t>
            </w:r>
          </w:p>
        </w:tc>
      </w:tr>
      <w:tr w:rsidR="00AA3B8E" w:rsidRPr="00FE2743" w14:paraId="064ACF7A" w14:textId="77777777" w:rsidTr="00F14E31">
        <w:trPr>
          <w:trHeight w:val="20"/>
        </w:trPr>
        <w:tc>
          <w:tcPr>
            <w:tcW w:w="2160" w:type="dxa"/>
            <w:shd w:val="clear" w:color="auto" w:fill="auto"/>
            <w:vAlign w:val="center"/>
            <w:hideMark/>
          </w:tcPr>
          <w:p w14:paraId="2C9610BF"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相談窓口</w:t>
            </w:r>
          </w:p>
        </w:tc>
        <w:tc>
          <w:tcPr>
            <w:tcW w:w="4923" w:type="dxa"/>
            <w:shd w:val="clear" w:color="auto" w:fill="auto"/>
            <w:vAlign w:val="center"/>
            <w:hideMark/>
          </w:tcPr>
          <w:p w14:paraId="140D4256"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こども園、小・中学校をはじめ、保護者と接する機会の多い各機関において、情報提供や相談窓口の周知を図ります。</w:t>
            </w:r>
          </w:p>
        </w:tc>
        <w:tc>
          <w:tcPr>
            <w:tcW w:w="2226" w:type="dxa"/>
            <w:shd w:val="clear" w:color="auto" w:fill="auto"/>
            <w:vAlign w:val="center"/>
            <w:hideMark/>
          </w:tcPr>
          <w:p w14:paraId="5BB693A4" w14:textId="2FE76A19" w:rsidR="00FE2743" w:rsidRPr="00F14E31" w:rsidRDefault="00650597"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教育委員会</w:t>
            </w:r>
          </w:p>
        </w:tc>
      </w:tr>
      <w:tr w:rsidR="00AA3B8E" w:rsidRPr="00FE2743" w14:paraId="744E2091" w14:textId="77777777" w:rsidTr="00F14E31">
        <w:trPr>
          <w:trHeight w:val="20"/>
        </w:trPr>
        <w:tc>
          <w:tcPr>
            <w:tcW w:w="2160" w:type="dxa"/>
            <w:shd w:val="clear" w:color="auto" w:fill="auto"/>
            <w:vAlign w:val="center"/>
            <w:hideMark/>
          </w:tcPr>
          <w:p w14:paraId="7F062713"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子ども医療費助成事業</w:t>
            </w:r>
          </w:p>
        </w:tc>
        <w:tc>
          <w:tcPr>
            <w:tcW w:w="4923" w:type="dxa"/>
            <w:shd w:val="clear" w:color="auto" w:fill="auto"/>
            <w:vAlign w:val="center"/>
            <w:hideMark/>
          </w:tcPr>
          <w:p w14:paraId="2A16071A" w14:textId="7054BAD4"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乳幼児及び小中学生は、医療費の保険診療費自己負担分を全額助成します。</w:t>
            </w:r>
          </w:p>
        </w:tc>
        <w:tc>
          <w:tcPr>
            <w:tcW w:w="2226" w:type="dxa"/>
            <w:shd w:val="clear" w:color="auto" w:fill="auto"/>
            <w:vAlign w:val="center"/>
            <w:hideMark/>
          </w:tcPr>
          <w:p w14:paraId="2A1B4C62"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住民人権課</w:t>
            </w:r>
          </w:p>
        </w:tc>
      </w:tr>
      <w:tr w:rsidR="00AA3B8E" w:rsidRPr="00FE2743" w14:paraId="4343F1CE" w14:textId="77777777" w:rsidTr="00F14E31">
        <w:trPr>
          <w:trHeight w:val="20"/>
        </w:trPr>
        <w:tc>
          <w:tcPr>
            <w:tcW w:w="2160" w:type="dxa"/>
            <w:shd w:val="clear" w:color="auto" w:fill="auto"/>
            <w:vAlign w:val="center"/>
            <w:hideMark/>
          </w:tcPr>
          <w:p w14:paraId="74445A20"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児童手当（国）</w:t>
            </w:r>
          </w:p>
        </w:tc>
        <w:tc>
          <w:tcPr>
            <w:tcW w:w="4923" w:type="dxa"/>
            <w:shd w:val="clear" w:color="auto" w:fill="auto"/>
            <w:vAlign w:val="center"/>
            <w:hideMark/>
          </w:tcPr>
          <w:p w14:paraId="7D427CC6" w14:textId="6848B8AA" w:rsidR="00FE2743" w:rsidRPr="00F14E31" w:rsidRDefault="00463F19"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高校</w:t>
            </w:r>
            <w:r w:rsidR="00FE2743" w:rsidRPr="00F14E31">
              <w:rPr>
                <w:rFonts w:ascii="ＭＳ ゴシック" w:eastAsia="ＭＳ ゴシック" w:hAnsi="ＭＳ ゴシック" w:cs="ＭＳ Ｐゴシック" w:hint="eastAsia"/>
                <w:kern w:val="0"/>
                <w:sz w:val="20"/>
                <w:szCs w:val="20"/>
                <w14:ligatures w14:val="none"/>
              </w:rPr>
              <w:t>終了までの児童を対象に支給します。</w:t>
            </w:r>
          </w:p>
        </w:tc>
        <w:tc>
          <w:tcPr>
            <w:tcW w:w="2226" w:type="dxa"/>
            <w:shd w:val="clear" w:color="auto" w:fill="auto"/>
            <w:vAlign w:val="center"/>
            <w:hideMark/>
          </w:tcPr>
          <w:p w14:paraId="7AB9C192"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住民人権課</w:t>
            </w:r>
          </w:p>
        </w:tc>
      </w:tr>
      <w:tr w:rsidR="00AA3B8E" w:rsidRPr="00FE2743" w14:paraId="53E27A43" w14:textId="77777777" w:rsidTr="00F14E31">
        <w:trPr>
          <w:trHeight w:val="598"/>
        </w:trPr>
        <w:tc>
          <w:tcPr>
            <w:tcW w:w="2160" w:type="dxa"/>
            <w:shd w:val="clear" w:color="auto" w:fill="auto"/>
            <w:vAlign w:val="center"/>
            <w:hideMark/>
          </w:tcPr>
          <w:p w14:paraId="20A037BE"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出産育児一時金</w:t>
            </w:r>
          </w:p>
        </w:tc>
        <w:tc>
          <w:tcPr>
            <w:tcW w:w="4923" w:type="dxa"/>
            <w:shd w:val="clear" w:color="auto" w:fill="auto"/>
            <w:vAlign w:val="center"/>
            <w:hideMark/>
          </w:tcPr>
          <w:p w14:paraId="3D872793" w14:textId="77777777" w:rsidR="00FE2743" w:rsidRPr="00F14E31"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甲良町国民健康保険条例に基づき、国民健康保険の被保険者に対し、出産育児一時金を支給します。</w:t>
            </w:r>
          </w:p>
        </w:tc>
        <w:tc>
          <w:tcPr>
            <w:tcW w:w="2226" w:type="dxa"/>
            <w:shd w:val="clear" w:color="auto" w:fill="auto"/>
            <w:vAlign w:val="center"/>
            <w:hideMark/>
          </w:tcPr>
          <w:p w14:paraId="05060B0C" w14:textId="77777777" w:rsidR="00FE2743" w:rsidRPr="00F14E31" w:rsidRDefault="00FE2743" w:rsidP="00F87D2E">
            <w:pPr>
              <w:widowControl/>
              <w:snapToGrid w:val="0"/>
              <w:contextualSpacing/>
              <w:jc w:val="center"/>
              <w:rPr>
                <w:rFonts w:ascii="ＭＳ ゴシック" w:eastAsia="ＭＳ ゴシック" w:hAnsi="ＭＳ ゴシック" w:cs="ＭＳ Ｐゴシック"/>
                <w:kern w:val="0"/>
                <w:sz w:val="20"/>
                <w:szCs w:val="20"/>
                <w14:ligatures w14:val="none"/>
              </w:rPr>
            </w:pPr>
            <w:r w:rsidRPr="00F14E31">
              <w:rPr>
                <w:rFonts w:ascii="ＭＳ ゴシック" w:eastAsia="ＭＳ ゴシック" w:hAnsi="ＭＳ ゴシック" w:cs="ＭＳ Ｐゴシック" w:hint="eastAsia"/>
                <w:kern w:val="0"/>
                <w:sz w:val="20"/>
                <w:szCs w:val="20"/>
                <w14:ligatures w14:val="none"/>
              </w:rPr>
              <w:t>住民人権課</w:t>
            </w:r>
          </w:p>
        </w:tc>
      </w:tr>
    </w:tbl>
    <w:p w14:paraId="1050C465" w14:textId="77777777" w:rsidR="00C3758B" w:rsidRDefault="00C3758B" w:rsidP="00C3758B">
      <w:pPr>
        <w:rPr>
          <w:rFonts w:ascii="ＭＳ ゴシック" w:eastAsia="ＭＳ ゴシック" w:hAnsi="ＭＳ ゴシック"/>
        </w:rPr>
      </w:pPr>
    </w:p>
    <w:p w14:paraId="6672C5B6" w14:textId="70C1B24C" w:rsidR="00650597" w:rsidRDefault="00650597">
      <w:pPr>
        <w:widowControl/>
        <w:jc w:val="left"/>
        <w:rPr>
          <w:rFonts w:ascii="ＭＳ ゴシック" w:eastAsia="ＭＳ ゴシック" w:hAnsi="ＭＳ ゴシック"/>
        </w:rPr>
      </w:pPr>
      <w:r>
        <w:rPr>
          <w:rFonts w:ascii="ＭＳ ゴシック" w:eastAsia="ＭＳ ゴシック" w:hAnsi="ＭＳ ゴシック"/>
        </w:rPr>
        <w:br w:type="page"/>
      </w:r>
    </w:p>
    <w:p w14:paraId="16D84D57" w14:textId="249C03F6" w:rsidR="00BE23C6" w:rsidRPr="00E652F6" w:rsidRDefault="009032FF" w:rsidP="00E652F6">
      <w:pPr>
        <w:pStyle w:val="4"/>
        <w:ind w:leftChars="0" w:left="0" w:right="199"/>
        <w:rPr>
          <w:rFonts w:ascii="BIZ UDゴシック" w:eastAsia="BIZ UDゴシック" w:hAnsi="BIZ UDゴシック"/>
          <w:sz w:val="28"/>
          <w:szCs w:val="28"/>
        </w:rPr>
      </w:pPr>
      <w:r w:rsidRPr="00E652F6">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835392" behindDoc="1" locked="0" layoutInCell="1" allowOverlap="1" wp14:anchorId="123191B1" wp14:editId="40213367">
                <wp:simplePos x="0" y="0"/>
                <wp:positionH relativeFrom="column">
                  <wp:posOffset>-8982</wp:posOffset>
                </wp:positionH>
                <wp:positionV relativeFrom="paragraph">
                  <wp:posOffset>46809</wp:posOffset>
                </wp:positionV>
                <wp:extent cx="4756785" cy="285750"/>
                <wp:effectExtent l="0" t="0" r="0" b="0"/>
                <wp:wrapNone/>
                <wp:docPr id="349377768"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758F5C09" id="正方形/長方形 94" o:spid="_x0000_s1026" style="position:absolute;margin-left:-.7pt;margin-top:3.7pt;width:374.55pt;height:22.5pt;z-index:-25148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" filled="f" stroked="f" strokeweight="1pt"/>
            </w:pict>
          </mc:Fallback>
        </mc:AlternateContent>
      </w:r>
      <w:r w:rsidR="00BE23C6" w:rsidRPr="00E652F6">
        <w:rPr>
          <w:rFonts w:ascii="BIZ UDゴシック" w:eastAsia="BIZ UDゴシック" w:hAnsi="BIZ UDゴシック" w:hint="eastAsia"/>
          <w:sz w:val="28"/>
          <w:szCs w:val="28"/>
        </w:rPr>
        <w:t>２－２　幼児教育・保育の提供と質の向上</w:t>
      </w:r>
    </w:p>
    <w:p w14:paraId="3A3E2A09" w14:textId="51D5383F" w:rsidR="009D670D" w:rsidRPr="00792C9A" w:rsidRDefault="004D6785" w:rsidP="004D6785">
      <w:pPr>
        <w:ind w:firstLineChars="100" w:firstLine="199"/>
        <w:rPr>
          <w:rFonts w:ascii="ＭＳ ゴシック" w:eastAsia="ＭＳ ゴシック" w:hAnsi="ＭＳ ゴシック"/>
          <w:szCs w:val="21"/>
        </w:rPr>
      </w:pPr>
      <w:r w:rsidRPr="00792C9A">
        <w:rPr>
          <w:rFonts w:ascii="ＭＳ ゴシック" w:eastAsia="ＭＳ ゴシック" w:hAnsi="ＭＳ ゴシック" w:hint="eastAsia"/>
          <w:szCs w:val="21"/>
        </w:rPr>
        <w:t>共働き家庭の増加や働き方の多様化などにより、保育に対するニーズも広がりを見せています。そのため、家庭と</w:t>
      </w:r>
      <w:r w:rsidR="0066298E">
        <w:rPr>
          <w:rFonts w:ascii="ＭＳ ゴシック" w:eastAsia="ＭＳ ゴシック" w:hAnsi="ＭＳ ゴシック" w:hint="eastAsia"/>
          <w:szCs w:val="21"/>
        </w:rPr>
        <w:t>ともに</w:t>
      </w:r>
      <w:r w:rsidRPr="00792C9A">
        <w:rPr>
          <w:rFonts w:ascii="ＭＳ ゴシック" w:eastAsia="ＭＳ ゴシック" w:hAnsi="ＭＳ ゴシック" w:hint="eastAsia"/>
          <w:szCs w:val="21"/>
        </w:rPr>
        <w:t>基本的な生活習慣や心を育む場としての教育・保育の環境を安定的に維持するとともに、子育て家庭のおかれた状況を踏まえ、多様な教育・保育の</w:t>
      </w:r>
      <w:r w:rsidR="0006380A" w:rsidRPr="00792C9A">
        <w:rPr>
          <w:rFonts w:ascii="ＭＳ ゴシック" w:eastAsia="ＭＳ ゴシック" w:hAnsi="ＭＳ ゴシック" w:hint="eastAsia"/>
          <w:szCs w:val="21"/>
        </w:rPr>
        <w:t>提供を行います。</w:t>
      </w:r>
    </w:p>
    <w:p w14:paraId="79D7A01C" w14:textId="3CB6CF77" w:rsidR="00AA3B8E" w:rsidRPr="007D4A16" w:rsidRDefault="00792C9A" w:rsidP="007D4A16">
      <w:pPr>
        <w:ind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あ</w:t>
      </w:r>
      <w:r w:rsidR="0006380A" w:rsidRPr="00792C9A">
        <w:rPr>
          <w:rFonts w:ascii="ＭＳ ゴシック" w:eastAsia="ＭＳ ゴシック" w:hAnsi="ＭＳ ゴシック" w:hint="eastAsia"/>
          <w:szCs w:val="21"/>
        </w:rPr>
        <w:t>わせて、職員研修等を通して質の向上に努めます。</w:t>
      </w:r>
    </w:p>
    <w:p w14:paraId="38335021" w14:textId="77777777" w:rsidR="00C17600" w:rsidRDefault="00C17600" w:rsidP="004D6785">
      <w:pPr>
        <w:ind w:firstLineChars="100" w:firstLine="199"/>
        <w:rPr>
          <w:rFonts w:ascii="ＭＳ 明朝" w:eastAsia="ＭＳ 明朝" w:hAnsi="ＭＳ 明朝"/>
          <w:szCs w:val="21"/>
        </w:rPr>
      </w:pPr>
    </w:p>
    <w:p w14:paraId="472AA52C" w14:textId="77777777" w:rsidR="00C17600" w:rsidRDefault="00C17600" w:rsidP="004D6785">
      <w:pPr>
        <w:ind w:firstLineChars="100" w:firstLine="199"/>
        <w:rPr>
          <w:rFonts w:ascii="ＭＳ 明朝" w:eastAsia="ＭＳ 明朝" w:hAnsi="ＭＳ 明朝"/>
          <w:szCs w:val="21"/>
        </w:rPr>
      </w:pPr>
    </w:p>
    <w:tbl>
      <w:tblPr>
        <w:tblW w:w="9133"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30"/>
        <w:gridCol w:w="2183"/>
      </w:tblGrid>
      <w:tr w:rsidR="007801AA" w:rsidRPr="00CA5306" w14:paraId="0C487334" w14:textId="77777777" w:rsidTr="00F87D2E">
        <w:trPr>
          <w:trHeight w:val="367"/>
        </w:trPr>
        <w:tc>
          <w:tcPr>
            <w:tcW w:w="2120" w:type="dxa"/>
            <w:shd w:val="clear" w:color="auto" w:fill="D9D9D9" w:themeFill="background1" w:themeFillShade="D9"/>
            <w:vAlign w:val="center"/>
          </w:tcPr>
          <w:p w14:paraId="186A52ED" w14:textId="77777777" w:rsidR="00AA3B8E" w:rsidRPr="00A94ABA"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41FC0253" w14:textId="77777777" w:rsidR="00AA3B8E" w:rsidRPr="00A94ABA"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7BF1F4C7" w14:textId="77777777" w:rsidR="00AA3B8E" w:rsidRPr="00A94ABA" w:rsidRDefault="00AA3B8E" w:rsidP="006E5D15">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主担当課</w:t>
            </w:r>
          </w:p>
        </w:tc>
      </w:tr>
      <w:tr w:rsidR="007801AA" w:rsidRPr="00FE2743" w14:paraId="1994014D" w14:textId="77777777" w:rsidTr="00F87D2E">
        <w:trPr>
          <w:trHeight w:val="20"/>
        </w:trPr>
        <w:tc>
          <w:tcPr>
            <w:tcW w:w="2120" w:type="dxa"/>
            <w:shd w:val="clear" w:color="000000" w:fill="FFFFFF"/>
            <w:vAlign w:val="center"/>
            <w:hideMark/>
          </w:tcPr>
          <w:p w14:paraId="47852074" w14:textId="689A71E9"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幼児期の教育・保育の質の確保</w:t>
            </w:r>
            <w:r w:rsidR="00C3758B">
              <w:rPr>
                <w:rFonts w:ascii="ＭＳ ゴシック" w:eastAsia="ＭＳ ゴシック" w:hAnsi="ＭＳ ゴシック" w:cs="ＭＳ Ｐゴシック" w:hint="eastAsia"/>
                <w:color w:val="000000"/>
                <w:kern w:val="0"/>
                <w:sz w:val="20"/>
                <w:szCs w:val="20"/>
                <w14:ligatures w14:val="none"/>
              </w:rPr>
              <w:t>【再掲】</w:t>
            </w:r>
          </w:p>
        </w:tc>
        <w:tc>
          <w:tcPr>
            <w:tcW w:w="4830" w:type="dxa"/>
            <w:shd w:val="clear" w:color="auto" w:fill="auto"/>
            <w:vAlign w:val="center"/>
            <w:hideMark/>
          </w:tcPr>
          <w:p w14:paraId="593AE605" w14:textId="2651BE0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東・西こども園では、毎年度、自己評価を実施</w:t>
            </w:r>
            <w:r w:rsidR="00792C9A">
              <w:rPr>
                <w:rFonts w:ascii="ＭＳ ゴシック" w:eastAsia="ＭＳ ゴシック" w:hAnsi="ＭＳ ゴシック" w:cs="ＭＳ Ｐゴシック" w:hint="eastAsia"/>
                <w:color w:val="000000"/>
                <w:kern w:val="0"/>
                <w:sz w:val="20"/>
                <w:szCs w:val="20"/>
                <w14:ligatures w14:val="none"/>
              </w:rPr>
              <w:t>し、</w:t>
            </w:r>
            <w:r w:rsidRPr="00FE2743">
              <w:rPr>
                <w:rFonts w:ascii="ＭＳ ゴシック" w:eastAsia="ＭＳ ゴシック" w:hAnsi="ＭＳ ゴシック" w:cs="ＭＳ Ｐゴシック" w:hint="eastAsia"/>
                <w:color w:val="000000"/>
                <w:kern w:val="0"/>
                <w:sz w:val="20"/>
                <w:szCs w:val="20"/>
                <w14:ligatures w14:val="none"/>
              </w:rPr>
              <w:t>結果を保護者に公開</w:t>
            </w:r>
            <w:r w:rsidR="00792C9A">
              <w:rPr>
                <w:rFonts w:ascii="ＭＳ ゴシック" w:eastAsia="ＭＳ ゴシック" w:hAnsi="ＭＳ ゴシック" w:cs="ＭＳ Ｐゴシック" w:hint="eastAsia"/>
                <w:color w:val="000000"/>
                <w:kern w:val="0"/>
                <w:sz w:val="20"/>
                <w:szCs w:val="20"/>
                <w14:ligatures w14:val="none"/>
              </w:rPr>
              <w:t>します。</w:t>
            </w:r>
            <w:r w:rsidRPr="00FE2743">
              <w:rPr>
                <w:rFonts w:ascii="ＭＳ ゴシック" w:eastAsia="ＭＳ ゴシック" w:hAnsi="ＭＳ ゴシック" w:cs="ＭＳ Ｐゴシック" w:hint="eastAsia"/>
                <w:color w:val="000000"/>
                <w:kern w:val="0"/>
                <w:sz w:val="20"/>
                <w:szCs w:val="20"/>
                <w14:ligatures w14:val="none"/>
              </w:rPr>
              <w:t>行事や参観後に保護者アンケートを取り、その結果も適宜報告するなど、質の高い教育・保育環境づくりに取り組んでいきます。保護者の意向を把握する機会を十分に持ちながら、利用者に応じた適切な職員配置に努め、職員の資質向上に向けた研修の充実などを図り</w:t>
            </w:r>
            <w:r w:rsidR="007D4A16">
              <w:rPr>
                <w:rFonts w:ascii="ＭＳ ゴシック" w:eastAsia="ＭＳ ゴシック" w:hAnsi="ＭＳ ゴシック" w:cs="ＭＳ Ｐゴシック" w:hint="eastAsia"/>
                <w:color w:val="000000"/>
                <w:kern w:val="0"/>
                <w:sz w:val="20"/>
                <w:szCs w:val="20"/>
                <w14:ligatures w14:val="none"/>
              </w:rPr>
              <w:t>ます。</w:t>
            </w:r>
            <w:r w:rsidRPr="00FE2743">
              <w:rPr>
                <w:rFonts w:ascii="ＭＳ ゴシック" w:eastAsia="ＭＳ ゴシック" w:hAnsi="ＭＳ ゴシック" w:cs="ＭＳ Ｐゴシック" w:hint="eastAsia"/>
                <w:color w:val="000000"/>
                <w:kern w:val="0"/>
                <w:sz w:val="20"/>
                <w:szCs w:val="20"/>
                <w14:ligatures w14:val="none"/>
              </w:rPr>
              <w:t>平等で質の高い教育・保育環境づくりに、より一層取り組んでいきます。</w:t>
            </w:r>
          </w:p>
        </w:tc>
        <w:tc>
          <w:tcPr>
            <w:tcW w:w="2183" w:type="dxa"/>
            <w:shd w:val="clear" w:color="auto" w:fill="auto"/>
            <w:vAlign w:val="center"/>
            <w:hideMark/>
          </w:tcPr>
          <w:p w14:paraId="0B3B1173" w14:textId="055D38C2" w:rsidR="00650597" w:rsidRDefault="00650597" w:rsidP="006E5D15">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教育委員会</w:t>
            </w:r>
          </w:p>
          <w:p w14:paraId="43972C87" w14:textId="7EEB16E0" w:rsidR="00FE2743" w:rsidRPr="00FE2743" w:rsidRDefault="00650597" w:rsidP="006E5D15">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w:t>
            </w:r>
            <w:r w:rsidR="00FE2743" w:rsidRPr="00FE2743">
              <w:rPr>
                <w:rFonts w:ascii="ＭＳ ゴシック" w:eastAsia="ＭＳ ゴシック" w:hAnsi="ＭＳ ゴシック" w:cs="ＭＳ Ｐゴシック" w:hint="eastAsia"/>
                <w:color w:val="000000"/>
                <w:kern w:val="0"/>
                <w:sz w:val="20"/>
                <w:szCs w:val="20"/>
                <w14:ligatures w14:val="none"/>
              </w:rPr>
              <w:t>こども園</w:t>
            </w:r>
            <w:r>
              <w:rPr>
                <w:rFonts w:ascii="ＭＳ ゴシック" w:eastAsia="ＭＳ ゴシック" w:hAnsi="ＭＳ ゴシック" w:cs="ＭＳ Ｐゴシック" w:hint="eastAsia"/>
                <w:color w:val="000000"/>
                <w:kern w:val="0"/>
                <w:sz w:val="20"/>
                <w:szCs w:val="20"/>
                <w14:ligatures w14:val="none"/>
              </w:rPr>
              <w:t>）</w:t>
            </w:r>
          </w:p>
        </w:tc>
      </w:tr>
      <w:tr w:rsidR="007801AA" w:rsidRPr="00FE2743" w14:paraId="6F920874" w14:textId="77777777" w:rsidTr="00F87D2E">
        <w:trPr>
          <w:trHeight w:val="20"/>
        </w:trPr>
        <w:tc>
          <w:tcPr>
            <w:tcW w:w="2120" w:type="dxa"/>
            <w:shd w:val="clear" w:color="000000" w:fill="FFFFFF"/>
            <w:vAlign w:val="center"/>
            <w:hideMark/>
          </w:tcPr>
          <w:p w14:paraId="5E029AAC"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資質向上のための職員研修</w:t>
            </w:r>
          </w:p>
        </w:tc>
        <w:tc>
          <w:tcPr>
            <w:tcW w:w="4830" w:type="dxa"/>
            <w:shd w:val="clear" w:color="auto" w:fill="auto"/>
            <w:vAlign w:val="center"/>
            <w:hideMark/>
          </w:tcPr>
          <w:p w14:paraId="24F49F10"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町の教育課題や子どもの状況に応じたきめ細やかで質の高い乳幼児期の教育ができるよう、年間を通じて計画的な研修を実施します。</w:t>
            </w:r>
          </w:p>
        </w:tc>
        <w:tc>
          <w:tcPr>
            <w:tcW w:w="2183" w:type="dxa"/>
            <w:shd w:val="clear" w:color="auto" w:fill="auto"/>
            <w:vAlign w:val="center"/>
            <w:hideMark/>
          </w:tcPr>
          <w:p w14:paraId="5786F5D6" w14:textId="33E04E06" w:rsidR="00FE2743" w:rsidRPr="00FE2743" w:rsidRDefault="00650597" w:rsidP="00650597">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教育委員会</w:t>
            </w:r>
          </w:p>
        </w:tc>
      </w:tr>
    </w:tbl>
    <w:p w14:paraId="79B16ED6" w14:textId="77777777" w:rsidR="00FE2743" w:rsidRDefault="00FE2743" w:rsidP="00BE23C6">
      <w:pPr>
        <w:rPr>
          <w:rFonts w:ascii="ＭＳ 明朝" w:eastAsia="ＭＳ 明朝" w:hAnsi="ＭＳ 明朝"/>
          <w:szCs w:val="21"/>
        </w:rPr>
      </w:pPr>
    </w:p>
    <w:p w14:paraId="26C07407" w14:textId="34C17F6F" w:rsidR="00FE7D1D" w:rsidRPr="0096560A" w:rsidRDefault="00BE23C6" w:rsidP="00880A0F">
      <w:pPr>
        <w:pStyle w:val="4"/>
        <w:ind w:leftChars="0" w:left="0" w:right="199"/>
        <w:rPr>
          <w:rFonts w:ascii="BIZ UDゴシック" w:eastAsia="BIZ UDゴシック" w:hAnsi="BIZ UDゴシック"/>
          <w:sz w:val="28"/>
          <w:szCs w:val="28"/>
        </w:rPr>
      </w:pPr>
      <w:r w:rsidRPr="0096560A">
        <w:rPr>
          <w:rFonts w:ascii="BIZ UDゴシック" w:eastAsia="BIZ UDゴシック" w:hAnsi="BIZ UDゴシック" w:hint="eastAsia"/>
          <w:sz w:val="28"/>
          <w:szCs w:val="28"/>
        </w:rPr>
        <w:t>２－３　教育を通じた心の育成</w:t>
      </w:r>
    </w:p>
    <w:p w14:paraId="64DAA8AE" w14:textId="161DDEC5" w:rsidR="009D670D" w:rsidRPr="007D4A16" w:rsidRDefault="004D6785" w:rsidP="000A0C58">
      <w:pPr>
        <w:ind w:firstLineChars="100" w:firstLine="199"/>
        <w:rPr>
          <w:rFonts w:ascii="ＭＳ ゴシック" w:eastAsia="ＭＳ ゴシック" w:hAnsi="ＭＳ ゴシック"/>
          <w:szCs w:val="21"/>
        </w:rPr>
      </w:pPr>
      <w:r w:rsidRPr="007D4A16">
        <w:rPr>
          <w:rFonts w:ascii="ＭＳ ゴシック" w:eastAsia="ＭＳ ゴシック" w:hAnsi="ＭＳ ゴシック" w:hint="eastAsia"/>
          <w:szCs w:val="21"/>
        </w:rPr>
        <w:t>子どもは、学校をはじめとした教育の環境の場で、確かな学力を定着させ、自分らしく主体的に生きていく力を身につけていきます。そこで、</w:t>
      </w:r>
      <w:r w:rsidR="00E61546" w:rsidRPr="007D4A16">
        <w:rPr>
          <w:rFonts w:ascii="ＭＳ ゴシック" w:eastAsia="ＭＳ ゴシック" w:hAnsi="ＭＳ ゴシック" w:hint="eastAsia"/>
          <w:szCs w:val="21"/>
        </w:rPr>
        <w:t>自ら学ぶ意欲や社会の変化に主体的に対応</w:t>
      </w:r>
      <w:r w:rsidR="009D670D" w:rsidRPr="007D4A16">
        <w:rPr>
          <w:rFonts w:ascii="ＭＳ ゴシック" w:eastAsia="ＭＳ ゴシック" w:hAnsi="ＭＳ ゴシック" w:hint="eastAsia"/>
          <w:szCs w:val="21"/>
        </w:rPr>
        <w:t>する力や、</w:t>
      </w:r>
      <w:r w:rsidR="00E61546" w:rsidRPr="007D4A16">
        <w:rPr>
          <w:rFonts w:ascii="ＭＳ ゴシック" w:eastAsia="ＭＳ ゴシック" w:hAnsi="ＭＳ ゴシック" w:hint="eastAsia"/>
          <w:szCs w:val="21"/>
        </w:rPr>
        <w:t>仲間と</w:t>
      </w:r>
      <w:r w:rsidR="0066298E">
        <w:rPr>
          <w:rFonts w:ascii="ＭＳ ゴシック" w:eastAsia="ＭＳ ゴシック" w:hAnsi="ＭＳ ゴシック" w:hint="eastAsia"/>
          <w:szCs w:val="21"/>
        </w:rPr>
        <w:t>ともに</w:t>
      </w:r>
      <w:r w:rsidR="00E61546" w:rsidRPr="007D4A16">
        <w:rPr>
          <w:rFonts w:ascii="ＭＳ ゴシック" w:eastAsia="ＭＳ ゴシック" w:hAnsi="ＭＳ ゴシック" w:hint="eastAsia"/>
          <w:szCs w:val="21"/>
        </w:rPr>
        <w:t>学び取り組む力を育むことができるよう</w:t>
      </w:r>
      <w:r w:rsidR="009D670D" w:rsidRPr="007D4A16">
        <w:rPr>
          <w:rFonts w:ascii="ＭＳ ゴシック" w:eastAsia="ＭＳ ゴシック" w:hAnsi="ＭＳ ゴシック" w:hint="eastAsia"/>
          <w:szCs w:val="21"/>
        </w:rPr>
        <w:t>、</w:t>
      </w:r>
      <w:r w:rsidRPr="007D4A16">
        <w:rPr>
          <w:rFonts w:ascii="ＭＳ ゴシック" w:eastAsia="ＭＳ ゴシック" w:hAnsi="ＭＳ ゴシック" w:hint="eastAsia"/>
          <w:szCs w:val="21"/>
        </w:rPr>
        <w:t>一人ひとり</w:t>
      </w:r>
      <w:r w:rsidR="00CD3D94">
        <w:rPr>
          <w:rFonts w:ascii="ＭＳ ゴシック" w:eastAsia="ＭＳ ゴシック" w:hAnsi="ＭＳ ゴシック" w:hint="eastAsia"/>
          <w:szCs w:val="21"/>
        </w:rPr>
        <w:t>に</w:t>
      </w:r>
      <w:r w:rsidRPr="007D4A16">
        <w:rPr>
          <w:rFonts w:ascii="ＭＳ ゴシック" w:eastAsia="ＭＳ ゴシック" w:hAnsi="ＭＳ ゴシック" w:hint="eastAsia"/>
          <w:szCs w:val="21"/>
        </w:rPr>
        <w:t>応じたきめ細かな教育ができる環境を整備します。</w:t>
      </w:r>
    </w:p>
    <w:p w14:paraId="16471C50" w14:textId="50CB0BB8" w:rsidR="00E61546" w:rsidRPr="007D4A16" w:rsidRDefault="004D6785" w:rsidP="00E61546">
      <w:pPr>
        <w:ind w:firstLineChars="100" w:firstLine="199"/>
        <w:rPr>
          <w:rFonts w:ascii="ＭＳ ゴシック" w:eastAsia="ＭＳ ゴシック" w:hAnsi="ＭＳ ゴシック"/>
          <w:szCs w:val="21"/>
        </w:rPr>
      </w:pPr>
      <w:r w:rsidRPr="007D4A16">
        <w:rPr>
          <w:rFonts w:ascii="ＭＳ ゴシック" w:eastAsia="ＭＳ ゴシック" w:hAnsi="ＭＳ ゴシック" w:hint="eastAsia"/>
          <w:szCs w:val="21"/>
        </w:rPr>
        <w:t>また、教育の質を高められるよう研修等を実施するとともに、</w:t>
      </w:r>
      <w:r w:rsidR="0006380A" w:rsidRPr="007D4A16">
        <w:rPr>
          <w:rFonts w:ascii="ＭＳ ゴシック" w:eastAsia="ＭＳ ゴシック" w:hAnsi="ＭＳ ゴシック" w:hint="eastAsia"/>
          <w:szCs w:val="21"/>
        </w:rPr>
        <w:t>関係機関と協力しつつ、</w:t>
      </w:r>
      <w:r w:rsidRPr="007D4A16">
        <w:rPr>
          <w:rFonts w:ascii="ＭＳ ゴシック" w:eastAsia="ＭＳ ゴシック" w:hAnsi="ＭＳ ゴシック" w:hint="eastAsia"/>
          <w:szCs w:val="21"/>
        </w:rPr>
        <w:t>よりよい教育環境につなげます。</w:t>
      </w:r>
    </w:p>
    <w:p w14:paraId="150944AA" w14:textId="77777777" w:rsidR="00FE7D1D" w:rsidRDefault="00FE7D1D" w:rsidP="00CF5146">
      <w:pPr>
        <w:rPr>
          <w:rFonts w:ascii="ＭＳ 明朝" w:eastAsia="ＭＳ 明朝" w:hAnsi="ＭＳ 明朝"/>
          <w:szCs w:val="21"/>
        </w:rPr>
      </w:pPr>
    </w:p>
    <w:tbl>
      <w:tblPr>
        <w:tblW w:w="9134"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1"/>
        <w:gridCol w:w="4830"/>
        <w:gridCol w:w="2183"/>
      </w:tblGrid>
      <w:tr w:rsidR="00AA3B8E" w:rsidRPr="00CA5306" w14:paraId="0F8EA645" w14:textId="77777777" w:rsidTr="00F87D2E">
        <w:trPr>
          <w:trHeight w:val="367"/>
        </w:trPr>
        <w:tc>
          <w:tcPr>
            <w:tcW w:w="2121" w:type="dxa"/>
            <w:shd w:val="clear" w:color="auto" w:fill="D9D9D9" w:themeFill="background1" w:themeFillShade="D9"/>
            <w:vAlign w:val="center"/>
          </w:tcPr>
          <w:p w14:paraId="4EC6AF9F" w14:textId="77777777" w:rsidR="00AA3B8E" w:rsidRPr="00A94ABA"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bookmarkStart w:id="11" w:name="_Hlk189735542"/>
            <w:r w:rsidRPr="00A94ABA">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374C54D5" w14:textId="77777777" w:rsidR="00AA3B8E" w:rsidRPr="00A94ABA"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065F42B4" w14:textId="77777777" w:rsidR="00AA3B8E" w:rsidRPr="00A94ABA" w:rsidRDefault="00AA3B8E" w:rsidP="00991A8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主担当課</w:t>
            </w:r>
          </w:p>
        </w:tc>
      </w:tr>
      <w:bookmarkEnd w:id="11"/>
      <w:tr w:rsidR="00FE2743" w:rsidRPr="00FE2743" w14:paraId="550F0CE6" w14:textId="77777777" w:rsidTr="00F87D2E">
        <w:trPr>
          <w:trHeight w:val="20"/>
        </w:trPr>
        <w:tc>
          <w:tcPr>
            <w:tcW w:w="2121" w:type="dxa"/>
            <w:shd w:val="clear" w:color="auto" w:fill="auto"/>
            <w:vAlign w:val="center"/>
            <w:hideMark/>
          </w:tcPr>
          <w:p w14:paraId="48FD400A"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人権教育の充実</w:t>
            </w:r>
          </w:p>
        </w:tc>
        <w:tc>
          <w:tcPr>
            <w:tcW w:w="4830" w:type="dxa"/>
            <w:shd w:val="clear" w:color="auto" w:fill="auto"/>
            <w:vAlign w:val="center"/>
            <w:hideMark/>
          </w:tcPr>
          <w:p w14:paraId="368EA3BD" w14:textId="3BDBC9A4"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「総合的な学習」などに年間カリキュラムとして位置</w:t>
            </w:r>
            <w:r w:rsidR="00D90AC6">
              <w:rPr>
                <w:rFonts w:ascii="ＭＳ ゴシック" w:eastAsia="ＭＳ ゴシック" w:hAnsi="ＭＳ ゴシック" w:cs="ＭＳ Ｐゴシック" w:hint="eastAsia"/>
                <w:color w:val="000000"/>
                <w:kern w:val="0"/>
                <w:sz w:val="20"/>
                <w:szCs w:val="20"/>
                <w14:ligatures w14:val="none"/>
              </w:rPr>
              <w:t>づ</w:t>
            </w:r>
            <w:r w:rsidRPr="00FE2743">
              <w:rPr>
                <w:rFonts w:ascii="ＭＳ ゴシック" w:eastAsia="ＭＳ ゴシック" w:hAnsi="ＭＳ ゴシック" w:cs="ＭＳ Ｐゴシック" w:hint="eastAsia"/>
                <w:color w:val="000000"/>
                <w:kern w:val="0"/>
                <w:sz w:val="20"/>
                <w:szCs w:val="20"/>
                <w14:ligatures w14:val="none"/>
              </w:rPr>
              <w:t>けて実施します。町民人権問題学習講座を開設して、部落問題学習の実践・研究を推進します。</w:t>
            </w:r>
          </w:p>
        </w:tc>
        <w:tc>
          <w:tcPr>
            <w:tcW w:w="2183" w:type="dxa"/>
            <w:shd w:val="clear" w:color="auto" w:fill="auto"/>
            <w:vAlign w:val="center"/>
            <w:hideMark/>
          </w:tcPr>
          <w:p w14:paraId="192C56EA"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r w:rsidR="00FE2743" w:rsidRPr="00FE2743" w14:paraId="626A2A39" w14:textId="77777777" w:rsidTr="00F87D2E">
        <w:trPr>
          <w:trHeight w:val="20"/>
        </w:trPr>
        <w:tc>
          <w:tcPr>
            <w:tcW w:w="2121" w:type="dxa"/>
            <w:shd w:val="clear" w:color="auto" w:fill="auto"/>
            <w:vAlign w:val="center"/>
            <w:hideMark/>
          </w:tcPr>
          <w:p w14:paraId="3D6EAEBE"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教職員の人権教育研修</w:t>
            </w:r>
          </w:p>
        </w:tc>
        <w:tc>
          <w:tcPr>
            <w:tcW w:w="4830" w:type="dxa"/>
            <w:shd w:val="clear" w:color="auto" w:fill="auto"/>
            <w:vAlign w:val="center"/>
            <w:hideMark/>
          </w:tcPr>
          <w:p w14:paraId="5A328B09"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「子ども輝き事業」等の研修、各校で講師による研修のほか、</w:t>
            </w:r>
            <w:r w:rsidRPr="00A94ABA">
              <w:rPr>
                <w:rFonts w:ascii="ＭＳ ゴシック" w:eastAsia="ＭＳ ゴシック" w:hAnsi="ＭＳ ゴシック" w:cs="ＭＳ Ｐゴシック" w:hint="eastAsia"/>
                <w:color w:val="000000"/>
                <w:kern w:val="0"/>
                <w:sz w:val="20"/>
                <w:szCs w:val="20"/>
                <w14:ligatures w14:val="none"/>
              </w:rPr>
              <w:t>滋人教、愛犬人推協等</w:t>
            </w:r>
            <w:r w:rsidRPr="00FE2743">
              <w:rPr>
                <w:rFonts w:ascii="ＭＳ ゴシック" w:eastAsia="ＭＳ ゴシック" w:hAnsi="ＭＳ ゴシック" w:cs="ＭＳ Ｐゴシック" w:hint="eastAsia"/>
                <w:color w:val="000000"/>
                <w:kern w:val="0"/>
                <w:sz w:val="20"/>
                <w:szCs w:val="20"/>
                <w14:ligatures w14:val="none"/>
              </w:rPr>
              <w:t>の研究大会などに参加します。</w:t>
            </w:r>
          </w:p>
        </w:tc>
        <w:tc>
          <w:tcPr>
            <w:tcW w:w="2183" w:type="dxa"/>
            <w:shd w:val="clear" w:color="auto" w:fill="auto"/>
            <w:vAlign w:val="center"/>
            <w:hideMark/>
          </w:tcPr>
          <w:p w14:paraId="600CB434"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r w:rsidR="00FE2743" w:rsidRPr="00FE2743" w14:paraId="3220BA4F" w14:textId="77777777" w:rsidTr="00F87D2E">
        <w:trPr>
          <w:trHeight w:val="20"/>
        </w:trPr>
        <w:tc>
          <w:tcPr>
            <w:tcW w:w="2121" w:type="dxa"/>
            <w:shd w:val="clear" w:color="auto" w:fill="auto"/>
            <w:vAlign w:val="center"/>
            <w:hideMark/>
          </w:tcPr>
          <w:p w14:paraId="1DE2A5CD" w14:textId="541A3324"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「私たちの道徳」</w:t>
            </w:r>
            <w:r w:rsidR="007D4A16">
              <w:rPr>
                <w:rFonts w:ascii="ＭＳ ゴシック" w:eastAsia="ＭＳ ゴシック" w:hAnsi="ＭＳ ゴシック" w:cs="ＭＳ Ｐゴシック" w:hint="eastAsia"/>
                <w:color w:val="000000"/>
                <w:kern w:val="0"/>
                <w:sz w:val="20"/>
                <w:szCs w:val="20"/>
                <w14:ligatures w14:val="none"/>
              </w:rPr>
              <w:t xml:space="preserve">　</w:t>
            </w:r>
            <w:r w:rsidRPr="00FE2743">
              <w:rPr>
                <w:rFonts w:ascii="ＭＳ ゴシック" w:eastAsia="ＭＳ ゴシック" w:hAnsi="ＭＳ ゴシック" w:cs="ＭＳ Ｐゴシック" w:hint="eastAsia"/>
                <w:color w:val="000000"/>
                <w:kern w:val="0"/>
                <w:sz w:val="20"/>
                <w:szCs w:val="20"/>
                <w14:ligatures w14:val="none"/>
              </w:rPr>
              <w:t>（心のノート）の活用</w:t>
            </w:r>
          </w:p>
        </w:tc>
        <w:tc>
          <w:tcPr>
            <w:tcW w:w="4830" w:type="dxa"/>
            <w:shd w:val="clear" w:color="auto" w:fill="auto"/>
            <w:vAlign w:val="center"/>
            <w:hideMark/>
          </w:tcPr>
          <w:p w14:paraId="1AFF5BD4" w14:textId="1B893F4A"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道徳、学級活動、総合等の時間で「私たちの道徳」（旧　心のノート</w:t>
            </w:r>
            <w:r w:rsidR="00CD3D94">
              <w:rPr>
                <w:rFonts w:ascii="ＭＳ ゴシック" w:eastAsia="ＭＳ ゴシック" w:hAnsi="ＭＳ ゴシック" w:cs="ＭＳ Ｐゴシック" w:hint="eastAsia"/>
                <w:color w:val="000000"/>
                <w:kern w:val="0"/>
                <w:sz w:val="20"/>
                <w:szCs w:val="20"/>
                <w14:ligatures w14:val="none"/>
              </w:rPr>
              <w:t>：</w:t>
            </w:r>
            <w:r w:rsidR="00CD3D94" w:rsidRPr="00FE2743">
              <w:rPr>
                <w:rFonts w:ascii="ＭＳ ゴシック" w:eastAsia="ＭＳ ゴシック" w:hAnsi="ＭＳ ゴシック" w:cs="ＭＳ Ｐゴシック" w:hint="eastAsia"/>
                <w:color w:val="000000"/>
                <w:kern w:val="0"/>
                <w:sz w:val="20"/>
                <w:szCs w:val="20"/>
                <w14:ligatures w14:val="none"/>
              </w:rPr>
              <w:t>平成26年度からは</w:t>
            </w:r>
            <w:r w:rsidR="00CD3D94">
              <w:rPr>
                <w:rFonts w:ascii="ＭＳ ゴシック" w:eastAsia="ＭＳ ゴシック" w:hAnsi="ＭＳ ゴシック" w:cs="ＭＳ Ｐゴシック" w:hint="eastAsia"/>
                <w:color w:val="000000"/>
                <w:kern w:val="0"/>
                <w:sz w:val="20"/>
                <w:szCs w:val="20"/>
                <w14:ligatures w14:val="none"/>
              </w:rPr>
              <w:t>町内の</w:t>
            </w:r>
            <w:r w:rsidR="00CD3D94" w:rsidRPr="00FE2743">
              <w:rPr>
                <w:rFonts w:ascii="ＭＳ ゴシック" w:eastAsia="ＭＳ ゴシック" w:hAnsi="ＭＳ ゴシック" w:cs="ＭＳ Ｐゴシック" w:hint="eastAsia"/>
                <w:color w:val="000000"/>
                <w:kern w:val="0"/>
                <w:sz w:val="20"/>
                <w:szCs w:val="20"/>
                <w14:ligatures w14:val="none"/>
              </w:rPr>
              <w:t>児童生徒に配布しています。</w:t>
            </w:r>
            <w:r w:rsidRPr="00FE2743">
              <w:rPr>
                <w:rFonts w:ascii="ＭＳ ゴシック" w:eastAsia="ＭＳ ゴシック" w:hAnsi="ＭＳ ゴシック" w:cs="ＭＳ Ｐゴシック" w:hint="eastAsia"/>
                <w:color w:val="000000"/>
                <w:kern w:val="0"/>
                <w:sz w:val="20"/>
                <w:szCs w:val="20"/>
                <w14:ligatures w14:val="none"/>
              </w:rPr>
              <w:t>）を活用し、道徳教育の一層の充実を図ります。</w:t>
            </w:r>
          </w:p>
        </w:tc>
        <w:tc>
          <w:tcPr>
            <w:tcW w:w="2183" w:type="dxa"/>
            <w:shd w:val="clear" w:color="auto" w:fill="auto"/>
            <w:vAlign w:val="center"/>
            <w:hideMark/>
          </w:tcPr>
          <w:p w14:paraId="517289E3"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r w:rsidR="00FE2743" w:rsidRPr="00FE2743" w14:paraId="025049AA" w14:textId="77777777" w:rsidTr="00F87D2E">
        <w:trPr>
          <w:trHeight w:val="20"/>
        </w:trPr>
        <w:tc>
          <w:tcPr>
            <w:tcW w:w="2121" w:type="dxa"/>
            <w:shd w:val="clear" w:color="auto" w:fill="auto"/>
            <w:vAlign w:val="center"/>
            <w:hideMark/>
          </w:tcPr>
          <w:p w14:paraId="2C98314E" w14:textId="40651304" w:rsidR="00FE2743" w:rsidRPr="00FE2743" w:rsidRDefault="00270A7F"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270A7F">
              <w:rPr>
                <w:rFonts w:ascii="ＭＳ ゴシック" w:eastAsia="ＭＳ ゴシック" w:hAnsi="ＭＳ ゴシック" w:cs="ＭＳ Ｐゴシック" w:hint="eastAsia"/>
                <w:color w:val="000000"/>
                <w:kern w:val="0"/>
                <w:sz w:val="20"/>
                <w:szCs w:val="20"/>
                <w14:ligatures w14:val="none"/>
              </w:rPr>
              <w:t>甲良町教育支援教室</w:t>
            </w:r>
          </w:p>
        </w:tc>
        <w:tc>
          <w:tcPr>
            <w:tcW w:w="4830" w:type="dxa"/>
            <w:shd w:val="clear" w:color="auto" w:fill="auto"/>
            <w:vAlign w:val="center"/>
            <w:hideMark/>
          </w:tcPr>
          <w:p w14:paraId="65A8578C"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育て支援センターに教育相談員を配置し、学校、保護者との合意の上、不登校児童・生徒の居場所を設け、学習支援、養育支援を実施し、保護者の精神的不安の軽減、児の生活改善に向けての助言を行います。</w:t>
            </w:r>
          </w:p>
        </w:tc>
        <w:tc>
          <w:tcPr>
            <w:tcW w:w="2183" w:type="dxa"/>
            <w:shd w:val="clear" w:color="auto" w:fill="auto"/>
            <w:vAlign w:val="center"/>
            <w:hideMark/>
          </w:tcPr>
          <w:p w14:paraId="06338A60"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子育て支援センター</w:t>
            </w:r>
          </w:p>
        </w:tc>
      </w:tr>
      <w:tr w:rsidR="00FE2743" w:rsidRPr="00FE2743" w14:paraId="715354B5" w14:textId="77777777" w:rsidTr="00F87D2E">
        <w:trPr>
          <w:trHeight w:val="20"/>
        </w:trPr>
        <w:tc>
          <w:tcPr>
            <w:tcW w:w="2121" w:type="dxa"/>
            <w:shd w:val="clear" w:color="auto" w:fill="auto"/>
            <w:vAlign w:val="center"/>
            <w:hideMark/>
          </w:tcPr>
          <w:p w14:paraId="5D26A87E"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学校評議員制度</w:t>
            </w:r>
          </w:p>
        </w:tc>
        <w:tc>
          <w:tcPr>
            <w:tcW w:w="4830" w:type="dxa"/>
            <w:shd w:val="clear" w:color="auto" w:fill="auto"/>
            <w:vAlign w:val="center"/>
            <w:hideMark/>
          </w:tcPr>
          <w:p w14:paraId="2F1ACA49"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学校評価への参画、授業参観や給食の試食を通しての交流など、より適切な学校運営に向けて、学校評議員制度を継続します。</w:t>
            </w:r>
          </w:p>
        </w:tc>
        <w:tc>
          <w:tcPr>
            <w:tcW w:w="2183" w:type="dxa"/>
            <w:shd w:val="clear" w:color="auto" w:fill="auto"/>
            <w:vAlign w:val="center"/>
            <w:hideMark/>
          </w:tcPr>
          <w:p w14:paraId="31CF1B33"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bl>
    <w:p w14:paraId="282F4FA2" w14:textId="77777777" w:rsidR="00AA256C" w:rsidRDefault="00AA256C">
      <w:r>
        <w:br w:type="page"/>
      </w:r>
    </w:p>
    <w:tbl>
      <w:tblPr>
        <w:tblW w:w="9134"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1"/>
        <w:gridCol w:w="4830"/>
        <w:gridCol w:w="2183"/>
      </w:tblGrid>
      <w:tr w:rsidR="00AA256C" w:rsidRPr="00CA5306" w14:paraId="753E2BEE" w14:textId="77777777" w:rsidTr="004447CC">
        <w:trPr>
          <w:trHeight w:val="367"/>
        </w:trPr>
        <w:tc>
          <w:tcPr>
            <w:tcW w:w="2121" w:type="dxa"/>
            <w:shd w:val="clear" w:color="auto" w:fill="D9D9D9" w:themeFill="background1" w:themeFillShade="D9"/>
            <w:vAlign w:val="center"/>
          </w:tcPr>
          <w:p w14:paraId="77AD6666" w14:textId="77777777" w:rsidR="00AA256C" w:rsidRPr="00A94ABA" w:rsidRDefault="00AA256C"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lastRenderedPageBreak/>
              <w:t>事業名</w:t>
            </w:r>
          </w:p>
        </w:tc>
        <w:tc>
          <w:tcPr>
            <w:tcW w:w="4830" w:type="dxa"/>
            <w:shd w:val="clear" w:color="auto" w:fill="D9D9D9" w:themeFill="background1" w:themeFillShade="D9"/>
            <w:vAlign w:val="center"/>
          </w:tcPr>
          <w:p w14:paraId="523E4AAB" w14:textId="77777777" w:rsidR="00AA256C" w:rsidRPr="00A94ABA" w:rsidRDefault="00AA256C"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3AC36673" w14:textId="77777777" w:rsidR="00AA256C" w:rsidRPr="00A94ABA" w:rsidRDefault="00AA256C" w:rsidP="004447CC">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A94ABA">
              <w:rPr>
                <w:rFonts w:ascii="ＭＳ ゴシック" w:eastAsia="ＭＳ ゴシック" w:hAnsi="ＭＳ ゴシック" w:cs="ＭＳ Ｐゴシック" w:hint="eastAsia"/>
                <w:b/>
                <w:bCs/>
                <w:color w:val="000000"/>
                <w:kern w:val="0"/>
                <w:sz w:val="20"/>
                <w:szCs w:val="20"/>
                <w14:ligatures w14:val="none"/>
              </w:rPr>
              <w:t>主担当課</w:t>
            </w:r>
          </w:p>
        </w:tc>
      </w:tr>
      <w:tr w:rsidR="00C830FC" w:rsidRPr="00C830FC" w14:paraId="5DC9BC9A" w14:textId="77777777" w:rsidTr="00F87D2E">
        <w:trPr>
          <w:trHeight w:val="20"/>
        </w:trPr>
        <w:tc>
          <w:tcPr>
            <w:tcW w:w="2121" w:type="dxa"/>
            <w:shd w:val="clear" w:color="auto" w:fill="auto"/>
            <w:vAlign w:val="center"/>
            <w:hideMark/>
          </w:tcPr>
          <w:p w14:paraId="24E59426" w14:textId="61522A58"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町単独臨時講師設置事業</w:t>
            </w:r>
          </w:p>
        </w:tc>
        <w:tc>
          <w:tcPr>
            <w:tcW w:w="4830" w:type="dxa"/>
            <w:shd w:val="clear" w:color="auto" w:fill="auto"/>
            <w:vAlign w:val="center"/>
            <w:hideMark/>
          </w:tcPr>
          <w:p w14:paraId="16713AF7"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多様なケースにきめ細かく対応できるよう、町独自の臨時講師の設置を継続します。（年間臨時講師、オアシス相談員、児童生徒支援（授業補助）特別教育支援員、生徒指導員、外国語指導員、教育相談員、いじめ対策相談員など）</w:t>
            </w:r>
          </w:p>
        </w:tc>
        <w:tc>
          <w:tcPr>
            <w:tcW w:w="2183" w:type="dxa"/>
            <w:shd w:val="clear" w:color="auto" w:fill="auto"/>
            <w:vAlign w:val="center"/>
            <w:hideMark/>
          </w:tcPr>
          <w:p w14:paraId="10EFE24F" w14:textId="77777777" w:rsidR="00FE2743" w:rsidRPr="00C830FC" w:rsidRDefault="00FE2743" w:rsidP="00991A8F">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教育委員会</w:t>
            </w:r>
          </w:p>
        </w:tc>
      </w:tr>
      <w:tr w:rsidR="00C830FC" w:rsidRPr="00C830FC" w14:paraId="17F3B4BB" w14:textId="77777777" w:rsidTr="00F87D2E">
        <w:trPr>
          <w:trHeight w:val="20"/>
        </w:trPr>
        <w:tc>
          <w:tcPr>
            <w:tcW w:w="2121" w:type="dxa"/>
            <w:shd w:val="clear" w:color="auto" w:fill="auto"/>
            <w:vAlign w:val="center"/>
            <w:hideMark/>
          </w:tcPr>
          <w:p w14:paraId="05EC2F82"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中学生の職業体験</w:t>
            </w:r>
          </w:p>
          <w:p w14:paraId="1F5539DD" w14:textId="1AC541AF" w:rsidR="007D5CB5" w:rsidRPr="00C830FC" w:rsidRDefault="007D5CB5"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（チャレンジウィーク）</w:t>
            </w:r>
          </w:p>
        </w:tc>
        <w:tc>
          <w:tcPr>
            <w:tcW w:w="4830" w:type="dxa"/>
            <w:shd w:val="clear" w:color="auto" w:fill="auto"/>
            <w:vAlign w:val="center"/>
            <w:hideMark/>
          </w:tcPr>
          <w:p w14:paraId="23998590"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町内外の協力を仰ぎ、望ましい労働観や職業観を育むための中学生の職業体験を実施します。</w:t>
            </w:r>
          </w:p>
        </w:tc>
        <w:tc>
          <w:tcPr>
            <w:tcW w:w="2183" w:type="dxa"/>
            <w:shd w:val="clear" w:color="auto" w:fill="auto"/>
            <w:vAlign w:val="center"/>
            <w:hideMark/>
          </w:tcPr>
          <w:p w14:paraId="53A5BA94" w14:textId="77777777" w:rsidR="00FE2743" w:rsidRPr="00C830FC" w:rsidRDefault="00FE2743" w:rsidP="00991A8F">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教育委員会</w:t>
            </w:r>
          </w:p>
        </w:tc>
      </w:tr>
      <w:tr w:rsidR="00C830FC" w:rsidRPr="00C830FC" w14:paraId="19557EB1" w14:textId="77777777" w:rsidTr="00F87D2E">
        <w:trPr>
          <w:trHeight w:val="20"/>
        </w:trPr>
        <w:tc>
          <w:tcPr>
            <w:tcW w:w="2121" w:type="dxa"/>
            <w:shd w:val="clear" w:color="auto" w:fill="auto"/>
            <w:vAlign w:val="center"/>
            <w:hideMark/>
          </w:tcPr>
          <w:p w14:paraId="7B693229"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小学校での給食の実施</w:t>
            </w:r>
          </w:p>
        </w:tc>
        <w:tc>
          <w:tcPr>
            <w:tcW w:w="4830" w:type="dxa"/>
            <w:shd w:val="clear" w:color="auto" w:fill="auto"/>
            <w:vAlign w:val="center"/>
            <w:hideMark/>
          </w:tcPr>
          <w:p w14:paraId="0DB652FF" w14:textId="4E8CC654"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食育の一環として、毎月</w:t>
            </w:r>
            <w:r w:rsidR="007D4A16" w:rsidRPr="00C830FC">
              <w:rPr>
                <w:rFonts w:ascii="ＭＳ ゴシック" w:eastAsia="ＭＳ ゴシック" w:hAnsi="ＭＳ ゴシック" w:cs="ＭＳ Ｐゴシック" w:hint="eastAsia"/>
                <w:kern w:val="0"/>
                <w:sz w:val="20"/>
                <w:szCs w:val="20"/>
                <w14:ligatures w14:val="none"/>
              </w:rPr>
              <w:t>１</w:t>
            </w:r>
            <w:r w:rsidRPr="00C830FC">
              <w:rPr>
                <w:rFonts w:ascii="ＭＳ ゴシック" w:eastAsia="ＭＳ ゴシック" w:hAnsi="ＭＳ ゴシック" w:cs="ＭＳ Ｐゴシック" w:hint="eastAsia"/>
                <w:kern w:val="0"/>
                <w:sz w:val="20"/>
                <w:szCs w:val="20"/>
                <w14:ligatures w14:val="none"/>
              </w:rPr>
              <w:t>回『食育だより』の発行、給食週間（</w:t>
            </w:r>
            <w:r w:rsidR="007D4A16" w:rsidRPr="00C830FC">
              <w:rPr>
                <w:rFonts w:ascii="ＭＳ ゴシック" w:eastAsia="ＭＳ ゴシック" w:hAnsi="ＭＳ ゴシック" w:cs="ＭＳ Ｐゴシック" w:hint="eastAsia"/>
                <w:kern w:val="0"/>
                <w:sz w:val="20"/>
                <w:szCs w:val="20"/>
                <w14:ligatures w14:val="none"/>
              </w:rPr>
              <w:t>１</w:t>
            </w:r>
            <w:r w:rsidRPr="00C830FC">
              <w:rPr>
                <w:rFonts w:ascii="ＭＳ ゴシック" w:eastAsia="ＭＳ ゴシック" w:hAnsi="ＭＳ ゴシック" w:cs="ＭＳ Ｐゴシック" w:hint="eastAsia"/>
                <w:kern w:val="0"/>
                <w:sz w:val="20"/>
                <w:szCs w:val="20"/>
                <w14:ligatures w14:val="none"/>
              </w:rPr>
              <w:t>月）に</w:t>
            </w:r>
            <w:r w:rsidR="00CD3D94" w:rsidRPr="00C830FC">
              <w:rPr>
                <w:rFonts w:ascii="ＭＳ ゴシック" w:eastAsia="ＭＳ ゴシック" w:hAnsi="ＭＳ ゴシック" w:cs="ＭＳ Ｐゴシック" w:hint="eastAsia"/>
                <w:kern w:val="0"/>
                <w:sz w:val="20"/>
                <w:szCs w:val="20"/>
                <w14:ligatures w14:val="none"/>
              </w:rPr>
              <w:t>おける</w:t>
            </w:r>
            <w:r w:rsidRPr="00C830FC">
              <w:rPr>
                <w:rFonts w:ascii="ＭＳ ゴシック" w:eastAsia="ＭＳ ゴシック" w:hAnsi="ＭＳ ゴシック" w:cs="ＭＳ Ｐゴシック" w:hint="eastAsia"/>
                <w:kern w:val="0"/>
                <w:sz w:val="20"/>
                <w:szCs w:val="20"/>
                <w14:ligatures w14:val="none"/>
              </w:rPr>
              <w:t>生産者と小学生</w:t>
            </w:r>
            <w:r w:rsidR="00CD3D94" w:rsidRPr="00C830FC">
              <w:rPr>
                <w:rFonts w:ascii="ＭＳ ゴシック" w:eastAsia="ＭＳ ゴシック" w:hAnsi="ＭＳ ゴシック" w:cs="ＭＳ Ｐゴシック" w:hint="eastAsia"/>
                <w:kern w:val="0"/>
                <w:sz w:val="20"/>
                <w:szCs w:val="20"/>
                <w14:ligatures w14:val="none"/>
              </w:rPr>
              <w:t>との</w:t>
            </w:r>
            <w:r w:rsidRPr="00C830FC">
              <w:rPr>
                <w:rFonts w:ascii="ＭＳ ゴシック" w:eastAsia="ＭＳ ゴシック" w:hAnsi="ＭＳ ゴシック" w:cs="ＭＳ Ｐゴシック" w:hint="eastAsia"/>
                <w:kern w:val="0"/>
                <w:sz w:val="20"/>
                <w:szCs w:val="20"/>
                <w14:ligatures w14:val="none"/>
              </w:rPr>
              <w:t>懇談を実施します。広域の給食センターで行われるため、教委・学校・保健師・栄養士との連携により推進します。</w:t>
            </w:r>
          </w:p>
        </w:tc>
        <w:tc>
          <w:tcPr>
            <w:tcW w:w="2183" w:type="dxa"/>
            <w:shd w:val="clear" w:color="auto" w:fill="auto"/>
            <w:vAlign w:val="center"/>
            <w:hideMark/>
          </w:tcPr>
          <w:p w14:paraId="269ABD1B" w14:textId="77777777" w:rsidR="00FE2743" w:rsidRPr="00C830FC" w:rsidRDefault="00FE2743" w:rsidP="00991A8F">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教育委員会</w:t>
            </w:r>
          </w:p>
        </w:tc>
      </w:tr>
    </w:tbl>
    <w:p w14:paraId="0560198E" w14:textId="77777777" w:rsidR="000131B9" w:rsidRDefault="000131B9" w:rsidP="00A8658C">
      <w:pPr>
        <w:pStyle w:val="2"/>
        <w:ind w:firstLine="309"/>
        <w:rPr>
          <w:color w:val="auto"/>
          <w:sz w:val="32"/>
          <w:szCs w:val="32"/>
        </w:rPr>
      </w:pPr>
    </w:p>
    <w:p w14:paraId="534A2AB7" w14:textId="77777777" w:rsidR="000131B9" w:rsidRDefault="000131B9">
      <w:pPr>
        <w:widowControl/>
        <w:jc w:val="left"/>
        <w:rPr>
          <w:rFonts w:ascii="BIZ UDゴシック" w:eastAsia="BIZ UDゴシック" w:hAnsi="BIZ UDゴシック"/>
          <w:b/>
          <w:bCs/>
          <w:noProof/>
          <w:sz w:val="32"/>
          <w:szCs w:val="32"/>
        </w:rPr>
      </w:pPr>
      <w:r>
        <w:rPr>
          <w:sz w:val="32"/>
          <w:szCs w:val="32"/>
        </w:rPr>
        <w:br w:type="page"/>
      </w:r>
    </w:p>
    <w:p w14:paraId="7899CB9E" w14:textId="52C10E30" w:rsidR="00FE7D1D" w:rsidRPr="00C97137" w:rsidRDefault="00FE7D1D" w:rsidP="00A8658C">
      <w:pPr>
        <w:pStyle w:val="2"/>
        <w:ind w:firstLine="309"/>
        <w:rPr>
          <w:color w:val="auto"/>
          <w:sz w:val="32"/>
          <w:szCs w:val="32"/>
        </w:rPr>
      </w:pPr>
      <w:r w:rsidRPr="00C97137">
        <w:rPr>
          <w:color w:val="auto"/>
          <w:sz w:val="32"/>
          <w:szCs w:val="32"/>
        </w:rPr>
        <w:lastRenderedPageBreak/>
        <mc:AlternateContent>
          <mc:Choice Requires="wps">
            <w:drawing>
              <wp:anchor distT="0" distB="0" distL="114300" distR="114300" simplePos="0" relativeHeight="251696128" behindDoc="1" locked="0" layoutInCell="1" allowOverlap="1" wp14:anchorId="1845D2F8" wp14:editId="71CDAE71">
                <wp:simplePos x="0" y="0"/>
                <wp:positionH relativeFrom="column">
                  <wp:posOffset>-3957</wp:posOffset>
                </wp:positionH>
                <wp:positionV relativeFrom="paragraph">
                  <wp:posOffset>-3957</wp:posOffset>
                </wp:positionV>
                <wp:extent cx="6195842" cy="392577"/>
                <wp:effectExtent l="0" t="0" r="14605" b="26670"/>
                <wp:wrapNone/>
                <wp:docPr id="1776601206"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EE199C2" id="正方形/長方形 6" o:spid="_x0000_s1026" style="position:absolute;margin-left:-.3pt;margin-top:-.3pt;width:487.85pt;height:30.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A8658C" w:rsidRPr="00C97137">
        <w:rPr>
          <w:rFonts w:hint="eastAsia"/>
          <w:color w:val="auto"/>
          <w:sz w:val="32"/>
          <w:szCs w:val="32"/>
        </w:rPr>
        <w:t>基本目標３　子どもと子育て家庭にやさしいまちづくり</w:t>
      </w:r>
      <w:r w:rsidRPr="00C97137">
        <w:rPr>
          <w:rFonts w:hint="eastAsia"/>
          <w:color w:val="auto"/>
          <w:sz w:val="32"/>
          <w:szCs w:val="32"/>
        </w:rPr>
        <w:t xml:space="preserve"> </w:t>
      </w:r>
    </w:p>
    <w:p w14:paraId="230D5799" w14:textId="77777777" w:rsidR="00080340" w:rsidRDefault="00080340" w:rsidP="00080340">
      <w:pPr>
        <w:rPr>
          <w:rFonts w:ascii="ＭＳ 明朝" w:eastAsia="ＭＳ 明朝" w:hAnsi="ＭＳ 明朝"/>
          <w:szCs w:val="21"/>
        </w:rPr>
      </w:pPr>
    </w:p>
    <w:p w14:paraId="51E647BF" w14:textId="29F1BEA7" w:rsidR="00080340" w:rsidRPr="0053682A" w:rsidRDefault="00080340" w:rsidP="00080340">
      <w:pPr>
        <w:rPr>
          <w:rFonts w:ascii="ＭＳ ゴシック" w:eastAsia="ＭＳ ゴシック" w:hAnsi="ＭＳ ゴシック"/>
          <w:color w:val="FFFFFF" w:themeColor="background1"/>
          <w:szCs w:val="21"/>
        </w:rPr>
      </w:pPr>
    </w:p>
    <w:p w14:paraId="0A5B48F3" w14:textId="4034EE08" w:rsidR="00080340" w:rsidRPr="0053682A" w:rsidRDefault="00080340" w:rsidP="00080340">
      <w:pPr>
        <w:ind w:leftChars="300" w:left="597"/>
        <w:rPr>
          <w:color w:val="FFFFFF" w:themeColor="background1"/>
          <w:sz w:val="28"/>
          <w:szCs w:val="28"/>
        </w:rPr>
      </w:pPr>
      <w:r w:rsidRPr="0053682A">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919359" behindDoc="1" locked="0" layoutInCell="1" allowOverlap="1" wp14:anchorId="337AA276" wp14:editId="6CD8E9E6">
                <wp:simplePos x="0" y="0"/>
                <wp:positionH relativeFrom="margin">
                  <wp:posOffset>192405</wp:posOffset>
                </wp:positionH>
                <wp:positionV relativeFrom="paragraph">
                  <wp:posOffset>198755</wp:posOffset>
                </wp:positionV>
                <wp:extent cx="4200525" cy="1104900"/>
                <wp:effectExtent l="0" t="0" r="28575" b="19050"/>
                <wp:wrapNone/>
                <wp:docPr id="1201704250" name="正方形/長方形 114"/>
                <wp:cNvGraphicFramePr/>
                <a:graphic xmlns:a="http://schemas.openxmlformats.org/drawingml/2006/main">
                  <a:graphicData uri="http://schemas.microsoft.com/office/word/2010/wordprocessingShape">
                    <wps:wsp>
                      <wps:cNvSpPr/>
                      <wps:spPr>
                        <a:xfrm>
                          <a:off x="0" y="0"/>
                          <a:ext cx="4200525" cy="1104900"/>
                        </a:xfrm>
                        <a:prstGeom prst="rect">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54F26FE" id="正方形/長方形 114" o:spid="_x0000_s1026" style="position:absolute;margin-left:15.15pt;margin-top:15.65pt;width:330.75pt;height:87pt;z-index:-251397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" filled="f" strokecolor="#747070 [1614]" strokeweight="1.5pt">
                <w10:wrap anchorx="margin"/>
              </v:rect>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924480" behindDoc="0" locked="0" layoutInCell="1" allowOverlap="1" wp14:anchorId="506C6A43" wp14:editId="51115600">
                <wp:simplePos x="0" y="0"/>
                <wp:positionH relativeFrom="column">
                  <wp:posOffset>582930</wp:posOffset>
                </wp:positionH>
                <wp:positionV relativeFrom="paragraph">
                  <wp:posOffset>341630</wp:posOffset>
                </wp:positionV>
                <wp:extent cx="3476625" cy="914400"/>
                <wp:effectExtent l="0" t="0" r="0" b="0"/>
                <wp:wrapNone/>
                <wp:docPr id="1269988726" name="テキスト ボックス 9"/>
                <wp:cNvGraphicFramePr/>
                <a:graphic xmlns:a="http://schemas.openxmlformats.org/drawingml/2006/main">
                  <a:graphicData uri="http://schemas.microsoft.com/office/word/2010/wordprocessingShape">
                    <wps:wsp>
                      <wps:cNvSpPr txBox="1"/>
                      <wps:spPr>
                        <a:xfrm>
                          <a:off x="0" y="0"/>
                          <a:ext cx="3476625" cy="914400"/>
                        </a:xfrm>
                        <a:prstGeom prst="rect">
                          <a:avLst/>
                        </a:prstGeom>
                        <a:noFill/>
                        <a:ln w="19050">
                          <a:noFill/>
                        </a:ln>
                      </wps:spPr>
                      <wps:style>
                        <a:lnRef idx="1">
                          <a:schemeClr val="accent3"/>
                        </a:lnRef>
                        <a:fillRef idx="2">
                          <a:schemeClr val="accent3"/>
                        </a:fillRef>
                        <a:effectRef idx="1">
                          <a:schemeClr val="accent3"/>
                        </a:effectRef>
                        <a:fontRef idx="minor">
                          <a:schemeClr val="dk1"/>
                        </a:fontRef>
                      </wps:style>
                      <wps:txbx>
                        <w:txbxContent>
                          <w:p w14:paraId="0DFA85C3" w14:textId="77777777" w:rsidR="00080340" w:rsidRPr="00080340"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３－１　子ども等の安全の確保</w:t>
                            </w:r>
                          </w:p>
                          <w:p w14:paraId="5EEA33B9" w14:textId="77777777" w:rsidR="00080340" w:rsidRPr="00080340"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３－２　子どもの遊び場・居場所づくり</w:t>
                            </w:r>
                          </w:p>
                          <w:p w14:paraId="71E96D27" w14:textId="190ED6A4" w:rsidR="00080340" w:rsidRPr="00F91127"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３－３　仕事と家庭の両立に</w:t>
                            </w:r>
                            <w:r w:rsidR="0066298E">
                              <w:rPr>
                                <w:rFonts w:ascii="BIZ UDゴシック" w:eastAsia="BIZ UDゴシック" w:hAnsi="BIZ UDゴシック" w:hint="eastAsia"/>
                                <w:sz w:val="28"/>
                                <w:szCs w:val="28"/>
                              </w:rPr>
                              <w:t>向けた</w:t>
                            </w:r>
                            <w:r w:rsidRPr="00080340">
                              <w:rPr>
                                <w:rFonts w:ascii="BIZ UDゴシック" w:eastAsia="BIZ UDゴシック" w:hAnsi="BIZ UDゴシック" w:hint="eastAsia"/>
                                <w:sz w:val="28"/>
                                <w:szCs w:val="28"/>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6A43" id="_x0000_s1045" type="#_x0000_t202" style="position:absolute;left:0;text-align:left;margin-left:45.9pt;margin-top:26.9pt;width:273.75pt;height:1in;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" filled="f" stroked="f" strokeweight="1.5pt">
                <v:textbox>
                  <w:txbxContent>
                    <w:p w14:paraId="0DFA85C3" w14:textId="77777777" w:rsidR="00080340" w:rsidRPr="00080340"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３－１　子ども等の安全の確保</w:t>
                      </w:r>
                    </w:p>
                    <w:p w14:paraId="5EEA33B9" w14:textId="77777777" w:rsidR="00080340" w:rsidRPr="00080340"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３－２　子どもの遊び場・居場所づくり</w:t>
                      </w:r>
                    </w:p>
                    <w:p w14:paraId="71E96D27" w14:textId="190ED6A4" w:rsidR="00080340" w:rsidRPr="00F91127" w:rsidRDefault="00080340" w:rsidP="00080340">
                      <w:pPr>
                        <w:spacing w:line="420" w:lineRule="exact"/>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３－３　仕事と家庭の両立に</w:t>
                      </w:r>
                      <w:r w:rsidR="0066298E">
                        <w:rPr>
                          <w:rFonts w:ascii="BIZ UDゴシック" w:eastAsia="BIZ UDゴシック" w:hAnsi="BIZ UDゴシック" w:hint="eastAsia"/>
                          <w:sz w:val="28"/>
                          <w:szCs w:val="28"/>
                        </w:rPr>
                        <w:t>向けた</w:t>
                      </w:r>
                      <w:r w:rsidRPr="00080340">
                        <w:rPr>
                          <w:rFonts w:ascii="BIZ UDゴシック" w:eastAsia="BIZ UDゴシック" w:hAnsi="BIZ UDゴシック" w:hint="eastAsia"/>
                          <w:sz w:val="28"/>
                          <w:szCs w:val="28"/>
                        </w:rPr>
                        <w:t>支援</w:t>
                      </w:r>
                    </w:p>
                  </w:txbxContent>
                </v:textbox>
              </v:shape>
            </w:pict>
          </mc:Fallback>
        </mc:AlternateContent>
      </w:r>
      <w:r w:rsidRPr="0053682A">
        <w:rPr>
          <w:rFonts w:ascii="BIZ UDゴシック" w:eastAsia="BIZ UDゴシック" w:hAnsi="BIZ UDゴシック" w:hint="eastAsia"/>
          <w:color w:val="FFFFFF" w:themeColor="background1"/>
          <w:sz w:val="28"/>
          <w:szCs w:val="28"/>
          <w:highlight w:val="black"/>
        </w:rPr>
        <w:t>【施策の方向】</w:t>
      </w:r>
    </w:p>
    <w:p w14:paraId="6B0A4E98" w14:textId="752F5425" w:rsidR="00080340" w:rsidRPr="0053682A" w:rsidRDefault="00080340" w:rsidP="00080340">
      <w:pPr>
        <w:rPr>
          <w:rFonts w:ascii="ＭＳ ゴシック" w:eastAsia="ＭＳ ゴシック" w:hAnsi="ＭＳ ゴシック"/>
          <w:szCs w:val="21"/>
        </w:rPr>
      </w:pPr>
    </w:p>
    <w:p w14:paraId="0575FF87" w14:textId="3DA8FE15" w:rsidR="00080340" w:rsidRDefault="00080340" w:rsidP="00080340">
      <w:pPr>
        <w:rPr>
          <w:rFonts w:ascii="ＭＳ 明朝" w:eastAsia="ＭＳ 明朝" w:hAnsi="ＭＳ 明朝"/>
          <w:szCs w:val="21"/>
        </w:rPr>
      </w:pPr>
    </w:p>
    <w:p w14:paraId="1AD89D83" w14:textId="21A58264" w:rsidR="00080340" w:rsidRDefault="00080340" w:rsidP="00080340">
      <w:pPr>
        <w:rPr>
          <w:rFonts w:ascii="ＭＳ 明朝" w:eastAsia="ＭＳ 明朝" w:hAnsi="ＭＳ 明朝"/>
          <w:szCs w:val="21"/>
        </w:rPr>
      </w:pPr>
    </w:p>
    <w:p w14:paraId="031F584D" w14:textId="32B49505" w:rsidR="00080340" w:rsidRDefault="00080340" w:rsidP="00080340">
      <w:pPr>
        <w:rPr>
          <w:rFonts w:ascii="ＭＳ 明朝" w:hAnsi="ＭＳ 明朝"/>
          <w:szCs w:val="21"/>
        </w:rPr>
      </w:pPr>
    </w:p>
    <w:p w14:paraId="648B2DCE" w14:textId="1ED5E4C7" w:rsidR="00080340" w:rsidRDefault="00080340" w:rsidP="00080340">
      <w:pPr>
        <w:rPr>
          <w:rFonts w:ascii="ＭＳ 明朝" w:eastAsia="ＭＳ 明朝" w:hAnsi="ＭＳ 明朝"/>
          <w:szCs w:val="21"/>
        </w:rPr>
      </w:pPr>
    </w:p>
    <w:p w14:paraId="4A691BA4" w14:textId="0DB24318" w:rsidR="00080340" w:rsidRDefault="00080340" w:rsidP="00080340">
      <w:pPr>
        <w:rPr>
          <w:rFonts w:ascii="ＭＳ 明朝" w:eastAsia="ＭＳ 明朝" w:hAnsi="ＭＳ 明朝"/>
          <w:szCs w:val="21"/>
        </w:rPr>
      </w:pPr>
    </w:p>
    <w:p w14:paraId="535EE819" w14:textId="41FBCB11" w:rsidR="00FE7D1D" w:rsidRDefault="00517271" w:rsidP="00CF5146">
      <w:pPr>
        <w:rPr>
          <w:rFonts w:ascii="ＭＳ 明朝" w:eastAsia="ＭＳ 明朝" w:hAnsi="ＭＳ 明朝"/>
          <w:szCs w:val="21"/>
        </w:rPr>
      </w:pPr>
      <w:r>
        <w:rPr>
          <w:rFonts w:ascii="ＭＳ 明朝" w:hAnsi="ＭＳ 明朝" w:hint="eastAsia"/>
          <w:noProof/>
          <w:szCs w:val="21"/>
        </w:rPr>
        <mc:AlternateContent>
          <mc:Choice Requires="wps">
            <w:drawing>
              <wp:anchor distT="0" distB="0" distL="114300" distR="114300" simplePos="0" relativeHeight="251845632" behindDoc="1" locked="0" layoutInCell="1" allowOverlap="1" wp14:anchorId="68A2D3CA" wp14:editId="22FFA105">
                <wp:simplePos x="0" y="0"/>
                <wp:positionH relativeFrom="column">
                  <wp:posOffset>-129380</wp:posOffset>
                </wp:positionH>
                <wp:positionV relativeFrom="paragraph">
                  <wp:posOffset>227330</wp:posOffset>
                </wp:positionV>
                <wp:extent cx="4756785" cy="285750"/>
                <wp:effectExtent l="0" t="0" r="0" b="0"/>
                <wp:wrapNone/>
                <wp:docPr id="1427006307"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DBDE77F" id="正方形/長方形 94" o:spid="_x0000_s1026" style="position:absolute;margin-left:-10.2pt;margin-top:17.9pt;width:374.55pt;height:22.5pt;z-index:-25147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" filled="f" stroked="f" strokeweight="1pt"/>
            </w:pict>
          </mc:Fallback>
        </mc:AlternateContent>
      </w:r>
    </w:p>
    <w:p w14:paraId="579A5396" w14:textId="2739FC54" w:rsidR="00BE23C6" w:rsidRPr="00080340" w:rsidRDefault="00BE23C6" w:rsidP="00080340">
      <w:pPr>
        <w:pStyle w:val="4"/>
        <w:ind w:leftChars="0" w:left="0" w:right="199"/>
        <w:rPr>
          <w:rFonts w:ascii="BIZ UDゴシック" w:eastAsia="BIZ UDゴシック" w:hAnsi="BIZ UDゴシック"/>
          <w:sz w:val="28"/>
          <w:szCs w:val="28"/>
        </w:rPr>
      </w:pPr>
      <w:r w:rsidRPr="00080340">
        <w:rPr>
          <w:rFonts w:ascii="BIZ UDゴシック" w:eastAsia="BIZ UDゴシック" w:hAnsi="BIZ UDゴシック" w:hint="eastAsia"/>
          <w:sz w:val="28"/>
          <w:szCs w:val="28"/>
        </w:rPr>
        <w:t>３－１　子ども等の安全の確保</w:t>
      </w:r>
    </w:p>
    <w:p w14:paraId="545801C5" w14:textId="000BE18E" w:rsidR="00BE23C6" w:rsidRPr="007D4A16" w:rsidRDefault="004D6785" w:rsidP="000A0C58">
      <w:pPr>
        <w:ind w:firstLineChars="100" w:firstLine="199"/>
        <w:rPr>
          <w:rFonts w:ascii="ＭＳ ゴシック" w:eastAsia="ＭＳ ゴシック" w:hAnsi="ＭＳ ゴシック"/>
          <w:szCs w:val="21"/>
        </w:rPr>
      </w:pPr>
      <w:r w:rsidRPr="007D4A16">
        <w:rPr>
          <w:rFonts w:ascii="ＭＳ ゴシック" w:eastAsia="ＭＳ ゴシック" w:hAnsi="ＭＳ ゴシック" w:hint="eastAsia"/>
          <w:szCs w:val="21"/>
        </w:rPr>
        <w:t>子どもの安全を確保し、犯罪や交通事故等から子どもを守るため</w:t>
      </w:r>
      <w:r w:rsidR="00F96C7A">
        <w:rPr>
          <w:rFonts w:ascii="ＭＳ ゴシック" w:eastAsia="ＭＳ ゴシック" w:hAnsi="ＭＳ ゴシック" w:hint="eastAsia"/>
          <w:szCs w:val="21"/>
        </w:rPr>
        <w:t>の</w:t>
      </w:r>
      <w:r w:rsidRPr="007D4A16">
        <w:rPr>
          <w:rFonts w:ascii="ＭＳ ゴシック" w:eastAsia="ＭＳ ゴシック" w:hAnsi="ＭＳ ゴシック" w:hint="eastAsia"/>
          <w:szCs w:val="21"/>
        </w:rPr>
        <w:t>取組を進めます。</w:t>
      </w:r>
      <w:r w:rsidR="00A93EBE" w:rsidRPr="007D4A16">
        <w:rPr>
          <w:rFonts w:ascii="ＭＳ ゴシック" w:eastAsia="ＭＳ ゴシック" w:hAnsi="ＭＳ ゴシック" w:hint="eastAsia"/>
          <w:szCs w:val="21"/>
        </w:rPr>
        <w:t>交通安全設備の設置や</w:t>
      </w:r>
      <w:r w:rsidR="0052139C" w:rsidRPr="007D4A16">
        <w:rPr>
          <w:rFonts w:ascii="ＭＳ ゴシック" w:eastAsia="ＭＳ ゴシック" w:hAnsi="ＭＳ ゴシック" w:hint="eastAsia"/>
          <w:szCs w:val="21"/>
        </w:rPr>
        <w:t>防犯体制の充実などを</w:t>
      </w:r>
      <w:r w:rsidR="007D4A16">
        <w:rPr>
          <w:rFonts w:ascii="ＭＳ ゴシック" w:eastAsia="ＭＳ ゴシック" w:hAnsi="ＭＳ ゴシック" w:hint="eastAsia"/>
          <w:szCs w:val="21"/>
        </w:rPr>
        <w:t>進</w:t>
      </w:r>
      <w:r w:rsidR="0052139C" w:rsidRPr="007D4A16">
        <w:rPr>
          <w:rFonts w:ascii="ＭＳ ゴシック" w:eastAsia="ＭＳ ゴシック" w:hAnsi="ＭＳ ゴシック" w:hint="eastAsia"/>
          <w:szCs w:val="21"/>
        </w:rPr>
        <w:t>めます。また、</w:t>
      </w:r>
      <w:r w:rsidRPr="007D4A16">
        <w:rPr>
          <w:rFonts w:ascii="ＭＳ ゴシック" w:eastAsia="ＭＳ ゴシック" w:hAnsi="ＭＳ ゴシック" w:hint="eastAsia"/>
          <w:szCs w:val="21"/>
        </w:rPr>
        <w:t>家庭や地域住民の協力をはじめ、警察等の関係機関との連携により子どもの安全を確保します。</w:t>
      </w:r>
    </w:p>
    <w:p w14:paraId="26E2C079" w14:textId="77777777" w:rsidR="00AA3B8E" w:rsidRDefault="00AA3B8E" w:rsidP="00BE23C6">
      <w:pPr>
        <w:rPr>
          <w:rFonts w:ascii="ＭＳ 明朝" w:eastAsia="ＭＳ 明朝" w:hAnsi="ＭＳ 明朝"/>
          <w:szCs w:val="21"/>
        </w:rPr>
      </w:pPr>
    </w:p>
    <w:tbl>
      <w:tblPr>
        <w:tblW w:w="9132"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29"/>
        <w:gridCol w:w="2183"/>
      </w:tblGrid>
      <w:tr w:rsidR="00AA3B8E" w:rsidRPr="00CA5306" w14:paraId="39F7E0EC" w14:textId="77777777" w:rsidTr="000E49CE">
        <w:trPr>
          <w:trHeight w:val="368"/>
        </w:trPr>
        <w:tc>
          <w:tcPr>
            <w:tcW w:w="2120" w:type="dxa"/>
            <w:shd w:val="clear" w:color="auto" w:fill="D9D9D9" w:themeFill="background1" w:themeFillShade="D9"/>
            <w:vAlign w:val="center"/>
          </w:tcPr>
          <w:p w14:paraId="08A28274" w14:textId="77777777" w:rsidR="00AA3B8E" w:rsidRPr="009611F7"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9611F7">
              <w:rPr>
                <w:rFonts w:ascii="ＭＳ ゴシック" w:eastAsia="ＭＳ ゴシック" w:hAnsi="ＭＳ ゴシック" w:cs="ＭＳ Ｐゴシック" w:hint="eastAsia"/>
                <w:b/>
                <w:bCs/>
                <w:color w:val="000000"/>
                <w:kern w:val="0"/>
                <w:sz w:val="20"/>
                <w:szCs w:val="20"/>
                <w14:ligatures w14:val="none"/>
              </w:rPr>
              <w:t>事業名</w:t>
            </w:r>
          </w:p>
        </w:tc>
        <w:tc>
          <w:tcPr>
            <w:tcW w:w="4829" w:type="dxa"/>
            <w:shd w:val="clear" w:color="auto" w:fill="D9D9D9" w:themeFill="background1" w:themeFillShade="D9"/>
            <w:vAlign w:val="center"/>
          </w:tcPr>
          <w:p w14:paraId="5D73621F" w14:textId="77777777" w:rsidR="00AA3B8E" w:rsidRPr="009611F7"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9611F7">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2E883221" w14:textId="77777777" w:rsidR="00AA3B8E" w:rsidRPr="009611F7" w:rsidRDefault="00AA3B8E" w:rsidP="00991A8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9611F7">
              <w:rPr>
                <w:rFonts w:ascii="ＭＳ ゴシック" w:eastAsia="ＭＳ ゴシック" w:hAnsi="ＭＳ ゴシック" w:cs="ＭＳ Ｐゴシック" w:hint="eastAsia"/>
                <w:b/>
                <w:bCs/>
                <w:color w:val="000000"/>
                <w:kern w:val="0"/>
                <w:sz w:val="20"/>
                <w:szCs w:val="20"/>
                <w14:ligatures w14:val="none"/>
              </w:rPr>
              <w:t>主担当課</w:t>
            </w:r>
          </w:p>
        </w:tc>
      </w:tr>
      <w:tr w:rsidR="00AA3B8E" w:rsidRPr="00FE2743" w14:paraId="6F13B54F" w14:textId="77777777" w:rsidTr="000E49CE">
        <w:trPr>
          <w:trHeight w:val="20"/>
        </w:trPr>
        <w:tc>
          <w:tcPr>
            <w:tcW w:w="2120" w:type="dxa"/>
            <w:shd w:val="clear" w:color="auto" w:fill="auto"/>
            <w:vAlign w:val="center"/>
            <w:hideMark/>
          </w:tcPr>
          <w:p w14:paraId="2AEF7C55"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交通安全施設の整備</w:t>
            </w:r>
          </w:p>
        </w:tc>
        <w:tc>
          <w:tcPr>
            <w:tcW w:w="4829" w:type="dxa"/>
            <w:shd w:val="clear" w:color="auto" w:fill="auto"/>
            <w:vAlign w:val="center"/>
            <w:hideMark/>
          </w:tcPr>
          <w:p w14:paraId="4081A15F" w14:textId="2F2FF968"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各集落や学校、</w:t>
            </w:r>
            <w:r w:rsidR="00F96C7A">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おうみ通学路交通アドバイザー</w:t>
            </w:r>
            <w:r w:rsidR="00F96C7A">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の要望を取りまとめて、交通安全施設の整備を行います。通学路については、平成27年度策定の「通学路交通安全プログラム」に基づき、安全対策を推進します。</w:t>
            </w:r>
          </w:p>
        </w:tc>
        <w:tc>
          <w:tcPr>
            <w:tcW w:w="2183" w:type="dxa"/>
            <w:shd w:val="clear" w:color="auto" w:fill="auto"/>
            <w:vAlign w:val="center"/>
            <w:hideMark/>
          </w:tcPr>
          <w:p w14:paraId="481880D8"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総務課</w:t>
            </w:r>
          </w:p>
        </w:tc>
      </w:tr>
      <w:tr w:rsidR="00AA3B8E" w:rsidRPr="00FE2743" w14:paraId="04C399C1" w14:textId="77777777" w:rsidTr="000E49CE">
        <w:trPr>
          <w:trHeight w:val="20"/>
        </w:trPr>
        <w:tc>
          <w:tcPr>
            <w:tcW w:w="2120" w:type="dxa"/>
            <w:shd w:val="clear" w:color="auto" w:fill="auto"/>
            <w:vAlign w:val="center"/>
            <w:hideMark/>
          </w:tcPr>
          <w:p w14:paraId="394D8609"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防犯体制の充実</w:t>
            </w:r>
          </w:p>
        </w:tc>
        <w:tc>
          <w:tcPr>
            <w:tcW w:w="4829" w:type="dxa"/>
            <w:shd w:val="clear" w:color="auto" w:fill="auto"/>
            <w:vAlign w:val="center"/>
            <w:hideMark/>
          </w:tcPr>
          <w:p w14:paraId="6E1BCB4D" w14:textId="1C71BE79"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不審者発生時の連絡体制等の充実</w:t>
            </w:r>
            <w:r w:rsidR="00262CCC">
              <w:rPr>
                <w:rFonts w:ascii="ＭＳ ゴシック" w:eastAsia="ＭＳ ゴシック" w:hAnsi="ＭＳ ゴシック" w:cs="ＭＳ Ｐゴシック" w:hint="eastAsia"/>
                <w:color w:val="000000"/>
                <w:kern w:val="0"/>
                <w:sz w:val="20"/>
                <w:szCs w:val="20"/>
                <w14:ligatures w14:val="none"/>
              </w:rPr>
              <w:t>のため、</w:t>
            </w:r>
            <w:r w:rsidRPr="00FE2743">
              <w:rPr>
                <w:rFonts w:ascii="ＭＳ ゴシック" w:eastAsia="ＭＳ ゴシック" w:hAnsi="ＭＳ ゴシック" w:cs="ＭＳ Ｐゴシック" w:hint="eastAsia"/>
                <w:color w:val="000000"/>
                <w:kern w:val="0"/>
                <w:sz w:val="20"/>
                <w:szCs w:val="20"/>
                <w14:ligatures w14:val="none"/>
              </w:rPr>
              <w:t>各種広報活動や通学路点検を実施します。</w:t>
            </w:r>
          </w:p>
        </w:tc>
        <w:tc>
          <w:tcPr>
            <w:tcW w:w="2183" w:type="dxa"/>
            <w:shd w:val="clear" w:color="auto" w:fill="auto"/>
            <w:vAlign w:val="center"/>
            <w:hideMark/>
          </w:tcPr>
          <w:p w14:paraId="3B53467A"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総務課</w:t>
            </w:r>
          </w:p>
        </w:tc>
      </w:tr>
      <w:tr w:rsidR="00AA3B8E" w:rsidRPr="00FE2743" w14:paraId="75092E66" w14:textId="77777777" w:rsidTr="000E49CE">
        <w:trPr>
          <w:trHeight w:val="20"/>
        </w:trPr>
        <w:tc>
          <w:tcPr>
            <w:tcW w:w="2120" w:type="dxa"/>
            <w:shd w:val="clear" w:color="auto" w:fill="auto"/>
            <w:vAlign w:val="center"/>
            <w:hideMark/>
          </w:tcPr>
          <w:p w14:paraId="5EEE3603"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防犯灯の設置</w:t>
            </w:r>
          </w:p>
        </w:tc>
        <w:tc>
          <w:tcPr>
            <w:tcW w:w="4829" w:type="dxa"/>
            <w:shd w:val="clear" w:color="auto" w:fill="auto"/>
            <w:vAlign w:val="center"/>
            <w:hideMark/>
          </w:tcPr>
          <w:p w14:paraId="739AF411"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通学路を中心に防犯灯の設置・維持管理を継続します。</w:t>
            </w:r>
          </w:p>
        </w:tc>
        <w:tc>
          <w:tcPr>
            <w:tcW w:w="2183" w:type="dxa"/>
            <w:shd w:val="clear" w:color="auto" w:fill="auto"/>
            <w:vAlign w:val="center"/>
            <w:hideMark/>
          </w:tcPr>
          <w:p w14:paraId="1A922E5C"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総務課</w:t>
            </w:r>
          </w:p>
        </w:tc>
      </w:tr>
      <w:tr w:rsidR="00AA3B8E" w:rsidRPr="00FE2743" w14:paraId="0EEE9FFD" w14:textId="77777777" w:rsidTr="000E49CE">
        <w:trPr>
          <w:trHeight w:val="20"/>
        </w:trPr>
        <w:tc>
          <w:tcPr>
            <w:tcW w:w="2120" w:type="dxa"/>
            <w:shd w:val="clear" w:color="auto" w:fill="auto"/>
            <w:vAlign w:val="center"/>
            <w:hideMark/>
          </w:tcPr>
          <w:p w14:paraId="7C45FAFC"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防犯非常装置「タッチくん」の設置</w:t>
            </w:r>
          </w:p>
        </w:tc>
        <w:tc>
          <w:tcPr>
            <w:tcW w:w="4829" w:type="dxa"/>
            <w:shd w:val="clear" w:color="auto" w:fill="auto"/>
            <w:vAlign w:val="center"/>
            <w:hideMark/>
          </w:tcPr>
          <w:p w14:paraId="23BA802C" w14:textId="39F42691"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通学路を中心に</w:t>
            </w:r>
            <w:r w:rsidR="003C76FC">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タッチくん</w:t>
            </w:r>
            <w:r w:rsidR="003C76FC">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の設置・維持管理を継続します。</w:t>
            </w:r>
          </w:p>
        </w:tc>
        <w:tc>
          <w:tcPr>
            <w:tcW w:w="2183" w:type="dxa"/>
            <w:shd w:val="clear" w:color="auto" w:fill="auto"/>
            <w:vAlign w:val="center"/>
            <w:hideMark/>
          </w:tcPr>
          <w:p w14:paraId="44D3DDBE"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総務課</w:t>
            </w:r>
          </w:p>
        </w:tc>
      </w:tr>
      <w:tr w:rsidR="00AA3B8E" w:rsidRPr="00FE2743" w14:paraId="6085BE6B" w14:textId="77777777" w:rsidTr="000E49CE">
        <w:trPr>
          <w:trHeight w:val="20"/>
        </w:trPr>
        <w:tc>
          <w:tcPr>
            <w:tcW w:w="2120" w:type="dxa"/>
            <w:tcBorders>
              <w:bottom w:val="single" w:sz="4" w:space="0" w:color="auto"/>
            </w:tcBorders>
            <w:shd w:val="clear" w:color="000000" w:fill="FFFFFF"/>
            <w:vAlign w:val="center"/>
            <w:hideMark/>
          </w:tcPr>
          <w:p w14:paraId="737C57D7"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スクールガード</w:t>
            </w:r>
          </w:p>
        </w:tc>
        <w:tc>
          <w:tcPr>
            <w:tcW w:w="4829" w:type="dxa"/>
            <w:tcBorders>
              <w:bottom w:val="single" w:sz="4" w:space="0" w:color="auto"/>
            </w:tcBorders>
            <w:shd w:val="clear" w:color="auto" w:fill="auto"/>
            <w:vAlign w:val="center"/>
            <w:hideMark/>
          </w:tcPr>
          <w:p w14:paraId="0442D662" w14:textId="59C04CA0"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子どもの登校時の安全確保</w:t>
            </w:r>
            <w:r w:rsidR="003C76FC">
              <w:rPr>
                <w:rFonts w:ascii="ＭＳ ゴシック" w:eastAsia="ＭＳ ゴシック" w:hAnsi="ＭＳ ゴシック" w:cs="ＭＳ Ｐゴシック" w:hint="eastAsia"/>
                <w:color w:val="000000"/>
                <w:kern w:val="0"/>
                <w:sz w:val="20"/>
                <w:szCs w:val="20"/>
                <w14:ligatures w14:val="none"/>
              </w:rPr>
              <w:t>のための</w:t>
            </w:r>
            <w:r w:rsidRPr="00FE2743">
              <w:rPr>
                <w:rFonts w:ascii="ＭＳ ゴシック" w:eastAsia="ＭＳ ゴシック" w:hAnsi="ＭＳ ゴシック" w:cs="ＭＳ Ｐゴシック" w:hint="eastAsia"/>
                <w:color w:val="000000"/>
                <w:kern w:val="0"/>
                <w:sz w:val="20"/>
                <w:szCs w:val="20"/>
                <w14:ligatures w14:val="none"/>
              </w:rPr>
              <w:t>スクールガードの活動を支援します。</w:t>
            </w:r>
          </w:p>
        </w:tc>
        <w:tc>
          <w:tcPr>
            <w:tcW w:w="2183" w:type="dxa"/>
            <w:tcBorders>
              <w:bottom w:val="single" w:sz="4" w:space="0" w:color="auto"/>
            </w:tcBorders>
            <w:shd w:val="clear" w:color="auto" w:fill="auto"/>
            <w:vAlign w:val="center"/>
            <w:hideMark/>
          </w:tcPr>
          <w:p w14:paraId="13272A12"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r w:rsidR="00AA3B8E" w:rsidRPr="00FE2743" w14:paraId="5467A14B" w14:textId="77777777" w:rsidTr="000E49CE">
        <w:trPr>
          <w:trHeight w:val="20"/>
        </w:trPr>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6EC76"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小学生によるバリアフリー調査</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A1954" w14:textId="3785FF8E"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総合的な学習</w:t>
            </w:r>
            <w:r w:rsidR="003C76FC">
              <w:rPr>
                <w:rFonts w:ascii="ＭＳ ゴシック" w:eastAsia="ＭＳ ゴシック" w:hAnsi="ＭＳ ゴシック" w:cs="ＭＳ Ｐゴシック" w:hint="eastAsia"/>
                <w:color w:val="000000"/>
                <w:kern w:val="0"/>
                <w:sz w:val="20"/>
                <w:szCs w:val="20"/>
                <w14:ligatures w14:val="none"/>
              </w:rPr>
              <w:t>において</w:t>
            </w:r>
            <w:r w:rsidRPr="00FE2743">
              <w:rPr>
                <w:rFonts w:ascii="ＭＳ ゴシック" w:eastAsia="ＭＳ ゴシック" w:hAnsi="ＭＳ ゴシック" w:cs="ＭＳ Ｐゴシック" w:hint="eastAsia"/>
                <w:color w:val="000000"/>
                <w:kern w:val="0"/>
                <w:sz w:val="20"/>
                <w:szCs w:val="20"/>
                <w14:ligatures w14:val="none"/>
              </w:rPr>
              <w:t>町探検</w:t>
            </w:r>
            <w:r w:rsidR="003C76FC">
              <w:rPr>
                <w:rFonts w:ascii="ＭＳ ゴシック" w:eastAsia="ＭＳ ゴシック" w:hAnsi="ＭＳ ゴシック" w:cs="ＭＳ Ｐゴシック" w:hint="eastAsia"/>
                <w:color w:val="000000"/>
                <w:kern w:val="0"/>
                <w:sz w:val="20"/>
                <w:szCs w:val="20"/>
                <w14:ligatures w14:val="none"/>
              </w:rPr>
              <w:t>の一環として行うとともに、</w:t>
            </w:r>
            <w:r w:rsidRPr="00FE2743">
              <w:rPr>
                <w:rFonts w:ascii="ＭＳ ゴシック" w:eastAsia="ＭＳ ゴシック" w:hAnsi="ＭＳ ゴシック" w:cs="ＭＳ Ｐゴシック" w:hint="eastAsia"/>
                <w:color w:val="000000"/>
                <w:kern w:val="0"/>
                <w:sz w:val="20"/>
                <w:szCs w:val="20"/>
                <w14:ligatures w14:val="none"/>
              </w:rPr>
              <w:t>バリアフリーに関</w:t>
            </w:r>
            <w:r w:rsidR="003C76FC">
              <w:rPr>
                <w:rFonts w:ascii="ＭＳ ゴシック" w:eastAsia="ＭＳ ゴシック" w:hAnsi="ＭＳ ゴシック" w:cs="ＭＳ Ｐゴシック" w:hint="eastAsia"/>
                <w:color w:val="000000"/>
                <w:kern w:val="0"/>
                <w:sz w:val="20"/>
                <w:szCs w:val="20"/>
                <w14:ligatures w14:val="none"/>
              </w:rPr>
              <w:t>する認識を深めていきます。</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504F"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bl>
    <w:p w14:paraId="7E1B5402" w14:textId="77777777" w:rsidR="005C3862" w:rsidRDefault="005C3862" w:rsidP="00BE23C6">
      <w:pPr>
        <w:rPr>
          <w:rFonts w:ascii="ＭＳ 明朝" w:eastAsia="ＭＳ 明朝" w:hAnsi="ＭＳ 明朝"/>
          <w:szCs w:val="21"/>
        </w:rPr>
      </w:pPr>
    </w:p>
    <w:p w14:paraId="44E88AA8" w14:textId="6D2847B6" w:rsidR="00AA256C" w:rsidRDefault="00AA256C">
      <w:pPr>
        <w:widowControl/>
        <w:jc w:val="left"/>
        <w:rPr>
          <w:rFonts w:ascii="ＭＳ 明朝" w:eastAsia="ＭＳ 明朝" w:hAnsi="ＭＳ 明朝"/>
          <w:szCs w:val="21"/>
        </w:rPr>
      </w:pPr>
      <w:r>
        <w:rPr>
          <w:rFonts w:ascii="ＭＳ 明朝" w:eastAsia="ＭＳ 明朝" w:hAnsi="ＭＳ 明朝"/>
          <w:szCs w:val="21"/>
        </w:rPr>
        <w:br w:type="page"/>
      </w:r>
    </w:p>
    <w:p w14:paraId="56858931" w14:textId="11FC0B66" w:rsidR="00BE23C6" w:rsidRPr="001B1BFE" w:rsidRDefault="00F9533D" w:rsidP="001B1BFE">
      <w:pPr>
        <w:pStyle w:val="4"/>
        <w:ind w:leftChars="0" w:left="0" w:right="199"/>
        <w:rPr>
          <w:rFonts w:ascii="BIZ UDゴシック" w:eastAsia="BIZ UDゴシック" w:hAnsi="BIZ UDゴシック"/>
          <w:sz w:val="28"/>
          <w:szCs w:val="28"/>
        </w:rPr>
      </w:pPr>
      <w:r w:rsidRPr="001B1BFE">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843584" behindDoc="1" locked="0" layoutInCell="1" allowOverlap="1" wp14:anchorId="51367D16" wp14:editId="1D09F0DB">
                <wp:simplePos x="0" y="0"/>
                <wp:positionH relativeFrom="column">
                  <wp:posOffset>-148590</wp:posOffset>
                </wp:positionH>
                <wp:positionV relativeFrom="paragraph">
                  <wp:posOffset>52070</wp:posOffset>
                </wp:positionV>
                <wp:extent cx="4756785" cy="285750"/>
                <wp:effectExtent l="0" t="0" r="0" b="0"/>
                <wp:wrapNone/>
                <wp:docPr id="1785510597"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7D3909D" id="正方形/長方形 94" o:spid="_x0000_s1026" style="position:absolute;margin-left:-11.7pt;margin-top:4.1pt;width:374.55pt;height:22.5pt;z-index:-25147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" filled="f" stroked="f" strokeweight="1pt"/>
            </w:pict>
          </mc:Fallback>
        </mc:AlternateContent>
      </w:r>
      <w:r w:rsidR="00BE23C6" w:rsidRPr="001B1BFE">
        <w:rPr>
          <w:rFonts w:ascii="BIZ UDゴシック" w:eastAsia="BIZ UDゴシック" w:hAnsi="BIZ UDゴシック" w:hint="eastAsia"/>
          <w:sz w:val="28"/>
          <w:szCs w:val="28"/>
        </w:rPr>
        <w:t>３－２　子どもの遊び場・居場所づくり</w:t>
      </w:r>
    </w:p>
    <w:p w14:paraId="51C3C921" w14:textId="5A4E8974" w:rsidR="00BE23C6" w:rsidRPr="007D4A16" w:rsidRDefault="004D6785" w:rsidP="007D4A16">
      <w:pPr>
        <w:ind w:firstLineChars="100" w:firstLine="199"/>
        <w:rPr>
          <w:rFonts w:ascii="ＭＳ ゴシック" w:eastAsia="ＭＳ ゴシック" w:hAnsi="ＭＳ ゴシック"/>
          <w:szCs w:val="21"/>
        </w:rPr>
      </w:pPr>
      <w:r w:rsidRPr="007D4A16">
        <w:rPr>
          <w:rFonts w:ascii="ＭＳ ゴシック" w:eastAsia="ＭＳ ゴシック" w:hAnsi="ＭＳ ゴシック" w:hint="eastAsia"/>
          <w:szCs w:val="21"/>
        </w:rPr>
        <w:t>遊び場は、子どもの豊かな体験による学びを育むとともに、心身の健康を維持することにつながる場です。また、安心して、思うままに過ごし、自分らしくいられる「居場所」は、子どもの自己肯定感や自己有用性を高めます。そこで、子どもの視点に立ちながら、子どもたちの遊び場や居場所づくりを推進します。</w:t>
      </w:r>
    </w:p>
    <w:p w14:paraId="35610E6D" w14:textId="77777777" w:rsidR="007D4A16" w:rsidRPr="00B1308F" w:rsidRDefault="007D4A16" w:rsidP="00BE23C6">
      <w:pPr>
        <w:rPr>
          <w:rFonts w:ascii="ＭＳ ゴシック" w:eastAsia="ＭＳ ゴシック" w:hAnsi="ＭＳ ゴシック"/>
          <w:b/>
          <w:bCs/>
          <w:szCs w:val="21"/>
        </w:rPr>
      </w:pPr>
    </w:p>
    <w:tbl>
      <w:tblPr>
        <w:tblW w:w="9133"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30"/>
        <w:gridCol w:w="2183"/>
      </w:tblGrid>
      <w:tr w:rsidR="00AA3B8E" w:rsidRPr="00B1308F" w14:paraId="254B0ACF" w14:textId="77777777" w:rsidTr="000E49CE">
        <w:trPr>
          <w:trHeight w:val="367"/>
        </w:trPr>
        <w:tc>
          <w:tcPr>
            <w:tcW w:w="2120" w:type="dxa"/>
            <w:shd w:val="clear" w:color="auto" w:fill="D9D9D9" w:themeFill="background1" w:themeFillShade="D9"/>
            <w:vAlign w:val="center"/>
          </w:tcPr>
          <w:p w14:paraId="5BDA159E" w14:textId="77777777" w:rsidR="00AA3B8E" w:rsidRPr="00B1308F"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B1308F">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587C37F9" w14:textId="77777777" w:rsidR="00AA3B8E" w:rsidRPr="00B1308F"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B1308F">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307C22AD" w14:textId="77777777" w:rsidR="00AA3B8E" w:rsidRPr="00B1308F" w:rsidRDefault="00AA3B8E" w:rsidP="00991A8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B1308F">
              <w:rPr>
                <w:rFonts w:ascii="ＭＳ ゴシック" w:eastAsia="ＭＳ ゴシック" w:hAnsi="ＭＳ ゴシック" w:cs="ＭＳ Ｐゴシック" w:hint="eastAsia"/>
                <w:b/>
                <w:bCs/>
                <w:color w:val="000000"/>
                <w:kern w:val="0"/>
                <w:sz w:val="20"/>
                <w:szCs w:val="20"/>
                <w14:ligatures w14:val="none"/>
              </w:rPr>
              <w:t>主担当課</w:t>
            </w:r>
          </w:p>
        </w:tc>
      </w:tr>
      <w:tr w:rsidR="00FE2743" w:rsidRPr="00FE2743" w14:paraId="610812A1" w14:textId="77777777" w:rsidTr="000E49CE">
        <w:trPr>
          <w:trHeight w:val="20"/>
        </w:trPr>
        <w:tc>
          <w:tcPr>
            <w:tcW w:w="2120" w:type="dxa"/>
            <w:shd w:val="clear" w:color="auto" w:fill="auto"/>
            <w:vAlign w:val="center"/>
            <w:hideMark/>
          </w:tcPr>
          <w:p w14:paraId="06F93C95" w14:textId="7FB92539" w:rsidR="00FE2743" w:rsidRPr="00A12136"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放課後児童健全育成事業</w:t>
            </w:r>
          </w:p>
        </w:tc>
        <w:tc>
          <w:tcPr>
            <w:tcW w:w="4830" w:type="dxa"/>
            <w:shd w:val="clear" w:color="auto" w:fill="auto"/>
            <w:vAlign w:val="center"/>
            <w:hideMark/>
          </w:tcPr>
          <w:p w14:paraId="2295CCB7" w14:textId="5906E9F6" w:rsidR="00FE2743" w:rsidRPr="00A12136"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保護者が労働等により</w:t>
            </w:r>
            <w:r w:rsidR="00A12136" w:rsidRPr="00A12136">
              <w:rPr>
                <w:rFonts w:ascii="ＭＳ ゴシック" w:eastAsia="ＭＳ ゴシック" w:hAnsi="ＭＳ ゴシック" w:cs="ＭＳ Ｐゴシック" w:hint="eastAsia"/>
                <w:kern w:val="0"/>
                <w:sz w:val="20"/>
                <w:szCs w:val="20"/>
                <w14:ligatures w14:val="none"/>
              </w:rPr>
              <w:t>日中は</w:t>
            </w:r>
            <w:r w:rsidRPr="00A12136">
              <w:rPr>
                <w:rFonts w:ascii="ＭＳ ゴシック" w:eastAsia="ＭＳ ゴシック" w:hAnsi="ＭＳ ゴシック" w:cs="ＭＳ Ｐゴシック" w:hint="eastAsia"/>
                <w:kern w:val="0"/>
                <w:sz w:val="20"/>
                <w:szCs w:val="20"/>
                <w14:ligatures w14:val="none"/>
              </w:rPr>
              <w:t>家庭にいない</w:t>
            </w:r>
            <w:r w:rsidR="000131B9">
              <w:rPr>
                <w:rFonts w:ascii="ＭＳ ゴシック" w:eastAsia="ＭＳ ゴシック" w:hAnsi="ＭＳ ゴシック" w:cs="ＭＳ Ｐゴシック" w:hint="eastAsia"/>
                <w:kern w:val="0"/>
                <w:sz w:val="20"/>
                <w:szCs w:val="20"/>
                <w14:ligatures w14:val="none"/>
              </w:rPr>
              <w:t>家庭環境の小学生</w:t>
            </w:r>
            <w:r w:rsidRPr="00A12136">
              <w:rPr>
                <w:rFonts w:ascii="ＭＳ ゴシック" w:eastAsia="ＭＳ ゴシック" w:hAnsi="ＭＳ ゴシック" w:cs="ＭＳ Ｐゴシック" w:hint="eastAsia"/>
                <w:kern w:val="0"/>
                <w:sz w:val="20"/>
                <w:szCs w:val="20"/>
                <w14:ligatures w14:val="none"/>
              </w:rPr>
              <w:t>を対象に、適切な遊びや生活の場を提供し、健全育成を図る事業です。各小学校で１年生から６年生を対象に実施しています。</w:t>
            </w:r>
          </w:p>
        </w:tc>
        <w:tc>
          <w:tcPr>
            <w:tcW w:w="2183" w:type="dxa"/>
            <w:shd w:val="clear" w:color="auto" w:fill="auto"/>
            <w:vAlign w:val="center"/>
            <w:hideMark/>
          </w:tcPr>
          <w:p w14:paraId="67DB3EE0" w14:textId="77777777" w:rsidR="00FE2743" w:rsidRPr="00A12136" w:rsidRDefault="00FE2743" w:rsidP="00991A8F">
            <w:pPr>
              <w:widowControl/>
              <w:snapToGrid w:val="0"/>
              <w:contextualSpacing/>
              <w:jc w:val="center"/>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子育て支援センター</w:t>
            </w:r>
          </w:p>
        </w:tc>
      </w:tr>
      <w:tr w:rsidR="00FE2743" w:rsidRPr="00CA5306" w14:paraId="602261DA" w14:textId="77777777" w:rsidTr="000E49CE">
        <w:trPr>
          <w:trHeight w:val="20"/>
        </w:trPr>
        <w:tc>
          <w:tcPr>
            <w:tcW w:w="2120" w:type="dxa"/>
            <w:shd w:val="clear" w:color="auto" w:fill="auto"/>
            <w:vAlign w:val="center"/>
            <w:hideMark/>
          </w:tcPr>
          <w:p w14:paraId="4A40727C" w14:textId="4892A58D" w:rsidR="00FE2743" w:rsidRPr="00A12136" w:rsidRDefault="00FE2743"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せせらぎ探検隊</w:t>
            </w:r>
            <w:r w:rsidR="00385F3A" w:rsidRPr="00A12136">
              <w:rPr>
                <w:rFonts w:ascii="ＭＳ ゴシック" w:eastAsia="ＭＳ ゴシック" w:hAnsi="ＭＳ ゴシック" w:cs="ＭＳ Ｐゴシック" w:hint="eastAsia"/>
                <w:kern w:val="0"/>
                <w:sz w:val="20"/>
                <w:szCs w:val="20"/>
                <w14:ligatures w14:val="none"/>
              </w:rPr>
              <w:t>【</w:t>
            </w:r>
            <w:r w:rsidRPr="00A12136">
              <w:rPr>
                <w:rFonts w:ascii="ＭＳ ゴシック" w:eastAsia="ＭＳ ゴシック" w:hAnsi="ＭＳ ゴシック" w:cs="ＭＳ Ｐゴシック" w:hint="eastAsia"/>
                <w:kern w:val="0"/>
                <w:sz w:val="20"/>
                <w:szCs w:val="20"/>
                <w14:ligatures w14:val="none"/>
              </w:rPr>
              <w:t>再掲</w:t>
            </w:r>
            <w:r w:rsidR="00385F3A" w:rsidRPr="00A12136">
              <w:rPr>
                <w:rFonts w:ascii="ＭＳ ゴシック" w:eastAsia="ＭＳ ゴシック" w:hAnsi="ＭＳ ゴシック" w:cs="ＭＳ Ｐゴシック" w:hint="eastAsia"/>
                <w:kern w:val="0"/>
                <w:sz w:val="20"/>
                <w:szCs w:val="20"/>
                <w14:ligatures w14:val="none"/>
              </w:rPr>
              <w:t>】</w:t>
            </w:r>
          </w:p>
        </w:tc>
        <w:tc>
          <w:tcPr>
            <w:tcW w:w="4830" w:type="dxa"/>
            <w:shd w:val="clear" w:color="auto" w:fill="auto"/>
            <w:vAlign w:val="center"/>
            <w:hideMark/>
          </w:tcPr>
          <w:p w14:paraId="2574E16E" w14:textId="128925EA" w:rsidR="00FE2743" w:rsidRPr="00A12136" w:rsidRDefault="00FE2743" w:rsidP="0002227F">
            <w:pPr>
              <w:widowControl/>
              <w:snapToGrid w:val="0"/>
              <w:contextualSpacing/>
              <w:jc w:val="left"/>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子どものニーズに合ったプログラム活動の創意工夫を図り、多くの子どもが幅広い人々との交流や自然とのふれあい、文化的な体験、スポーツなどを体験するよう実施します。</w:t>
            </w:r>
          </w:p>
        </w:tc>
        <w:tc>
          <w:tcPr>
            <w:tcW w:w="2183" w:type="dxa"/>
            <w:shd w:val="clear" w:color="auto" w:fill="auto"/>
            <w:vAlign w:val="center"/>
            <w:hideMark/>
          </w:tcPr>
          <w:p w14:paraId="0FF90ADC" w14:textId="77777777" w:rsidR="00FE2743" w:rsidRPr="00A12136" w:rsidRDefault="00FE2743" w:rsidP="00991A8F">
            <w:pPr>
              <w:widowControl/>
              <w:snapToGrid w:val="0"/>
              <w:contextualSpacing/>
              <w:jc w:val="center"/>
              <w:rPr>
                <w:rFonts w:ascii="ＭＳ ゴシック" w:eastAsia="ＭＳ ゴシック" w:hAnsi="ＭＳ ゴシック" w:cs="ＭＳ Ｐゴシック"/>
                <w:kern w:val="0"/>
                <w:sz w:val="20"/>
                <w:szCs w:val="20"/>
                <w14:ligatures w14:val="none"/>
              </w:rPr>
            </w:pPr>
            <w:r w:rsidRPr="00A12136">
              <w:rPr>
                <w:rFonts w:ascii="ＭＳ ゴシック" w:eastAsia="ＭＳ ゴシック" w:hAnsi="ＭＳ ゴシック" w:cs="ＭＳ Ｐゴシック" w:hint="eastAsia"/>
                <w:kern w:val="0"/>
                <w:sz w:val="20"/>
                <w:szCs w:val="20"/>
                <w14:ligatures w14:val="none"/>
              </w:rPr>
              <w:t>教育委員会</w:t>
            </w:r>
          </w:p>
        </w:tc>
      </w:tr>
    </w:tbl>
    <w:p w14:paraId="586B2B93" w14:textId="77777777" w:rsidR="00FE2743" w:rsidRDefault="00FE2743" w:rsidP="00BE23C6">
      <w:pPr>
        <w:rPr>
          <w:rFonts w:ascii="ＭＳ 明朝" w:eastAsia="ＭＳ 明朝" w:hAnsi="ＭＳ 明朝"/>
          <w:szCs w:val="21"/>
        </w:rPr>
      </w:pPr>
    </w:p>
    <w:p w14:paraId="47E10DC5" w14:textId="4E12AB07" w:rsidR="00BE23C6" w:rsidRPr="00BE23C6" w:rsidRDefault="00BE23C6" w:rsidP="00BE23C6">
      <w:pPr>
        <w:rPr>
          <w:rFonts w:ascii="ＭＳ 明朝" w:eastAsia="ＭＳ 明朝" w:hAnsi="ＭＳ 明朝"/>
          <w:szCs w:val="21"/>
        </w:rPr>
      </w:pPr>
    </w:p>
    <w:p w14:paraId="0848503E" w14:textId="3F934566" w:rsidR="00FE7D1D" w:rsidRPr="002715AF" w:rsidRDefault="00F9533D" w:rsidP="002715AF">
      <w:pPr>
        <w:pStyle w:val="4"/>
        <w:ind w:leftChars="0" w:left="0" w:right="199"/>
        <w:rPr>
          <w:rFonts w:ascii="BIZ UDゴシック" w:eastAsia="BIZ UDゴシック" w:hAnsi="BIZ UDゴシック"/>
          <w:sz w:val="28"/>
          <w:szCs w:val="24"/>
        </w:rPr>
      </w:pPr>
      <w:r w:rsidRPr="002715AF">
        <w:rPr>
          <w:rFonts w:ascii="BIZ UDゴシック" w:eastAsia="BIZ UDゴシック" w:hAnsi="BIZ UDゴシック" w:hint="eastAsia"/>
          <w:noProof/>
          <w:sz w:val="28"/>
        </w:rPr>
        <mc:AlternateContent>
          <mc:Choice Requires="wps">
            <w:drawing>
              <wp:anchor distT="0" distB="0" distL="114300" distR="114300" simplePos="0" relativeHeight="251841536" behindDoc="1" locked="0" layoutInCell="1" allowOverlap="1" wp14:anchorId="1CE3D3F0" wp14:editId="003946AE">
                <wp:simplePos x="0" y="0"/>
                <wp:positionH relativeFrom="column">
                  <wp:posOffset>-132715</wp:posOffset>
                </wp:positionH>
                <wp:positionV relativeFrom="paragraph">
                  <wp:posOffset>55880</wp:posOffset>
                </wp:positionV>
                <wp:extent cx="4756785" cy="285750"/>
                <wp:effectExtent l="0" t="0" r="0" b="0"/>
                <wp:wrapNone/>
                <wp:docPr id="224251734"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3D926BF5" id="正方形/長方形 94" o:spid="_x0000_s1026" style="position:absolute;margin-left:-10.45pt;margin-top:4.4pt;width:374.55pt;height:22.5pt;z-index:-25147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" filled="f" stroked="f" strokeweight="1pt"/>
            </w:pict>
          </mc:Fallback>
        </mc:AlternateContent>
      </w:r>
      <w:r w:rsidR="00BE23C6" w:rsidRPr="002715AF">
        <w:rPr>
          <w:rFonts w:ascii="BIZ UDゴシック" w:eastAsia="BIZ UDゴシック" w:hAnsi="BIZ UDゴシック" w:hint="eastAsia"/>
          <w:sz w:val="28"/>
          <w:szCs w:val="24"/>
        </w:rPr>
        <w:t>３－３　仕事と家庭の両立に</w:t>
      </w:r>
      <w:r w:rsidR="0066298E">
        <w:rPr>
          <w:rFonts w:ascii="BIZ UDゴシック" w:eastAsia="BIZ UDゴシック" w:hAnsi="BIZ UDゴシック" w:hint="eastAsia"/>
          <w:sz w:val="28"/>
          <w:szCs w:val="24"/>
        </w:rPr>
        <w:t>向けた</w:t>
      </w:r>
      <w:r w:rsidR="00BE23C6" w:rsidRPr="002715AF">
        <w:rPr>
          <w:rFonts w:ascii="BIZ UDゴシック" w:eastAsia="BIZ UDゴシック" w:hAnsi="BIZ UDゴシック" w:hint="eastAsia"/>
          <w:sz w:val="28"/>
          <w:szCs w:val="24"/>
        </w:rPr>
        <w:t>支援</w:t>
      </w:r>
    </w:p>
    <w:p w14:paraId="4A2A60F2" w14:textId="74028CAD" w:rsidR="00FE7D1D" w:rsidRPr="00385F3A" w:rsidRDefault="002D2A0E" w:rsidP="00F9533D">
      <w:pPr>
        <w:ind w:firstLineChars="100" w:firstLine="199"/>
        <w:rPr>
          <w:rFonts w:ascii="ＭＳ ゴシック" w:eastAsia="ＭＳ ゴシック" w:hAnsi="ＭＳ ゴシック"/>
          <w:szCs w:val="21"/>
        </w:rPr>
      </w:pPr>
      <w:r>
        <w:rPr>
          <w:rFonts w:ascii="ＭＳ ゴシック" w:eastAsia="ＭＳ ゴシック" w:hAnsi="ＭＳ ゴシック" w:hint="eastAsia"/>
          <w:szCs w:val="21"/>
        </w:rPr>
        <w:t>保護者</w:t>
      </w:r>
      <w:r w:rsidR="00F9533D" w:rsidRPr="00385F3A">
        <w:rPr>
          <w:rFonts w:ascii="ＭＳ ゴシック" w:eastAsia="ＭＳ ゴシック" w:hAnsi="ＭＳ ゴシック" w:hint="eastAsia"/>
          <w:szCs w:val="21"/>
        </w:rPr>
        <w:t>が家族としての責任を担い、仕事と子育ての両立ができる</w:t>
      </w:r>
      <w:r w:rsidR="004D6785" w:rsidRPr="00385F3A">
        <w:rPr>
          <w:rFonts w:ascii="ＭＳ ゴシック" w:eastAsia="ＭＳ ゴシック" w:hAnsi="ＭＳ ゴシック" w:hint="eastAsia"/>
          <w:szCs w:val="21"/>
        </w:rPr>
        <w:t>環境づくりを推進します。また、</w:t>
      </w:r>
      <w:r w:rsidR="00F9533D" w:rsidRPr="00385F3A">
        <w:rPr>
          <w:rFonts w:ascii="ＭＳ ゴシック" w:eastAsia="ＭＳ ゴシック" w:hAnsi="ＭＳ ゴシック"/>
          <w:szCs w:val="21"/>
        </w:rPr>
        <w:t>社会全体が</w:t>
      </w:r>
      <w:r w:rsidR="004D6785" w:rsidRPr="00385F3A">
        <w:rPr>
          <w:rFonts w:ascii="ＭＳ ゴシック" w:eastAsia="ＭＳ ゴシック" w:hAnsi="ＭＳ ゴシック" w:hint="eastAsia"/>
          <w:szCs w:val="21"/>
        </w:rPr>
        <w:t>ワーク・ライフ・バランス（仕事と生活の調和）の意識を醸成</w:t>
      </w:r>
      <w:r w:rsidR="00F9533D" w:rsidRPr="00385F3A">
        <w:rPr>
          <w:rFonts w:ascii="ＭＳ ゴシック" w:eastAsia="ＭＳ ゴシック" w:hAnsi="ＭＳ ゴシック" w:hint="eastAsia"/>
          <w:szCs w:val="21"/>
        </w:rPr>
        <w:t>し、</w:t>
      </w:r>
      <w:r>
        <w:rPr>
          <w:rFonts w:ascii="ＭＳ ゴシック" w:eastAsia="ＭＳ ゴシック" w:hAnsi="ＭＳ ゴシック" w:hint="eastAsia"/>
          <w:szCs w:val="21"/>
        </w:rPr>
        <w:t>父母等を</w:t>
      </w:r>
      <w:r w:rsidR="00F9533D" w:rsidRPr="00385F3A">
        <w:rPr>
          <w:rFonts w:ascii="ＭＳ ゴシック" w:eastAsia="ＭＳ ゴシック" w:hAnsi="ＭＳ ゴシック" w:hint="eastAsia"/>
          <w:szCs w:val="21"/>
        </w:rPr>
        <w:t>問わず子育ての大切さを理解し、子どもや子育てを</w:t>
      </w:r>
      <w:r w:rsidR="00D90AC6">
        <w:rPr>
          <w:rFonts w:ascii="ＭＳ ゴシック" w:eastAsia="ＭＳ ゴシック" w:hAnsi="ＭＳ ゴシック" w:hint="eastAsia"/>
          <w:szCs w:val="21"/>
        </w:rPr>
        <w:t>あたたか</w:t>
      </w:r>
      <w:r w:rsidR="00F9533D" w:rsidRPr="00385F3A">
        <w:rPr>
          <w:rFonts w:ascii="ＭＳ ゴシック" w:eastAsia="ＭＳ ゴシック" w:hAnsi="ＭＳ ゴシック" w:hint="eastAsia"/>
          <w:szCs w:val="21"/>
        </w:rPr>
        <w:t>く見守り、応援する気運が醸成されるよう、</w:t>
      </w:r>
      <w:r w:rsidR="004D6785" w:rsidRPr="00385F3A">
        <w:rPr>
          <w:rFonts w:ascii="ＭＳ ゴシック" w:eastAsia="ＭＳ ゴシック" w:hAnsi="ＭＳ ゴシック" w:hint="eastAsia"/>
          <w:szCs w:val="21"/>
        </w:rPr>
        <w:t>啓発活動を進めます</w:t>
      </w:r>
      <w:r w:rsidR="00EC241F">
        <w:rPr>
          <w:rFonts w:ascii="ＭＳ ゴシック" w:eastAsia="ＭＳ ゴシック" w:hAnsi="ＭＳ ゴシック" w:hint="eastAsia"/>
          <w:szCs w:val="21"/>
        </w:rPr>
        <w:t>。</w:t>
      </w:r>
    </w:p>
    <w:p w14:paraId="6CC4CC24" w14:textId="2ABBD5FB" w:rsidR="00FE7D1D" w:rsidRDefault="00FE7D1D" w:rsidP="00CF5146">
      <w:pPr>
        <w:rPr>
          <w:rFonts w:ascii="ＭＳ 明朝" w:eastAsia="ＭＳ 明朝" w:hAnsi="ＭＳ 明朝"/>
          <w:szCs w:val="21"/>
        </w:rPr>
      </w:pPr>
    </w:p>
    <w:tbl>
      <w:tblPr>
        <w:tblW w:w="913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30"/>
        <w:gridCol w:w="2183"/>
      </w:tblGrid>
      <w:tr w:rsidR="00AA3B8E" w:rsidRPr="00CA5306" w14:paraId="34108FCC" w14:textId="77777777" w:rsidTr="000E49CE">
        <w:trPr>
          <w:trHeight w:val="367"/>
        </w:trPr>
        <w:tc>
          <w:tcPr>
            <w:tcW w:w="2120" w:type="dxa"/>
            <w:shd w:val="clear" w:color="auto" w:fill="D9D9D9" w:themeFill="background1" w:themeFillShade="D9"/>
            <w:vAlign w:val="center"/>
          </w:tcPr>
          <w:p w14:paraId="327D0C55" w14:textId="77777777" w:rsidR="00AA3B8E" w:rsidRPr="002715AF"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715AF">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024EEE4D" w14:textId="77777777" w:rsidR="00AA3B8E" w:rsidRPr="002715AF"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715AF">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2918B626" w14:textId="77777777" w:rsidR="00AA3B8E" w:rsidRPr="002715AF" w:rsidRDefault="00AA3B8E" w:rsidP="00991A8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715AF">
              <w:rPr>
                <w:rFonts w:ascii="ＭＳ ゴシック" w:eastAsia="ＭＳ ゴシック" w:hAnsi="ＭＳ ゴシック" w:cs="ＭＳ Ｐゴシック" w:hint="eastAsia"/>
                <w:b/>
                <w:bCs/>
                <w:color w:val="000000"/>
                <w:kern w:val="0"/>
                <w:sz w:val="20"/>
                <w:szCs w:val="20"/>
                <w14:ligatures w14:val="none"/>
              </w:rPr>
              <w:t>主担当課</w:t>
            </w:r>
          </w:p>
        </w:tc>
      </w:tr>
      <w:tr w:rsidR="00FE2743" w:rsidRPr="00FE2743" w14:paraId="3DF36183" w14:textId="77777777" w:rsidTr="000E49CE">
        <w:trPr>
          <w:trHeight w:val="20"/>
        </w:trPr>
        <w:tc>
          <w:tcPr>
            <w:tcW w:w="2120" w:type="dxa"/>
            <w:shd w:val="clear" w:color="000000" w:fill="FFFFFF"/>
            <w:vAlign w:val="center"/>
            <w:hideMark/>
          </w:tcPr>
          <w:p w14:paraId="1E8A2CFE"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子育て講演会</w:t>
            </w:r>
          </w:p>
        </w:tc>
        <w:tc>
          <w:tcPr>
            <w:tcW w:w="4830" w:type="dxa"/>
            <w:shd w:val="clear" w:color="auto" w:fill="auto"/>
            <w:vAlign w:val="center"/>
            <w:hideMark/>
          </w:tcPr>
          <w:p w14:paraId="35ECDBEC" w14:textId="239C13DB"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子育て中で大事にしたいことを学べる場である講演会に多くの保護者が参加するよう、ニーズに応じた講演内容や啓発の工夫をしながら実施しま</w:t>
            </w:r>
            <w:r w:rsidR="00270A7F">
              <w:rPr>
                <w:rFonts w:ascii="ＭＳ ゴシック" w:eastAsia="ＭＳ ゴシック" w:hAnsi="ＭＳ ゴシック" w:cs="ＭＳ Ｐゴシック" w:hint="eastAsia"/>
                <w:color w:val="000000"/>
                <w:kern w:val="0"/>
                <w:sz w:val="20"/>
                <w:szCs w:val="20"/>
                <w14:ligatures w14:val="none"/>
              </w:rPr>
              <w:t>す</w:t>
            </w:r>
            <w:r w:rsidRPr="00FE2743">
              <w:rPr>
                <w:rFonts w:ascii="ＭＳ ゴシック" w:eastAsia="ＭＳ ゴシック" w:hAnsi="ＭＳ ゴシック" w:cs="ＭＳ Ｐゴシック" w:hint="eastAsia"/>
                <w:color w:val="000000"/>
                <w:kern w:val="0"/>
                <w:sz w:val="20"/>
                <w:szCs w:val="20"/>
                <w14:ligatures w14:val="none"/>
              </w:rPr>
              <w:t>。</w:t>
            </w:r>
          </w:p>
        </w:tc>
        <w:tc>
          <w:tcPr>
            <w:tcW w:w="2183" w:type="dxa"/>
            <w:shd w:val="clear" w:color="auto" w:fill="auto"/>
            <w:vAlign w:val="center"/>
            <w:hideMark/>
          </w:tcPr>
          <w:p w14:paraId="5ABDC9CB" w14:textId="555F78C8" w:rsidR="00953F06" w:rsidRPr="00FE2743" w:rsidRDefault="000131B9" w:rsidP="000131B9">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教育委員会</w:t>
            </w:r>
          </w:p>
        </w:tc>
      </w:tr>
      <w:tr w:rsidR="00FE2743" w:rsidRPr="00FE2743" w14:paraId="30F7FC39" w14:textId="77777777" w:rsidTr="000E49CE">
        <w:trPr>
          <w:trHeight w:val="20"/>
        </w:trPr>
        <w:tc>
          <w:tcPr>
            <w:tcW w:w="2120" w:type="dxa"/>
            <w:shd w:val="clear" w:color="000000" w:fill="FFFFFF"/>
            <w:vAlign w:val="center"/>
            <w:hideMark/>
          </w:tcPr>
          <w:p w14:paraId="3CF0C697" w14:textId="0538EDE0"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bookmarkStart w:id="12" w:name="_Hlk181967690"/>
            <w:r w:rsidRPr="00FE2743">
              <w:rPr>
                <w:rFonts w:ascii="ＭＳ ゴシック" w:eastAsia="ＭＳ ゴシック" w:hAnsi="ＭＳ ゴシック" w:cs="ＭＳ Ｐゴシック" w:hint="eastAsia"/>
                <w:color w:val="000000"/>
                <w:kern w:val="0"/>
                <w:sz w:val="20"/>
                <w:szCs w:val="20"/>
                <w14:ligatures w14:val="none"/>
              </w:rPr>
              <w:t>産後の休業及び育児休業後における特定教育・保育施設等の円滑な利用の確保</w:t>
            </w:r>
            <w:r>
              <w:rPr>
                <w:rFonts w:ascii="ＭＳ ゴシック" w:eastAsia="ＭＳ ゴシック" w:hAnsi="ＭＳ ゴシック" w:cs="ＭＳ Ｐゴシック" w:hint="eastAsia"/>
                <w:color w:val="000000"/>
                <w:kern w:val="0"/>
                <w:sz w:val="20"/>
                <w:szCs w:val="20"/>
                <w14:ligatures w14:val="none"/>
              </w:rPr>
              <w:t>（再掲）</w:t>
            </w:r>
          </w:p>
        </w:tc>
        <w:tc>
          <w:tcPr>
            <w:tcW w:w="4830" w:type="dxa"/>
            <w:shd w:val="clear" w:color="auto" w:fill="auto"/>
            <w:vAlign w:val="center"/>
            <w:hideMark/>
          </w:tcPr>
          <w:p w14:paraId="7BFF6D30"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産前・産後休業、育児休業期間中の保護者に対し、教育や子育て支援に関する情報提供や相談支援を継続します。また、育児休業満了時（原則１歳到達時）からの保護者が希望する特定教育・保育施設（東・西こども園）などを円滑に利用できるよう、対象者の利用希望を定期的に把握し、特定教育・保育施設との調整をはじめ、提供区域における計画的な受け入れ体制を構築します。</w:t>
            </w:r>
          </w:p>
        </w:tc>
        <w:tc>
          <w:tcPr>
            <w:tcW w:w="2183" w:type="dxa"/>
            <w:shd w:val="clear" w:color="auto" w:fill="auto"/>
            <w:vAlign w:val="center"/>
            <w:hideMark/>
          </w:tcPr>
          <w:p w14:paraId="110CBE94" w14:textId="25D842CB" w:rsidR="00953F06" w:rsidRPr="00FE2743" w:rsidRDefault="000131B9" w:rsidP="000131B9">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教育委員会</w:t>
            </w:r>
          </w:p>
        </w:tc>
      </w:tr>
      <w:bookmarkEnd w:id="12"/>
    </w:tbl>
    <w:p w14:paraId="10158238" w14:textId="44F338BB" w:rsidR="00FE7D1D" w:rsidRDefault="00FE7D1D" w:rsidP="00CF5146">
      <w:pPr>
        <w:rPr>
          <w:rFonts w:ascii="ＭＳ 明朝" w:eastAsia="ＭＳ 明朝" w:hAnsi="ＭＳ 明朝"/>
          <w:szCs w:val="21"/>
        </w:rPr>
      </w:pPr>
    </w:p>
    <w:p w14:paraId="128FDD4D" w14:textId="4BCAD108" w:rsidR="00A8658C" w:rsidRDefault="00A8658C">
      <w:pPr>
        <w:widowControl/>
        <w:jc w:val="left"/>
        <w:rPr>
          <w:rFonts w:ascii="ＭＳ 明朝" w:eastAsia="ＭＳ 明朝" w:hAnsi="ＭＳ 明朝"/>
          <w:szCs w:val="21"/>
        </w:rPr>
      </w:pPr>
      <w:r>
        <w:rPr>
          <w:rFonts w:ascii="ＭＳ 明朝" w:eastAsia="ＭＳ 明朝" w:hAnsi="ＭＳ 明朝"/>
          <w:szCs w:val="21"/>
        </w:rPr>
        <w:br w:type="page"/>
      </w:r>
    </w:p>
    <w:p w14:paraId="36AA926C" w14:textId="5B22F664" w:rsidR="00A8658C" w:rsidRPr="00CB79EA" w:rsidRDefault="00A8658C" w:rsidP="00A8658C">
      <w:pPr>
        <w:pStyle w:val="2"/>
        <w:ind w:firstLine="309"/>
        <w:rPr>
          <w:sz w:val="32"/>
          <w:szCs w:val="32"/>
        </w:rPr>
      </w:pPr>
      <w:r w:rsidRPr="00CB79EA">
        <w:rPr>
          <w:color w:val="auto"/>
          <w:sz w:val="32"/>
          <w:szCs w:val="32"/>
        </w:rPr>
        <w:lastRenderedPageBreak/>
        <mc:AlternateContent>
          <mc:Choice Requires="wps">
            <w:drawing>
              <wp:anchor distT="0" distB="0" distL="114300" distR="114300" simplePos="0" relativeHeight="251800576" behindDoc="1" locked="0" layoutInCell="1" allowOverlap="1" wp14:anchorId="65A93326" wp14:editId="1F2FB591">
                <wp:simplePos x="0" y="0"/>
                <wp:positionH relativeFrom="column">
                  <wp:posOffset>-3957</wp:posOffset>
                </wp:positionH>
                <wp:positionV relativeFrom="paragraph">
                  <wp:posOffset>-3957</wp:posOffset>
                </wp:positionV>
                <wp:extent cx="6195842" cy="392577"/>
                <wp:effectExtent l="0" t="0" r="14605" b="26670"/>
                <wp:wrapNone/>
                <wp:docPr id="1009236207"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094240" id="正方形/長方形 6" o:spid="_x0000_s1026" style="position:absolute;margin-left:-.3pt;margin-top:-.3pt;width:487.85pt;height:30.9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CB79EA">
        <w:rPr>
          <w:rFonts w:hint="eastAsia"/>
          <w:color w:val="auto"/>
          <w:sz w:val="32"/>
          <w:szCs w:val="32"/>
        </w:rPr>
        <w:t>基本目標４　配慮が必要な子ども・家庭の支援</w:t>
      </w:r>
      <w:r w:rsidRPr="00CB79EA">
        <w:rPr>
          <w:rFonts w:hint="eastAsia"/>
          <w:sz w:val="32"/>
          <w:szCs w:val="32"/>
        </w:rPr>
        <w:t xml:space="preserve"> </w:t>
      </w:r>
    </w:p>
    <w:p w14:paraId="4F84C7C6" w14:textId="77777777" w:rsidR="00CB79EA" w:rsidRPr="00CB79EA" w:rsidRDefault="00CB79EA" w:rsidP="00CB79EA">
      <w:pPr>
        <w:rPr>
          <w:rFonts w:ascii="ＭＳ ゴシック" w:eastAsia="ＭＳ ゴシック" w:hAnsi="ＭＳ ゴシック"/>
          <w:szCs w:val="21"/>
        </w:rPr>
      </w:pPr>
    </w:p>
    <w:p w14:paraId="096E1F89" w14:textId="77777777" w:rsidR="00CB79EA" w:rsidRPr="0053682A" w:rsidRDefault="00CB79EA" w:rsidP="00CB79EA">
      <w:pPr>
        <w:rPr>
          <w:rFonts w:ascii="ＭＳ ゴシック" w:eastAsia="ＭＳ ゴシック" w:hAnsi="ＭＳ ゴシック"/>
          <w:color w:val="FFFFFF" w:themeColor="background1"/>
          <w:szCs w:val="21"/>
        </w:rPr>
      </w:pPr>
    </w:p>
    <w:p w14:paraId="60BC7C85" w14:textId="785508D8" w:rsidR="00CB79EA" w:rsidRPr="0053682A" w:rsidRDefault="00CB79EA" w:rsidP="00CB79EA">
      <w:pPr>
        <w:ind w:leftChars="300" w:left="597"/>
        <w:rPr>
          <w:color w:val="FFFFFF" w:themeColor="background1"/>
          <w:sz w:val="28"/>
          <w:szCs w:val="28"/>
        </w:rPr>
      </w:pPr>
      <w:r w:rsidRPr="0053682A">
        <w:rPr>
          <w:rFonts w:ascii="BIZ UDゴシック" w:eastAsia="BIZ UDゴシック" w:hAnsi="BIZ UDゴシック" w:hint="eastAsia"/>
          <w:noProof/>
          <w:color w:val="FFFFFF" w:themeColor="background1"/>
          <w:sz w:val="28"/>
          <w:szCs w:val="28"/>
        </w:rPr>
        <mc:AlternateContent>
          <mc:Choice Requires="wps">
            <w:drawing>
              <wp:anchor distT="0" distB="0" distL="114300" distR="114300" simplePos="0" relativeHeight="251927552" behindDoc="1" locked="0" layoutInCell="1" allowOverlap="1" wp14:anchorId="2A4A8437" wp14:editId="0015AC81">
                <wp:simplePos x="0" y="0"/>
                <wp:positionH relativeFrom="margin">
                  <wp:posOffset>192406</wp:posOffset>
                </wp:positionH>
                <wp:positionV relativeFrom="paragraph">
                  <wp:posOffset>198755</wp:posOffset>
                </wp:positionV>
                <wp:extent cx="4857750" cy="1104900"/>
                <wp:effectExtent l="0" t="0" r="19050" b="19050"/>
                <wp:wrapNone/>
                <wp:docPr id="1625499021" name="正方形/長方形 114"/>
                <wp:cNvGraphicFramePr/>
                <a:graphic xmlns:a="http://schemas.openxmlformats.org/drawingml/2006/main">
                  <a:graphicData uri="http://schemas.microsoft.com/office/word/2010/wordprocessingShape">
                    <wps:wsp>
                      <wps:cNvSpPr/>
                      <wps:spPr>
                        <a:xfrm>
                          <a:off x="0" y="0"/>
                          <a:ext cx="4857750" cy="1104900"/>
                        </a:xfrm>
                        <a:prstGeom prst="rect">
                          <a:avLst/>
                        </a:prstGeom>
                        <a:noFill/>
                        <a:ln w="19050">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41AF9F5" id="正方形/長方形 114" o:spid="_x0000_s1026" style="position:absolute;margin-left:15.15pt;margin-top:15.65pt;width:382.5pt;height:87pt;z-index:-25138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" filled="f" strokecolor="#747070 [1614]" strokeweight="1.5pt">
                <w10:wrap anchorx="margin"/>
              </v:rect>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928576" behindDoc="0" locked="0" layoutInCell="1" allowOverlap="1" wp14:anchorId="46385457" wp14:editId="5796ACB9">
                <wp:simplePos x="0" y="0"/>
                <wp:positionH relativeFrom="column">
                  <wp:posOffset>582930</wp:posOffset>
                </wp:positionH>
                <wp:positionV relativeFrom="paragraph">
                  <wp:posOffset>341630</wp:posOffset>
                </wp:positionV>
                <wp:extent cx="4257675" cy="914400"/>
                <wp:effectExtent l="0" t="0" r="0" b="0"/>
                <wp:wrapNone/>
                <wp:docPr id="845012944" name="テキスト ボックス 9"/>
                <wp:cNvGraphicFramePr/>
                <a:graphic xmlns:a="http://schemas.openxmlformats.org/drawingml/2006/main">
                  <a:graphicData uri="http://schemas.microsoft.com/office/word/2010/wordprocessingShape">
                    <wps:wsp>
                      <wps:cNvSpPr txBox="1"/>
                      <wps:spPr>
                        <a:xfrm>
                          <a:off x="0" y="0"/>
                          <a:ext cx="4257675" cy="914400"/>
                        </a:xfrm>
                        <a:prstGeom prst="rect">
                          <a:avLst/>
                        </a:prstGeom>
                        <a:noFill/>
                        <a:ln w="19050">
                          <a:noFill/>
                        </a:ln>
                      </wps:spPr>
                      <wps:style>
                        <a:lnRef idx="1">
                          <a:schemeClr val="accent3"/>
                        </a:lnRef>
                        <a:fillRef idx="2">
                          <a:schemeClr val="accent3"/>
                        </a:fillRef>
                        <a:effectRef idx="1">
                          <a:schemeClr val="accent3"/>
                        </a:effectRef>
                        <a:fontRef idx="minor">
                          <a:schemeClr val="dk1"/>
                        </a:fontRef>
                      </wps:style>
                      <wps:txbx>
                        <w:txbxContent>
                          <w:p w14:paraId="7FD853D0" w14:textId="77777777" w:rsidR="00CB79EA" w:rsidRPr="00CB79EA"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４－１　児童虐待防止対策の充実</w:t>
                            </w:r>
                          </w:p>
                          <w:p w14:paraId="29143F96" w14:textId="77777777" w:rsidR="00CB79EA" w:rsidRPr="00CB79EA"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４－２　子どもの貧困対策の推進</w:t>
                            </w:r>
                          </w:p>
                          <w:p w14:paraId="072E2260" w14:textId="1EF7E097" w:rsidR="00CB79EA" w:rsidRPr="00F91127"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４－３　障がい</w:t>
                            </w:r>
                            <w:r>
                              <w:rPr>
                                <w:rFonts w:ascii="BIZ UDゴシック" w:eastAsia="BIZ UDゴシック" w:hAnsi="BIZ UDゴシック" w:hint="eastAsia"/>
                                <w:sz w:val="28"/>
                                <w:szCs w:val="28"/>
                              </w:rPr>
                              <w:t>及び</w:t>
                            </w:r>
                            <w:r w:rsidRPr="00CB79EA">
                              <w:rPr>
                                <w:rFonts w:ascii="BIZ UDゴシック" w:eastAsia="BIZ UDゴシック" w:hAnsi="BIZ UDゴシック" w:hint="eastAsia"/>
                                <w:sz w:val="28"/>
                                <w:szCs w:val="28"/>
                              </w:rPr>
                              <w:t>配慮を要する子どもへの支援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5457" id="_x0000_s1046" type="#_x0000_t202" style="position:absolute;left:0;text-align:left;margin-left:45.9pt;margin-top:26.9pt;width:335.25pt;height:1in;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" filled="f" stroked="f" strokeweight="1.5pt">
                <v:textbox>
                  <w:txbxContent>
                    <w:p w14:paraId="7FD853D0" w14:textId="77777777" w:rsidR="00CB79EA" w:rsidRPr="00CB79EA"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４－１　児童虐待防止対策の充実</w:t>
                      </w:r>
                    </w:p>
                    <w:p w14:paraId="29143F96" w14:textId="77777777" w:rsidR="00CB79EA" w:rsidRPr="00CB79EA"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４－２　子どもの貧困対策の推進</w:t>
                      </w:r>
                    </w:p>
                    <w:p w14:paraId="072E2260" w14:textId="1EF7E097" w:rsidR="00CB79EA" w:rsidRPr="00F91127" w:rsidRDefault="00CB79EA" w:rsidP="00CB79EA">
                      <w:pPr>
                        <w:spacing w:line="420" w:lineRule="exact"/>
                        <w:rPr>
                          <w:rFonts w:ascii="BIZ UDゴシック" w:eastAsia="BIZ UDゴシック" w:hAnsi="BIZ UDゴシック"/>
                          <w:sz w:val="28"/>
                          <w:szCs w:val="28"/>
                        </w:rPr>
                      </w:pPr>
                      <w:r w:rsidRPr="00CB79EA">
                        <w:rPr>
                          <w:rFonts w:ascii="BIZ UDゴシック" w:eastAsia="BIZ UDゴシック" w:hAnsi="BIZ UDゴシック" w:hint="eastAsia"/>
                          <w:sz w:val="28"/>
                          <w:szCs w:val="28"/>
                        </w:rPr>
                        <w:t>４－３　障がい</w:t>
                      </w:r>
                      <w:r>
                        <w:rPr>
                          <w:rFonts w:ascii="BIZ UDゴシック" w:eastAsia="BIZ UDゴシック" w:hAnsi="BIZ UDゴシック" w:hint="eastAsia"/>
                          <w:sz w:val="28"/>
                          <w:szCs w:val="28"/>
                        </w:rPr>
                        <w:t>及び</w:t>
                      </w:r>
                      <w:r w:rsidRPr="00CB79EA">
                        <w:rPr>
                          <w:rFonts w:ascii="BIZ UDゴシック" w:eastAsia="BIZ UDゴシック" w:hAnsi="BIZ UDゴシック" w:hint="eastAsia"/>
                          <w:sz w:val="28"/>
                          <w:szCs w:val="28"/>
                        </w:rPr>
                        <w:t>配慮を要する子どもへの支援</w:t>
                      </w:r>
                    </w:p>
                  </w:txbxContent>
                </v:textbox>
              </v:shape>
            </w:pict>
          </mc:Fallback>
        </mc:AlternateContent>
      </w:r>
      <w:r w:rsidRPr="0053682A">
        <w:rPr>
          <w:rFonts w:ascii="BIZ UDゴシック" w:eastAsia="BIZ UDゴシック" w:hAnsi="BIZ UDゴシック" w:hint="eastAsia"/>
          <w:color w:val="FFFFFF" w:themeColor="background1"/>
          <w:sz w:val="28"/>
          <w:szCs w:val="28"/>
          <w:highlight w:val="black"/>
        </w:rPr>
        <w:t>【施策の方向】</w:t>
      </w:r>
    </w:p>
    <w:p w14:paraId="3A01EB89" w14:textId="77777777" w:rsidR="00CB79EA" w:rsidRPr="0053682A" w:rsidRDefault="00CB79EA" w:rsidP="00CB79EA">
      <w:pPr>
        <w:rPr>
          <w:rFonts w:ascii="ＭＳ ゴシック" w:eastAsia="ＭＳ ゴシック" w:hAnsi="ＭＳ ゴシック"/>
          <w:szCs w:val="21"/>
        </w:rPr>
      </w:pPr>
    </w:p>
    <w:p w14:paraId="76B5ABDA" w14:textId="77777777" w:rsidR="00CB79EA" w:rsidRDefault="00CB79EA" w:rsidP="00CB79EA">
      <w:pPr>
        <w:rPr>
          <w:rFonts w:ascii="ＭＳ 明朝" w:eastAsia="ＭＳ 明朝" w:hAnsi="ＭＳ 明朝"/>
          <w:szCs w:val="21"/>
        </w:rPr>
      </w:pPr>
    </w:p>
    <w:p w14:paraId="328EB62B" w14:textId="77777777" w:rsidR="00CB79EA" w:rsidRDefault="00CB79EA" w:rsidP="00CB79EA">
      <w:pPr>
        <w:rPr>
          <w:rFonts w:ascii="ＭＳ 明朝" w:eastAsia="ＭＳ 明朝" w:hAnsi="ＭＳ 明朝"/>
          <w:szCs w:val="21"/>
        </w:rPr>
      </w:pPr>
    </w:p>
    <w:p w14:paraId="27EF5FB9" w14:textId="77777777" w:rsidR="00CB79EA" w:rsidRDefault="00CB79EA" w:rsidP="00CB79EA">
      <w:pPr>
        <w:rPr>
          <w:rFonts w:ascii="ＭＳ 明朝" w:hAnsi="ＭＳ 明朝"/>
          <w:szCs w:val="21"/>
        </w:rPr>
      </w:pPr>
    </w:p>
    <w:p w14:paraId="2537F65A" w14:textId="77777777" w:rsidR="00CB79EA" w:rsidRDefault="00CB79EA" w:rsidP="00CB79EA">
      <w:pPr>
        <w:rPr>
          <w:rFonts w:ascii="ＭＳ 明朝" w:eastAsia="ＭＳ 明朝" w:hAnsi="ＭＳ 明朝"/>
          <w:szCs w:val="21"/>
        </w:rPr>
      </w:pPr>
    </w:p>
    <w:p w14:paraId="6EF2B2BC" w14:textId="77777777" w:rsidR="00CB79EA" w:rsidRDefault="00CB79EA" w:rsidP="00CB79EA">
      <w:pPr>
        <w:rPr>
          <w:rFonts w:ascii="ＭＳ 明朝" w:eastAsia="ＭＳ 明朝" w:hAnsi="ＭＳ 明朝"/>
          <w:szCs w:val="21"/>
        </w:rPr>
      </w:pPr>
    </w:p>
    <w:p w14:paraId="7E2FB6D1" w14:textId="449A72B0" w:rsidR="00A8658C" w:rsidRDefault="00A42BA9" w:rsidP="00A8658C">
      <w:pPr>
        <w:rPr>
          <w:rFonts w:ascii="ＭＳ 明朝" w:eastAsia="ＭＳ 明朝" w:hAnsi="ＭＳ 明朝"/>
          <w:szCs w:val="21"/>
        </w:rPr>
      </w:pPr>
      <w:r>
        <w:rPr>
          <w:rFonts w:ascii="ＭＳ 明朝" w:hAnsi="ＭＳ 明朝" w:hint="eastAsia"/>
          <w:noProof/>
          <w:szCs w:val="21"/>
        </w:rPr>
        <mc:AlternateContent>
          <mc:Choice Requires="wps">
            <w:drawing>
              <wp:anchor distT="0" distB="0" distL="114300" distR="114300" simplePos="0" relativeHeight="251849728" behindDoc="1" locked="0" layoutInCell="1" allowOverlap="1" wp14:anchorId="2EC14E89" wp14:editId="4A305555">
                <wp:simplePos x="0" y="0"/>
                <wp:positionH relativeFrom="column">
                  <wp:posOffset>-66101</wp:posOffset>
                </wp:positionH>
                <wp:positionV relativeFrom="paragraph">
                  <wp:posOffset>232005</wp:posOffset>
                </wp:positionV>
                <wp:extent cx="4756785" cy="285750"/>
                <wp:effectExtent l="0" t="0" r="0" b="0"/>
                <wp:wrapNone/>
                <wp:docPr id="1247091504"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3D403587" id="正方形/長方形 94" o:spid="_x0000_s1026" style="position:absolute;margin-left:-5.2pt;margin-top:18.25pt;width:374.55pt;height:22.5pt;z-index:-25146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" filled="f" stroked="f" strokeweight="1pt"/>
            </w:pict>
          </mc:Fallback>
        </mc:AlternateContent>
      </w:r>
    </w:p>
    <w:p w14:paraId="76C81831" w14:textId="138269D0" w:rsidR="004D6785" w:rsidRPr="00E13A84" w:rsidRDefault="004D6785" w:rsidP="00E13A84">
      <w:pPr>
        <w:pStyle w:val="4"/>
        <w:ind w:leftChars="0" w:left="0" w:right="199"/>
        <w:rPr>
          <w:rFonts w:ascii="BIZ UDゴシック" w:eastAsia="BIZ UDゴシック" w:hAnsi="BIZ UDゴシック"/>
          <w:sz w:val="28"/>
          <w:szCs w:val="28"/>
        </w:rPr>
      </w:pPr>
      <w:r w:rsidRPr="00E13A84">
        <w:rPr>
          <w:rFonts w:ascii="BIZ UDゴシック" w:eastAsia="BIZ UDゴシック" w:hAnsi="BIZ UDゴシック" w:hint="eastAsia"/>
          <w:sz w:val="28"/>
          <w:szCs w:val="28"/>
        </w:rPr>
        <w:t>４－１　児童虐待防止対策の充実</w:t>
      </w:r>
    </w:p>
    <w:p w14:paraId="2864526E" w14:textId="131548FB" w:rsidR="004D6785" w:rsidRPr="00385F3A" w:rsidRDefault="004D6785" w:rsidP="00F9533D">
      <w:pPr>
        <w:ind w:firstLineChars="100" w:firstLine="199"/>
        <w:rPr>
          <w:rFonts w:ascii="ＭＳ ゴシック" w:eastAsia="ＭＳ ゴシック" w:hAnsi="ＭＳ ゴシック"/>
          <w:szCs w:val="21"/>
        </w:rPr>
      </w:pPr>
      <w:r w:rsidRPr="00385F3A">
        <w:rPr>
          <w:rFonts w:ascii="ＭＳ ゴシック" w:eastAsia="ＭＳ ゴシック" w:hAnsi="ＭＳ ゴシック" w:hint="eastAsia"/>
          <w:szCs w:val="21"/>
        </w:rPr>
        <w:t>児童虐待は、子どもの成長と人格形成に深刻な影響を与えるものです</w:t>
      </w:r>
      <w:r w:rsidR="00724F98">
        <w:rPr>
          <w:rFonts w:ascii="ＭＳ ゴシック" w:eastAsia="ＭＳ ゴシック" w:hAnsi="ＭＳ ゴシック" w:hint="eastAsia"/>
          <w:szCs w:val="21"/>
        </w:rPr>
        <w:t>。</w:t>
      </w:r>
      <w:r w:rsidRPr="00385F3A">
        <w:rPr>
          <w:rFonts w:ascii="ＭＳ ゴシック" w:eastAsia="ＭＳ ゴシック" w:hAnsi="ＭＳ ゴシック" w:hint="eastAsia"/>
          <w:szCs w:val="21"/>
        </w:rPr>
        <w:t>外から見えにくい家庭の</w:t>
      </w:r>
      <w:r w:rsidR="0066298E">
        <w:rPr>
          <w:rFonts w:ascii="ＭＳ ゴシック" w:eastAsia="ＭＳ ゴシック" w:hAnsi="ＭＳ ゴシック" w:hint="eastAsia"/>
          <w:szCs w:val="21"/>
        </w:rPr>
        <w:t>中</w:t>
      </w:r>
      <w:r w:rsidRPr="00385F3A">
        <w:rPr>
          <w:rFonts w:ascii="ＭＳ ゴシック" w:eastAsia="ＭＳ ゴシック" w:hAnsi="ＭＳ ゴシック" w:hint="eastAsia"/>
          <w:szCs w:val="21"/>
        </w:rPr>
        <w:t>で起こりやすいため、地域や関係機関の日頃からの見守りにより、虐待の未然防止、早期発見ができる体制を充実</w:t>
      </w:r>
      <w:r w:rsidR="000131B9">
        <w:rPr>
          <w:rFonts w:ascii="ＭＳ ゴシック" w:eastAsia="ＭＳ ゴシック" w:hAnsi="ＭＳ ゴシック" w:hint="eastAsia"/>
          <w:szCs w:val="21"/>
        </w:rPr>
        <w:t>させます</w:t>
      </w:r>
      <w:r w:rsidRPr="00385F3A">
        <w:rPr>
          <w:rFonts w:ascii="ＭＳ ゴシック" w:eastAsia="ＭＳ ゴシック" w:hAnsi="ＭＳ ゴシック" w:hint="eastAsia"/>
          <w:szCs w:val="21"/>
        </w:rPr>
        <w:t>。また、児童相談所などの関係機関と連携強化を図ります。</w:t>
      </w:r>
    </w:p>
    <w:p w14:paraId="7C9E8035" w14:textId="1792B401" w:rsidR="004D6785" w:rsidRDefault="004D6785" w:rsidP="004D6785">
      <w:pPr>
        <w:rPr>
          <w:rFonts w:ascii="ＭＳ 明朝" w:eastAsia="ＭＳ 明朝" w:hAnsi="ＭＳ 明朝"/>
          <w:szCs w:val="21"/>
        </w:rPr>
      </w:pPr>
    </w:p>
    <w:tbl>
      <w:tblPr>
        <w:tblW w:w="913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30"/>
        <w:gridCol w:w="2183"/>
      </w:tblGrid>
      <w:tr w:rsidR="00AA3B8E" w:rsidRPr="00CA5306" w14:paraId="5D7C2E79" w14:textId="77777777" w:rsidTr="00221B39">
        <w:trPr>
          <w:trHeight w:val="367"/>
        </w:trPr>
        <w:tc>
          <w:tcPr>
            <w:tcW w:w="2120" w:type="dxa"/>
            <w:shd w:val="clear" w:color="auto" w:fill="D9D9D9" w:themeFill="background1" w:themeFillShade="D9"/>
            <w:vAlign w:val="center"/>
          </w:tcPr>
          <w:p w14:paraId="0E78A5FD" w14:textId="77777777" w:rsidR="00AA3B8E" w:rsidRPr="00E13A84"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E13A84">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45848432" w14:textId="77777777" w:rsidR="00AA3B8E" w:rsidRPr="00E13A84"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E13A84">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07D04F3B" w14:textId="77777777" w:rsidR="00AA3B8E" w:rsidRPr="00E13A84"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E13A84">
              <w:rPr>
                <w:rFonts w:ascii="ＭＳ ゴシック" w:eastAsia="ＭＳ ゴシック" w:hAnsi="ＭＳ ゴシック" w:cs="ＭＳ Ｐゴシック" w:hint="eastAsia"/>
                <w:b/>
                <w:bCs/>
                <w:color w:val="000000"/>
                <w:kern w:val="0"/>
                <w:sz w:val="20"/>
                <w:szCs w:val="20"/>
                <w14:ligatures w14:val="none"/>
              </w:rPr>
              <w:t>主担当課</w:t>
            </w:r>
          </w:p>
        </w:tc>
      </w:tr>
      <w:tr w:rsidR="00C830FC" w:rsidRPr="00C830FC" w14:paraId="49E9D97F" w14:textId="77777777" w:rsidTr="00B309B7">
        <w:trPr>
          <w:trHeight w:val="20"/>
        </w:trPr>
        <w:tc>
          <w:tcPr>
            <w:tcW w:w="2120" w:type="dxa"/>
            <w:shd w:val="clear" w:color="auto" w:fill="auto"/>
            <w:vAlign w:val="center"/>
            <w:hideMark/>
          </w:tcPr>
          <w:p w14:paraId="1B3AEEF5" w14:textId="7B687F6F"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要保護児童対策地域協議会の</w:t>
            </w:r>
            <w:r w:rsidR="000131B9" w:rsidRPr="00C830FC">
              <w:rPr>
                <w:rFonts w:ascii="ＭＳ ゴシック" w:eastAsia="ＭＳ ゴシック" w:hAnsi="ＭＳ ゴシック" w:cs="ＭＳ Ｐゴシック" w:hint="eastAsia"/>
                <w:kern w:val="0"/>
                <w:sz w:val="20"/>
                <w:szCs w:val="20"/>
                <w14:ligatures w14:val="none"/>
              </w:rPr>
              <w:t>設置</w:t>
            </w:r>
          </w:p>
        </w:tc>
        <w:tc>
          <w:tcPr>
            <w:tcW w:w="4830" w:type="dxa"/>
            <w:shd w:val="clear" w:color="auto" w:fill="auto"/>
            <w:vAlign w:val="center"/>
            <w:hideMark/>
          </w:tcPr>
          <w:p w14:paraId="3EEDE1CB" w14:textId="5963B056"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子育て支援センターを中心として、情報</w:t>
            </w:r>
            <w:r w:rsidR="006E2263" w:rsidRPr="00C830FC">
              <w:rPr>
                <w:rFonts w:ascii="ＭＳ ゴシック" w:eastAsia="ＭＳ ゴシック" w:hAnsi="ＭＳ ゴシック" w:cs="ＭＳ Ｐゴシック" w:hint="eastAsia"/>
                <w:kern w:val="0"/>
                <w:sz w:val="20"/>
                <w:szCs w:val="20"/>
                <w14:ligatures w14:val="none"/>
              </w:rPr>
              <w:t>を</w:t>
            </w:r>
            <w:r w:rsidRPr="00C830FC">
              <w:rPr>
                <w:rFonts w:ascii="ＭＳ ゴシック" w:eastAsia="ＭＳ ゴシック" w:hAnsi="ＭＳ ゴシック" w:cs="ＭＳ Ｐゴシック" w:hint="eastAsia"/>
                <w:kern w:val="0"/>
                <w:sz w:val="20"/>
                <w:szCs w:val="20"/>
                <w14:ligatures w14:val="none"/>
              </w:rPr>
              <w:t>集約</w:t>
            </w:r>
            <w:r w:rsidR="000131B9" w:rsidRPr="00C830FC">
              <w:rPr>
                <w:rFonts w:ascii="ＭＳ ゴシック" w:eastAsia="ＭＳ ゴシック" w:hAnsi="ＭＳ ゴシック" w:cs="ＭＳ Ｐゴシック" w:hint="eastAsia"/>
                <w:kern w:val="0"/>
                <w:sz w:val="20"/>
                <w:szCs w:val="20"/>
                <w14:ligatures w14:val="none"/>
              </w:rPr>
              <w:t>し</w:t>
            </w:r>
            <w:r w:rsidR="006E2263" w:rsidRPr="00C830FC">
              <w:rPr>
                <w:rFonts w:ascii="ＭＳ ゴシック" w:eastAsia="ＭＳ ゴシック" w:hAnsi="ＭＳ ゴシック" w:cs="ＭＳ Ｐゴシック" w:hint="eastAsia"/>
                <w:kern w:val="0"/>
                <w:sz w:val="20"/>
                <w:szCs w:val="20"/>
                <w14:ligatures w14:val="none"/>
              </w:rPr>
              <w:t>、</w:t>
            </w:r>
            <w:r w:rsidRPr="00C830FC">
              <w:rPr>
                <w:rFonts w:ascii="ＭＳ ゴシック" w:eastAsia="ＭＳ ゴシック" w:hAnsi="ＭＳ ゴシック" w:cs="ＭＳ Ｐゴシック" w:hint="eastAsia"/>
                <w:kern w:val="0"/>
                <w:sz w:val="20"/>
                <w:szCs w:val="20"/>
                <w14:ligatures w14:val="none"/>
              </w:rPr>
              <w:t>保健、福祉、医療、教育、警察など、児童に関する関係機関の緊密な連携に基づき、児童虐待の防止や</w:t>
            </w:r>
            <w:r w:rsidR="00DE6959" w:rsidRPr="00C830FC">
              <w:rPr>
                <w:rFonts w:ascii="ＭＳ ゴシック" w:eastAsia="ＭＳ ゴシック" w:hAnsi="ＭＳ ゴシック" w:cs="ＭＳ Ｐゴシック" w:hint="eastAsia"/>
                <w:kern w:val="0"/>
                <w:sz w:val="20"/>
                <w:szCs w:val="20"/>
                <w14:ligatures w14:val="none"/>
              </w:rPr>
              <w:t>早期</w:t>
            </w:r>
            <w:r w:rsidRPr="00C830FC">
              <w:rPr>
                <w:rFonts w:ascii="ＭＳ ゴシック" w:eastAsia="ＭＳ ゴシック" w:hAnsi="ＭＳ ゴシック" w:cs="ＭＳ Ｐゴシック" w:hint="eastAsia"/>
                <w:kern w:val="0"/>
                <w:sz w:val="20"/>
                <w:szCs w:val="20"/>
                <w14:ligatures w14:val="none"/>
              </w:rPr>
              <w:t>対応を推進します。定期的な児童の状況確認や個別ケース検討会議の実施など、県を含めた関係機関の連携強化と参加者の資質向上を図ります。</w:t>
            </w:r>
          </w:p>
        </w:tc>
        <w:tc>
          <w:tcPr>
            <w:tcW w:w="2183" w:type="dxa"/>
            <w:shd w:val="clear" w:color="auto" w:fill="auto"/>
            <w:vAlign w:val="center"/>
            <w:hideMark/>
          </w:tcPr>
          <w:p w14:paraId="46FBEE18" w14:textId="77777777" w:rsidR="00FE2743" w:rsidRPr="00C830FC" w:rsidRDefault="00FE2743" w:rsidP="00B309B7">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tc>
      </w:tr>
      <w:tr w:rsidR="00C830FC" w:rsidRPr="00C830FC" w14:paraId="21F39B47" w14:textId="77777777" w:rsidTr="00B309B7">
        <w:trPr>
          <w:trHeight w:val="20"/>
        </w:trPr>
        <w:tc>
          <w:tcPr>
            <w:tcW w:w="2120" w:type="dxa"/>
            <w:shd w:val="clear" w:color="auto" w:fill="auto"/>
            <w:vAlign w:val="center"/>
            <w:hideMark/>
          </w:tcPr>
          <w:p w14:paraId="2B49C19E"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専門職員の育成</w:t>
            </w:r>
          </w:p>
        </w:tc>
        <w:tc>
          <w:tcPr>
            <w:tcW w:w="4830" w:type="dxa"/>
            <w:shd w:val="clear" w:color="auto" w:fill="auto"/>
            <w:vAlign w:val="center"/>
            <w:hideMark/>
          </w:tcPr>
          <w:p w14:paraId="47959421" w14:textId="4DCD7052"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専門職を確保するため、児童福祉司の役割や重要性を広く周知します。</w:t>
            </w:r>
            <w:r w:rsidR="00724F98" w:rsidRPr="00C830FC">
              <w:rPr>
                <w:rFonts w:ascii="ＭＳ ゴシック" w:eastAsia="ＭＳ ゴシック" w:hAnsi="ＭＳ ゴシック" w:cs="ＭＳ Ｐゴシック" w:hint="eastAsia"/>
                <w:kern w:val="0"/>
                <w:sz w:val="20"/>
                <w:szCs w:val="20"/>
                <w14:ligatures w14:val="none"/>
              </w:rPr>
              <w:t>また、</w:t>
            </w:r>
            <w:r w:rsidRPr="00C830FC">
              <w:rPr>
                <w:rFonts w:ascii="ＭＳ ゴシック" w:eastAsia="ＭＳ ゴシック" w:hAnsi="ＭＳ ゴシック" w:cs="ＭＳ Ｐゴシック" w:hint="eastAsia"/>
                <w:kern w:val="0"/>
                <w:sz w:val="20"/>
                <w:szCs w:val="20"/>
                <w14:ligatures w14:val="none"/>
              </w:rPr>
              <w:t>児童福祉司の任用資格の取得を支援します。</w:t>
            </w:r>
          </w:p>
        </w:tc>
        <w:tc>
          <w:tcPr>
            <w:tcW w:w="2183" w:type="dxa"/>
            <w:shd w:val="clear" w:color="auto" w:fill="auto"/>
            <w:vAlign w:val="center"/>
            <w:hideMark/>
          </w:tcPr>
          <w:p w14:paraId="506085A3" w14:textId="77777777" w:rsidR="00FE2743" w:rsidRPr="00C830FC" w:rsidRDefault="00FE2743" w:rsidP="00B309B7">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子育て支援センター（保健福祉課）</w:t>
            </w:r>
          </w:p>
        </w:tc>
      </w:tr>
      <w:tr w:rsidR="00C830FC" w:rsidRPr="00C830FC" w14:paraId="502540FE" w14:textId="77777777" w:rsidTr="00B309B7">
        <w:trPr>
          <w:trHeight w:val="20"/>
        </w:trPr>
        <w:tc>
          <w:tcPr>
            <w:tcW w:w="2120" w:type="dxa"/>
            <w:shd w:val="clear" w:color="auto" w:fill="auto"/>
            <w:vAlign w:val="center"/>
            <w:hideMark/>
          </w:tcPr>
          <w:p w14:paraId="1998BD33"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乳児家庭全戸訪問事業（こんにちは赤ちゃん事業）</w:t>
            </w:r>
          </w:p>
        </w:tc>
        <w:tc>
          <w:tcPr>
            <w:tcW w:w="4830" w:type="dxa"/>
            <w:shd w:val="clear" w:color="auto" w:fill="auto"/>
            <w:vAlign w:val="center"/>
            <w:hideMark/>
          </w:tcPr>
          <w:p w14:paraId="139F0F2B" w14:textId="72EDCF90"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子育てについての情報提供や養育環境の把握、相談・助言等の援助を行う等の目的で、生後</w:t>
            </w:r>
            <w:r w:rsidR="00724F98" w:rsidRPr="00C830FC">
              <w:rPr>
                <w:rFonts w:ascii="ＭＳ ゴシック" w:eastAsia="ＭＳ ゴシック" w:hAnsi="ＭＳ ゴシック" w:cs="ＭＳ Ｐゴシック" w:hint="eastAsia"/>
                <w:kern w:val="0"/>
                <w:sz w:val="20"/>
                <w:szCs w:val="20"/>
                <w14:ligatures w14:val="none"/>
              </w:rPr>
              <w:t>４</w:t>
            </w:r>
            <w:r w:rsidRPr="00C830FC">
              <w:rPr>
                <w:rFonts w:ascii="ＭＳ ゴシック" w:eastAsia="ＭＳ ゴシック" w:hAnsi="ＭＳ ゴシック" w:cs="ＭＳ Ｐゴシック" w:hint="eastAsia"/>
                <w:kern w:val="0"/>
                <w:sz w:val="20"/>
                <w:szCs w:val="20"/>
                <w14:ligatures w14:val="none"/>
              </w:rPr>
              <w:t>か月までの乳児のいるすべての家庭を子育て支援センターの保健師・保育士が訪問します。支援</w:t>
            </w:r>
            <w:r w:rsidR="00B62171" w:rsidRPr="00C830FC">
              <w:rPr>
                <w:rFonts w:ascii="ＭＳ ゴシック" w:eastAsia="ＭＳ ゴシック" w:hAnsi="ＭＳ ゴシック" w:cs="ＭＳ Ｐゴシック" w:hint="eastAsia"/>
                <w:kern w:val="0"/>
                <w:sz w:val="20"/>
                <w:szCs w:val="20"/>
                <w14:ligatures w14:val="none"/>
              </w:rPr>
              <w:t>が</w:t>
            </w:r>
            <w:r w:rsidRPr="00C830FC">
              <w:rPr>
                <w:rFonts w:ascii="ＭＳ ゴシック" w:eastAsia="ＭＳ ゴシック" w:hAnsi="ＭＳ ゴシック" w:cs="ＭＳ Ｐゴシック" w:hint="eastAsia"/>
                <w:kern w:val="0"/>
                <w:sz w:val="20"/>
                <w:szCs w:val="20"/>
                <w14:ligatures w14:val="none"/>
              </w:rPr>
              <w:t>必要な場合は、関係機関との調整を行います。</w:t>
            </w:r>
          </w:p>
        </w:tc>
        <w:tc>
          <w:tcPr>
            <w:tcW w:w="2183" w:type="dxa"/>
            <w:shd w:val="clear" w:color="auto" w:fill="auto"/>
            <w:vAlign w:val="center"/>
            <w:hideMark/>
          </w:tcPr>
          <w:p w14:paraId="58159C97" w14:textId="77777777" w:rsidR="00FE2743" w:rsidRPr="00C830FC" w:rsidRDefault="00FE2743" w:rsidP="00B309B7">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tc>
      </w:tr>
      <w:tr w:rsidR="00C830FC" w:rsidRPr="00C830FC" w14:paraId="7701CE88" w14:textId="77777777" w:rsidTr="00B309B7">
        <w:trPr>
          <w:trHeight w:val="20"/>
        </w:trPr>
        <w:tc>
          <w:tcPr>
            <w:tcW w:w="2120" w:type="dxa"/>
            <w:shd w:val="clear" w:color="auto" w:fill="auto"/>
            <w:vAlign w:val="center"/>
            <w:hideMark/>
          </w:tcPr>
          <w:p w14:paraId="403B3EF1"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養育支援訪問事業（育児支援家庭訪問事業）</w:t>
            </w:r>
          </w:p>
        </w:tc>
        <w:tc>
          <w:tcPr>
            <w:tcW w:w="4830" w:type="dxa"/>
            <w:shd w:val="clear" w:color="auto" w:fill="auto"/>
            <w:vAlign w:val="center"/>
            <w:hideMark/>
          </w:tcPr>
          <w:p w14:paraId="3BEA8841" w14:textId="007C7CEC"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家庭訪問支援員の確保・育成とともに、養育支援が特に必要であると判断した家庭に対し、家庭訪問支援員の訪問により支援を行います。</w:t>
            </w:r>
          </w:p>
        </w:tc>
        <w:tc>
          <w:tcPr>
            <w:tcW w:w="2183" w:type="dxa"/>
            <w:shd w:val="clear" w:color="auto" w:fill="auto"/>
            <w:vAlign w:val="center"/>
            <w:hideMark/>
          </w:tcPr>
          <w:p w14:paraId="2F7A0440" w14:textId="77777777" w:rsidR="00FE2743" w:rsidRPr="00C830FC" w:rsidRDefault="00FE2743" w:rsidP="00B309B7">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子育て支援センター（保健福祉課）</w:t>
            </w:r>
          </w:p>
        </w:tc>
      </w:tr>
      <w:tr w:rsidR="00FE2743" w:rsidRPr="00FE2743" w14:paraId="0595C74D" w14:textId="77777777" w:rsidTr="00B309B7">
        <w:trPr>
          <w:trHeight w:val="20"/>
        </w:trPr>
        <w:tc>
          <w:tcPr>
            <w:tcW w:w="2120" w:type="dxa"/>
            <w:shd w:val="clear" w:color="auto" w:fill="auto"/>
            <w:vAlign w:val="center"/>
            <w:hideMark/>
          </w:tcPr>
          <w:p w14:paraId="1B5D3BF5" w14:textId="27B96412"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里親制度</w:t>
            </w:r>
            <w:r w:rsidR="00343DAA">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の登録促進</w:t>
            </w:r>
          </w:p>
        </w:tc>
        <w:tc>
          <w:tcPr>
            <w:tcW w:w="4830" w:type="dxa"/>
            <w:shd w:val="clear" w:color="auto" w:fill="auto"/>
            <w:vAlign w:val="center"/>
            <w:hideMark/>
          </w:tcPr>
          <w:p w14:paraId="62D1E5EA" w14:textId="202C5EBF"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子どもに</w:t>
            </w:r>
            <w:r w:rsidR="00D90AC6">
              <w:rPr>
                <w:rFonts w:ascii="ＭＳ ゴシック" w:eastAsia="ＭＳ ゴシック" w:hAnsi="ＭＳ ゴシック" w:cs="ＭＳ Ｐゴシック" w:hint="eastAsia"/>
                <w:color w:val="000000"/>
                <w:kern w:val="0"/>
                <w:sz w:val="20"/>
                <w:szCs w:val="20"/>
                <w14:ligatures w14:val="none"/>
              </w:rPr>
              <w:t>あたたかな</w:t>
            </w:r>
            <w:r w:rsidRPr="00FE2743">
              <w:rPr>
                <w:rFonts w:ascii="ＭＳ ゴシック" w:eastAsia="ＭＳ ゴシック" w:hAnsi="ＭＳ ゴシック" w:cs="ＭＳ Ｐゴシック" w:hint="eastAsia"/>
                <w:color w:val="000000"/>
                <w:kern w:val="0"/>
                <w:sz w:val="20"/>
                <w:szCs w:val="20"/>
                <w14:ligatures w14:val="none"/>
              </w:rPr>
              <w:t>地域を形成する一環として、里親制度の登録を働きかけています。</w:t>
            </w:r>
          </w:p>
        </w:tc>
        <w:tc>
          <w:tcPr>
            <w:tcW w:w="2183" w:type="dxa"/>
            <w:shd w:val="clear" w:color="auto" w:fill="auto"/>
            <w:vAlign w:val="center"/>
            <w:hideMark/>
          </w:tcPr>
          <w:p w14:paraId="0AD5767B" w14:textId="77777777" w:rsidR="00991A8F" w:rsidRDefault="00FE2743" w:rsidP="00B309B7">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子育て支援センター</w:t>
            </w:r>
          </w:p>
          <w:p w14:paraId="296E3FE4" w14:textId="435B2B14" w:rsidR="00FE2743" w:rsidRPr="00FE2743" w:rsidRDefault="00991A8F" w:rsidP="00B309B7">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991A8F">
              <w:rPr>
                <w:rFonts w:ascii="ＭＳ ゴシック" w:eastAsia="ＭＳ ゴシック" w:hAnsi="ＭＳ ゴシック" w:cs="ＭＳ Ｐゴシック" w:hint="eastAsia"/>
                <w:color w:val="000000"/>
                <w:kern w:val="0"/>
                <w:sz w:val="20"/>
                <w:szCs w:val="20"/>
                <w14:ligatures w14:val="none"/>
              </w:rPr>
              <w:t>（保健福祉課）</w:t>
            </w:r>
          </w:p>
        </w:tc>
      </w:tr>
    </w:tbl>
    <w:p w14:paraId="4871C117" w14:textId="540E75CC" w:rsidR="00FE2743" w:rsidRPr="00343DAA" w:rsidRDefault="00343DAA" w:rsidP="00343DAA">
      <w:pPr>
        <w:spacing w:line="280" w:lineRule="exact"/>
        <w:ind w:leftChars="200" w:left="483" w:rightChars="270" w:right="537" w:hangingChars="50" w:hanging="8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70A7F" w:rsidRPr="00343DAA">
        <w:rPr>
          <w:rFonts w:ascii="ＭＳ ゴシック" w:eastAsia="ＭＳ ゴシック" w:hAnsi="ＭＳ ゴシック" w:hint="eastAsia"/>
          <w:sz w:val="18"/>
          <w:szCs w:val="18"/>
        </w:rPr>
        <w:t>里親制度とは、何らかの事情により、家庭での養育が困難または受けられなくなった子どもに対し、</w:t>
      </w:r>
      <w:r w:rsidR="00D90AC6">
        <w:rPr>
          <w:rFonts w:ascii="ＭＳ ゴシック" w:eastAsia="ＭＳ ゴシック" w:hAnsi="ＭＳ ゴシック" w:hint="eastAsia"/>
          <w:sz w:val="18"/>
          <w:szCs w:val="18"/>
        </w:rPr>
        <w:t>あたた</w:t>
      </w:r>
      <w:r w:rsidR="00724F98" w:rsidRPr="00343DAA">
        <w:rPr>
          <w:rFonts w:ascii="ＭＳ ゴシック" w:eastAsia="ＭＳ ゴシック" w:hAnsi="ＭＳ ゴシック" w:hint="eastAsia"/>
          <w:sz w:val="18"/>
          <w:szCs w:val="18"/>
        </w:rPr>
        <w:t>かな</w:t>
      </w:r>
      <w:r w:rsidR="00270A7F" w:rsidRPr="00343DAA">
        <w:rPr>
          <w:rFonts w:ascii="ＭＳ ゴシック" w:eastAsia="ＭＳ ゴシック" w:hAnsi="ＭＳ ゴシック" w:hint="eastAsia"/>
          <w:sz w:val="18"/>
          <w:szCs w:val="18"/>
        </w:rPr>
        <w:t>愛情</w:t>
      </w:r>
      <w:r w:rsidR="00724F98" w:rsidRPr="00343DAA">
        <w:rPr>
          <w:rFonts w:ascii="ＭＳ ゴシック" w:eastAsia="ＭＳ ゴシック" w:hAnsi="ＭＳ ゴシック" w:hint="eastAsia"/>
          <w:sz w:val="18"/>
          <w:szCs w:val="18"/>
        </w:rPr>
        <w:t>と</w:t>
      </w:r>
      <w:r w:rsidR="00270A7F" w:rsidRPr="00343DAA">
        <w:rPr>
          <w:rFonts w:ascii="ＭＳ ゴシック" w:eastAsia="ＭＳ ゴシック" w:hAnsi="ＭＳ ゴシック" w:hint="eastAsia"/>
          <w:sz w:val="18"/>
          <w:szCs w:val="18"/>
        </w:rPr>
        <w:t>正しい理解を持った家庭環境の下での養育を提供する制度。</w:t>
      </w:r>
    </w:p>
    <w:p w14:paraId="36DED74B" w14:textId="0F9B13E6" w:rsidR="00FE2743" w:rsidRDefault="00FE2743" w:rsidP="004D6785">
      <w:pPr>
        <w:rPr>
          <w:rFonts w:ascii="ＭＳ 明朝" w:eastAsia="ＭＳ 明朝" w:hAnsi="ＭＳ 明朝"/>
          <w:szCs w:val="21"/>
        </w:rPr>
      </w:pPr>
    </w:p>
    <w:p w14:paraId="392AA069" w14:textId="3358B2FD" w:rsidR="00AA256C" w:rsidRDefault="00AA256C">
      <w:pPr>
        <w:widowControl/>
        <w:jc w:val="left"/>
        <w:rPr>
          <w:rFonts w:ascii="ＭＳ 明朝" w:eastAsia="ＭＳ 明朝" w:hAnsi="ＭＳ 明朝"/>
          <w:szCs w:val="21"/>
        </w:rPr>
      </w:pPr>
      <w:r>
        <w:rPr>
          <w:rFonts w:ascii="ＭＳ 明朝" w:eastAsia="ＭＳ 明朝" w:hAnsi="ＭＳ 明朝"/>
          <w:szCs w:val="21"/>
        </w:rPr>
        <w:br w:type="page"/>
      </w:r>
    </w:p>
    <w:p w14:paraId="7554F89F" w14:textId="563A8427" w:rsidR="004D6785" w:rsidRPr="00250104" w:rsidRDefault="004D6785" w:rsidP="00250104">
      <w:pPr>
        <w:pStyle w:val="4"/>
        <w:ind w:leftChars="0" w:left="0" w:right="199"/>
        <w:rPr>
          <w:rFonts w:ascii="BIZ UDゴシック" w:eastAsia="BIZ UDゴシック" w:hAnsi="BIZ UDゴシック"/>
          <w:sz w:val="28"/>
          <w:szCs w:val="28"/>
        </w:rPr>
      </w:pPr>
      <w:r w:rsidRPr="00250104">
        <w:rPr>
          <w:rFonts w:ascii="BIZ UDゴシック" w:eastAsia="BIZ UDゴシック" w:hAnsi="BIZ UDゴシック" w:hint="eastAsia"/>
          <w:sz w:val="28"/>
          <w:szCs w:val="28"/>
        </w:rPr>
        <w:lastRenderedPageBreak/>
        <w:t>４－２　子どもの貧困対策の推進</w:t>
      </w:r>
    </w:p>
    <w:p w14:paraId="6778A998" w14:textId="6768E0B4" w:rsidR="004D6785" w:rsidRDefault="00B9688C" w:rsidP="00C30571">
      <w:pPr>
        <w:ind w:firstLineChars="100" w:firstLine="199"/>
        <w:rPr>
          <w:rFonts w:ascii="ＭＳ ゴシック" w:eastAsia="ＭＳ ゴシック" w:hAnsi="ＭＳ ゴシック"/>
          <w:szCs w:val="21"/>
        </w:rPr>
      </w:pPr>
      <w:r w:rsidRPr="00D82584">
        <w:rPr>
          <w:rFonts w:ascii="ＭＳ ゴシック" w:eastAsia="ＭＳ ゴシック" w:hAnsi="ＭＳ ゴシック" w:hint="eastAsia"/>
          <w:szCs w:val="21"/>
        </w:rPr>
        <w:t>世帯の経済状況は、日常生活に関するものだけではなく、低所得層の子どもの自己肯定感が低く、不安を抱える傾向など、子どもの精神面にも影響を与えています。また、子どもの将来的な進学などにも</w:t>
      </w:r>
      <w:r w:rsidR="00C30571" w:rsidRPr="00D82584">
        <w:rPr>
          <w:rFonts w:ascii="ＭＳ ゴシック" w:eastAsia="ＭＳ ゴシック" w:hAnsi="ＭＳ ゴシック" w:hint="eastAsia"/>
          <w:szCs w:val="21"/>
        </w:rPr>
        <w:t>影響があり、格差につながっています。</w:t>
      </w:r>
      <w:r w:rsidRPr="00D82584">
        <w:rPr>
          <w:rFonts w:ascii="ＭＳ ゴシック" w:eastAsia="ＭＳ ゴシック" w:hAnsi="ＭＳ ゴシック" w:hint="eastAsia"/>
          <w:szCs w:val="21"/>
        </w:rPr>
        <w:t>様々な環境にいる子どもたちが等しく健やかに成長できるよう、</w:t>
      </w:r>
      <w:r w:rsidR="00C30571" w:rsidRPr="00D82584">
        <w:rPr>
          <w:rFonts w:ascii="ＭＳ ゴシック" w:eastAsia="ＭＳ ゴシック" w:hAnsi="ＭＳ ゴシック" w:hint="eastAsia"/>
          <w:szCs w:val="21"/>
        </w:rPr>
        <w:t>各種手当等の経済的支援を行うとともに、保護者の</w:t>
      </w:r>
      <w:r w:rsidR="00BD6873" w:rsidRPr="00D82584">
        <w:rPr>
          <w:rFonts w:ascii="ＭＳ ゴシック" w:eastAsia="ＭＳ ゴシック" w:hAnsi="ＭＳ ゴシック" w:hint="eastAsia"/>
          <w:szCs w:val="21"/>
        </w:rPr>
        <w:t>就労支援や様々な相談に対応するなど、側面的な支援を行います。</w:t>
      </w:r>
    </w:p>
    <w:p w14:paraId="6AC4F903" w14:textId="77777777" w:rsidR="000131B9" w:rsidRPr="00D82584" w:rsidRDefault="000131B9" w:rsidP="00C30571">
      <w:pPr>
        <w:ind w:firstLineChars="100" w:firstLine="199"/>
        <w:rPr>
          <w:rFonts w:ascii="ＭＳ ゴシック" w:eastAsia="ＭＳ ゴシック" w:hAnsi="ＭＳ ゴシック"/>
          <w:szCs w:val="21"/>
        </w:rPr>
      </w:pPr>
    </w:p>
    <w:p w14:paraId="23FD7331" w14:textId="77777777" w:rsidR="00AA3B8E" w:rsidRPr="00250104" w:rsidRDefault="00AA3B8E" w:rsidP="00C30571">
      <w:pPr>
        <w:ind w:firstLineChars="100" w:firstLine="200"/>
        <w:rPr>
          <w:rFonts w:ascii="ＭＳ 明朝" w:eastAsia="ＭＳ 明朝" w:hAnsi="ＭＳ 明朝"/>
          <w:b/>
          <w:bCs/>
          <w:szCs w:val="21"/>
        </w:rPr>
      </w:pPr>
    </w:p>
    <w:tbl>
      <w:tblPr>
        <w:tblW w:w="9133"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4830"/>
        <w:gridCol w:w="2183"/>
      </w:tblGrid>
      <w:tr w:rsidR="00AA3B8E" w:rsidRPr="00250104" w14:paraId="3FEF744C" w14:textId="77777777" w:rsidTr="00C0650D">
        <w:trPr>
          <w:trHeight w:val="367"/>
        </w:trPr>
        <w:tc>
          <w:tcPr>
            <w:tcW w:w="2120" w:type="dxa"/>
            <w:shd w:val="clear" w:color="auto" w:fill="D9D9D9" w:themeFill="background1" w:themeFillShade="D9"/>
            <w:vAlign w:val="center"/>
          </w:tcPr>
          <w:p w14:paraId="4D38E010" w14:textId="77777777" w:rsidR="00AA3B8E" w:rsidRPr="00250104"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50104">
              <w:rPr>
                <w:rFonts w:ascii="ＭＳ ゴシック" w:eastAsia="ＭＳ ゴシック" w:hAnsi="ＭＳ ゴシック" w:cs="ＭＳ Ｐゴシック" w:hint="eastAsia"/>
                <w:b/>
                <w:bCs/>
                <w:color w:val="000000"/>
                <w:kern w:val="0"/>
                <w:sz w:val="20"/>
                <w:szCs w:val="20"/>
                <w14:ligatures w14:val="none"/>
              </w:rPr>
              <w:t>事業名</w:t>
            </w:r>
          </w:p>
        </w:tc>
        <w:tc>
          <w:tcPr>
            <w:tcW w:w="4830" w:type="dxa"/>
            <w:shd w:val="clear" w:color="auto" w:fill="D9D9D9" w:themeFill="background1" w:themeFillShade="D9"/>
            <w:vAlign w:val="center"/>
          </w:tcPr>
          <w:p w14:paraId="19F8A7AC" w14:textId="77777777" w:rsidR="00AA3B8E" w:rsidRPr="00250104"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50104">
              <w:rPr>
                <w:rFonts w:ascii="ＭＳ ゴシック" w:eastAsia="ＭＳ ゴシック" w:hAnsi="ＭＳ ゴシック" w:cs="ＭＳ Ｐゴシック" w:hint="eastAsia"/>
                <w:b/>
                <w:bCs/>
                <w:color w:val="000000"/>
                <w:kern w:val="0"/>
                <w:sz w:val="20"/>
                <w:szCs w:val="20"/>
                <w14:ligatures w14:val="none"/>
              </w:rPr>
              <w:t>事業概要</w:t>
            </w:r>
          </w:p>
        </w:tc>
        <w:tc>
          <w:tcPr>
            <w:tcW w:w="2183" w:type="dxa"/>
            <w:shd w:val="clear" w:color="auto" w:fill="D9D9D9" w:themeFill="background1" w:themeFillShade="D9"/>
            <w:vAlign w:val="center"/>
          </w:tcPr>
          <w:p w14:paraId="73452D80" w14:textId="77777777" w:rsidR="00AA3B8E" w:rsidRPr="00250104" w:rsidRDefault="00AA3B8E" w:rsidP="00991A8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250104">
              <w:rPr>
                <w:rFonts w:ascii="ＭＳ ゴシック" w:eastAsia="ＭＳ ゴシック" w:hAnsi="ＭＳ ゴシック" w:cs="ＭＳ Ｐゴシック" w:hint="eastAsia"/>
                <w:b/>
                <w:bCs/>
                <w:color w:val="000000"/>
                <w:kern w:val="0"/>
                <w:sz w:val="20"/>
                <w:szCs w:val="20"/>
                <w14:ligatures w14:val="none"/>
              </w:rPr>
              <w:t>主担当課</w:t>
            </w:r>
          </w:p>
        </w:tc>
      </w:tr>
      <w:tr w:rsidR="00FE2743" w:rsidRPr="00FE2743" w14:paraId="4E78F979" w14:textId="77777777" w:rsidTr="00C0650D">
        <w:trPr>
          <w:trHeight w:val="20"/>
        </w:trPr>
        <w:tc>
          <w:tcPr>
            <w:tcW w:w="2120" w:type="dxa"/>
            <w:shd w:val="clear" w:color="auto" w:fill="auto"/>
            <w:vAlign w:val="center"/>
            <w:hideMark/>
          </w:tcPr>
          <w:p w14:paraId="06D0C8C5"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児童扶養手当（国）</w:t>
            </w:r>
          </w:p>
        </w:tc>
        <w:tc>
          <w:tcPr>
            <w:tcW w:w="4830" w:type="dxa"/>
            <w:shd w:val="clear" w:color="auto" w:fill="auto"/>
            <w:vAlign w:val="center"/>
            <w:hideMark/>
          </w:tcPr>
          <w:p w14:paraId="12B2D61B" w14:textId="690327AB"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父親または母親がいない世帯、父親または母親が重度の障</w:t>
            </w:r>
            <w:r w:rsidR="00A13700">
              <w:rPr>
                <w:rFonts w:ascii="ＭＳ ゴシック" w:eastAsia="ＭＳ ゴシック" w:hAnsi="ＭＳ ゴシック" w:cs="ＭＳ Ｐゴシック" w:hint="eastAsia"/>
                <w:color w:val="000000"/>
                <w:kern w:val="0"/>
                <w:sz w:val="20"/>
                <w:szCs w:val="20"/>
                <w14:ligatures w14:val="none"/>
              </w:rPr>
              <w:t>がい</w:t>
            </w:r>
            <w:r w:rsidRPr="00FE2743">
              <w:rPr>
                <w:rFonts w:ascii="ＭＳ ゴシック" w:eastAsia="ＭＳ ゴシック" w:hAnsi="ＭＳ ゴシック" w:cs="ＭＳ Ｐゴシック" w:hint="eastAsia"/>
                <w:color w:val="000000"/>
                <w:kern w:val="0"/>
                <w:sz w:val="20"/>
                <w:szCs w:val="20"/>
                <w14:ligatures w14:val="none"/>
              </w:rPr>
              <w:t>の世帯で、18歳までの児童の父親または母親または養育者が受給します。</w:t>
            </w:r>
          </w:p>
        </w:tc>
        <w:tc>
          <w:tcPr>
            <w:tcW w:w="2183" w:type="dxa"/>
            <w:shd w:val="clear" w:color="auto" w:fill="auto"/>
            <w:vAlign w:val="center"/>
            <w:hideMark/>
          </w:tcPr>
          <w:p w14:paraId="71CC878C"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5651ABF9" w14:textId="77777777" w:rsidTr="00C0650D">
        <w:trPr>
          <w:trHeight w:val="20"/>
        </w:trPr>
        <w:tc>
          <w:tcPr>
            <w:tcW w:w="2120" w:type="dxa"/>
            <w:shd w:val="clear" w:color="auto" w:fill="auto"/>
            <w:vAlign w:val="center"/>
            <w:hideMark/>
          </w:tcPr>
          <w:p w14:paraId="12077B4A"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ひとり親家庭医療費助成事業（県）</w:t>
            </w:r>
          </w:p>
        </w:tc>
        <w:tc>
          <w:tcPr>
            <w:tcW w:w="4830" w:type="dxa"/>
            <w:shd w:val="clear" w:color="auto" w:fill="auto"/>
            <w:vAlign w:val="center"/>
            <w:hideMark/>
          </w:tcPr>
          <w:p w14:paraId="441181AD"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18歳までの子どもとひとり親または養育者の自己負担分を助成します。</w:t>
            </w:r>
          </w:p>
        </w:tc>
        <w:tc>
          <w:tcPr>
            <w:tcW w:w="2183" w:type="dxa"/>
            <w:shd w:val="clear" w:color="auto" w:fill="auto"/>
            <w:vAlign w:val="center"/>
            <w:hideMark/>
          </w:tcPr>
          <w:p w14:paraId="6EA8A1BC"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住民人権課</w:t>
            </w:r>
          </w:p>
        </w:tc>
      </w:tr>
      <w:tr w:rsidR="00FE2743" w:rsidRPr="00FE2743" w14:paraId="3EEDF360" w14:textId="77777777" w:rsidTr="00C0650D">
        <w:trPr>
          <w:trHeight w:val="20"/>
        </w:trPr>
        <w:tc>
          <w:tcPr>
            <w:tcW w:w="2120" w:type="dxa"/>
            <w:shd w:val="clear" w:color="auto" w:fill="auto"/>
            <w:vAlign w:val="center"/>
            <w:hideMark/>
          </w:tcPr>
          <w:p w14:paraId="163F40E8"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母子自立指導員・相談員（県）</w:t>
            </w:r>
          </w:p>
        </w:tc>
        <w:tc>
          <w:tcPr>
            <w:tcW w:w="4830" w:type="dxa"/>
            <w:shd w:val="clear" w:color="auto" w:fill="auto"/>
            <w:vAlign w:val="center"/>
            <w:hideMark/>
          </w:tcPr>
          <w:p w14:paraId="13A9C8C5"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早い段階から家庭の相談・訪問を行い、生活一般、資格取得、就業、離婚問題などの相談を受け、自立に必要な情報提供と支援を行います。</w:t>
            </w:r>
          </w:p>
        </w:tc>
        <w:tc>
          <w:tcPr>
            <w:tcW w:w="2183" w:type="dxa"/>
            <w:shd w:val="clear" w:color="auto" w:fill="auto"/>
            <w:vAlign w:val="center"/>
            <w:hideMark/>
          </w:tcPr>
          <w:p w14:paraId="7387E1CA"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2FE3FD41" w14:textId="77777777" w:rsidTr="00C0650D">
        <w:trPr>
          <w:trHeight w:val="20"/>
        </w:trPr>
        <w:tc>
          <w:tcPr>
            <w:tcW w:w="2120" w:type="dxa"/>
            <w:shd w:val="clear" w:color="auto" w:fill="auto"/>
            <w:vAlign w:val="center"/>
            <w:hideMark/>
          </w:tcPr>
          <w:p w14:paraId="499E806B"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母子・父子家庭自立支援教育訓練給付金（県）</w:t>
            </w:r>
          </w:p>
        </w:tc>
        <w:tc>
          <w:tcPr>
            <w:tcW w:w="4830" w:type="dxa"/>
            <w:shd w:val="clear" w:color="auto" w:fill="auto"/>
            <w:vAlign w:val="center"/>
            <w:hideMark/>
          </w:tcPr>
          <w:p w14:paraId="60B15AD7"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雇用保険による支援を受けられない人で、母子家庭の母または父子家庭の父が職業能力の開発のための講座（国が教育訓練給付の対象と認める講座に限る）を受講する場合、受講料の補助を行い、就業を支援します。</w:t>
            </w:r>
          </w:p>
        </w:tc>
        <w:tc>
          <w:tcPr>
            <w:tcW w:w="2183" w:type="dxa"/>
            <w:shd w:val="clear" w:color="auto" w:fill="auto"/>
            <w:vAlign w:val="center"/>
            <w:hideMark/>
          </w:tcPr>
          <w:p w14:paraId="0EF6DF5F"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1264BBE1" w14:textId="77777777" w:rsidTr="00C0650D">
        <w:trPr>
          <w:trHeight w:val="20"/>
        </w:trPr>
        <w:tc>
          <w:tcPr>
            <w:tcW w:w="2120" w:type="dxa"/>
            <w:shd w:val="clear" w:color="auto" w:fill="auto"/>
            <w:vAlign w:val="center"/>
            <w:hideMark/>
          </w:tcPr>
          <w:p w14:paraId="587773DD"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母子・父子家庭高等技能訓練促進費の支給（県）</w:t>
            </w:r>
          </w:p>
        </w:tc>
        <w:tc>
          <w:tcPr>
            <w:tcW w:w="4830" w:type="dxa"/>
            <w:shd w:val="clear" w:color="auto" w:fill="auto"/>
            <w:vAlign w:val="center"/>
            <w:hideMark/>
          </w:tcPr>
          <w:p w14:paraId="79A4C989"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母子家庭の母または父子家庭の父が看護師、介護福祉士、保育士、理学療法士、作業療法士の資格を取得するために養成機関で受講する場合、その期間中の生活の不安を解消し、安定した就業環境を提供するために、母子・父子家庭高等技能訓練促進費を支給します。</w:t>
            </w:r>
          </w:p>
        </w:tc>
        <w:tc>
          <w:tcPr>
            <w:tcW w:w="2183" w:type="dxa"/>
            <w:shd w:val="clear" w:color="auto" w:fill="auto"/>
            <w:vAlign w:val="center"/>
            <w:hideMark/>
          </w:tcPr>
          <w:p w14:paraId="41D48E52"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0EB8DF36" w14:textId="77777777" w:rsidTr="00C0650D">
        <w:trPr>
          <w:trHeight w:val="20"/>
        </w:trPr>
        <w:tc>
          <w:tcPr>
            <w:tcW w:w="2120" w:type="dxa"/>
            <w:shd w:val="clear" w:color="000000" w:fill="FFFFFF"/>
            <w:vAlign w:val="center"/>
            <w:hideMark/>
          </w:tcPr>
          <w:p w14:paraId="3D886348"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就学援助費</w:t>
            </w:r>
          </w:p>
        </w:tc>
        <w:tc>
          <w:tcPr>
            <w:tcW w:w="4830" w:type="dxa"/>
            <w:shd w:val="clear" w:color="auto" w:fill="auto"/>
            <w:vAlign w:val="center"/>
            <w:hideMark/>
          </w:tcPr>
          <w:p w14:paraId="34559201"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学校で必要な学用品費・給食費・修学旅行費など諸経費の一部を所得に応じて援助します。</w:t>
            </w:r>
          </w:p>
        </w:tc>
        <w:tc>
          <w:tcPr>
            <w:tcW w:w="2183" w:type="dxa"/>
            <w:shd w:val="clear" w:color="auto" w:fill="auto"/>
            <w:vAlign w:val="center"/>
            <w:hideMark/>
          </w:tcPr>
          <w:p w14:paraId="51CF09D4"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教育委員会</w:t>
            </w:r>
          </w:p>
        </w:tc>
      </w:tr>
      <w:tr w:rsidR="00FE2743" w:rsidRPr="00FE2743" w14:paraId="5EDF48C3" w14:textId="77777777" w:rsidTr="00C0650D">
        <w:trPr>
          <w:trHeight w:val="20"/>
        </w:trPr>
        <w:tc>
          <w:tcPr>
            <w:tcW w:w="2120" w:type="dxa"/>
            <w:shd w:val="clear" w:color="auto" w:fill="auto"/>
            <w:vAlign w:val="center"/>
            <w:hideMark/>
          </w:tcPr>
          <w:p w14:paraId="6557E23F" w14:textId="20A27767" w:rsidR="00FE2743" w:rsidRPr="00FE2743" w:rsidRDefault="00E436AE"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ひとり</w:t>
            </w:r>
            <w:r w:rsidR="00FE2743" w:rsidRPr="00FE2743">
              <w:rPr>
                <w:rFonts w:ascii="ＭＳ ゴシック" w:eastAsia="ＭＳ ゴシック" w:hAnsi="ＭＳ ゴシック" w:cs="ＭＳ Ｐゴシック" w:hint="eastAsia"/>
                <w:color w:val="000000"/>
                <w:kern w:val="0"/>
                <w:sz w:val="20"/>
                <w:szCs w:val="20"/>
                <w14:ligatures w14:val="none"/>
              </w:rPr>
              <w:t>親家庭医療費助成事業（県）</w:t>
            </w:r>
          </w:p>
        </w:tc>
        <w:tc>
          <w:tcPr>
            <w:tcW w:w="4830" w:type="dxa"/>
            <w:shd w:val="clear" w:color="auto" w:fill="auto"/>
            <w:vAlign w:val="center"/>
            <w:hideMark/>
          </w:tcPr>
          <w:p w14:paraId="778F7D99" w14:textId="23282B88"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18歳までの子どもと</w:t>
            </w:r>
            <w:r w:rsidR="00E436AE">
              <w:rPr>
                <w:rFonts w:ascii="ＭＳ ゴシック" w:eastAsia="ＭＳ ゴシック" w:hAnsi="ＭＳ ゴシック" w:cs="ＭＳ Ｐゴシック" w:hint="eastAsia"/>
                <w:color w:val="000000"/>
                <w:kern w:val="0"/>
                <w:sz w:val="20"/>
                <w:szCs w:val="20"/>
                <w14:ligatures w14:val="none"/>
              </w:rPr>
              <w:t>ひとり</w:t>
            </w:r>
            <w:r w:rsidRPr="00FE2743">
              <w:rPr>
                <w:rFonts w:ascii="ＭＳ ゴシック" w:eastAsia="ＭＳ ゴシック" w:hAnsi="ＭＳ ゴシック" w:cs="ＭＳ Ｐゴシック" w:hint="eastAsia"/>
                <w:color w:val="000000"/>
                <w:kern w:val="0"/>
                <w:sz w:val="20"/>
                <w:szCs w:val="20"/>
                <w14:ligatures w14:val="none"/>
              </w:rPr>
              <w:t>親または養育者の自己負担分を助成します。</w:t>
            </w:r>
          </w:p>
        </w:tc>
        <w:tc>
          <w:tcPr>
            <w:tcW w:w="2183" w:type="dxa"/>
            <w:shd w:val="clear" w:color="auto" w:fill="auto"/>
            <w:vAlign w:val="center"/>
            <w:hideMark/>
          </w:tcPr>
          <w:p w14:paraId="56D25A4E" w14:textId="77777777" w:rsidR="00FE2743" w:rsidRPr="00FE2743" w:rsidRDefault="00FE2743" w:rsidP="00991A8F">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住民人権課</w:t>
            </w:r>
          </w:p>
        </w:tc>
      </w:tr>
    </w:tbl>
    <w:p w14:paraId="4465F24B" w14:textId="77777777" w:rsidR="00FE2743" w:rsidRDefault="00FE2743" w:rsidP="004D6785">
      <w:pPr>
        <w:rPr>
          <w:rFonts w:ascii="ＭＳ 明朝" w:eastAsia="ＭＳ 明朝" w:hAnsi="ＭＳ 明朝"/>
          <w:szCs w:val="21"/>
        </w:rPr>
      </w:pPr>
    </w:p>
    <w:p w14:paraId="5B4FA833" w14:textId="1CD9F01C" w:rsidR="00AA256C" w:rsidRDefault="00AA256C">
      <w:pPr>
        <w:widowControl/>
        <w:jc w:val="left"/>
        <w:rPr>
          <w:rFonts w:ascii="ＭＳ 明朝" w:eastAsia="ＭＳ 明朝" w:hAnsi="ＭＳ 明朝"/>
          <w:szCs w:val="21"/>
        </w:rPr>
      </w:pPr>
      <w:r>
        <w:rPr>
          <w:rFonts w:ascii="ＭＳ 明朝" w:eastAsia="ＭＳ 明朝" w:hAnsi="ＭＳ 明朝"/>
          <w:szCs w:val="21"/>
        </w:rPr>
        <w:br w:type="page"/>
      </w:r>
    </w:p>
    <w:p w14:paraId="22CA0F27" w14:textId="3C3836CC" w:rsidR="00A8658C" w:rsidRPr="00492BF2" w:rsidRDefault="00A42BA9" w:rsidP="00492BF2">
      <w:pPr>
        <w:pStyle w:val="4"/>
        <w:ind w:leftChars="0" w:left="0" w:right="199"/>
        <w:rPr>
          <w:rFonts w:ascii="BIZ UDゴシック" w:eastAsia="BIZ UDゴシック" w:hAnsi="BIZ UDゴシック"/>
          <w:sz w:val="28"/>
          <w:szCs w:val="28"/>
        </w:rPr>
      </w:pPr>
      <w:r w:rsidRPr="00492BF2">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851776" behindDoc="1" locked="0" layoutInCell="1" allowOverlap="1" wp14:anchorId="6431A77F" wp14:editId="5268D458">
                <wp:simplePos x="0" y="0"/>
                <wp:positionH relativeFrom="column">
                  <wp:posOffset>-57586</wp:posOffset>
                </wp:positionH>
                <wp:positionV relativeFrom="paragraph">
                  <wp:posOffset>51106</wp:posOffset>
                </wp:positionV>
                <wp:extent cx="4756785" cy="285750"/>
                <wp:effectExtent l="0" t="0" r="0" b="0"/>
                <wp:wrapNone/>
                <wp:docPr id="1826588514" name="正方形/長方形 94"/>
                <wp:cNvGraphicFramePr/>
                <a:graphic xmlns:a="http://schemas.openxmlformats.org/drawingml/2006/main">
                  <a:graphicData uri="http://schemas.microsoft.com/office/word/2010/wordprocessingShape">
                    <wps:wsp>
                      <wps:cNvSpPr/>
                      <wps:spPr>
                        <a:xfrm>
                          <a:off x="0" y="0"/>
                          <a:ext cx="475678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33F21992" id="正方形/長方形 94" o:spid="_x0000_s1026" style="position:absolute;margin-left:-4.55pt;margin-top:4pt;width:374.55pt;height:22.5pt;z-index:-25146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" filled="f" stroked="f" strokeweight="1pt"/>
            </w:pict>
          </mc:Fallback>
        </mc:AlternateContent>
      </w:r>
      <w:r w:rsidR="004D6785" w:rsidRPr="00492BF2">
        <w:rPr>
          <w:rFonts w:ascii="BIZ UDゴシック" w:eastAsia="BIZ UDゴシック" w:hAnsi="BIZ UDゴシック" w:hint="eastAsia"/>
          <w:sz w:val="28"/>
          <w:szCs w:val="28"/>
        </w:rPr>
        <w:t>４－３　障がい</w:t>
      </w:r>
      <w:r w:rsidR="00492BF2">
        <w:rPr>
          <w:rFonts w:ascii="BIZ UDゴシック" w:eastAsia="BIZ UDゴシック" w:hAnsi="BIZ UDゴシック" w:hint="eastAsia"/>
          <w:sz w:val="28"/>
          <w:szCs w:val="28"/>
        </w:rPr>
        <w:t>及び</w:t>
      </w:r>
      <w:r w:rsidR="004D6785" w:rsidRPr="00492BF2">
        <w:rPr>
          <w:rFonts w:ascii="BIZ UDゴシック" w:eastAsia="BIZ UDゴシック" w:hAnsi="BIZ UDゴシック" w:hint="eastAsia"/>
          <w:sz w:val="28"/>
          <w:szCs w:val="28"/>
        </w:rPr>
        <w:t>配慮を要する子どもへの支援</w:t>
      </w:r>
    </w:p>
    <w:p w14:paraId="3CB422D6" w14:textId="3AF27F7B" w:rsidR="00A8658C" w:rsidRPr="002D6FFA" w:rsidRDefault="004D6785" w:rsidP="00BD6873">
      <w:pPr>
        <w:ind w:firstLineChars="100" w:firstLine="199"/>
        <w:rPr>
          <w:rFonts w:ascii="ＭＳ ゴシック" w:eastAsia="ＭＳ ゴシック" w:hAnsi="ＭＳ ゴシック"/>
          <w:szCs w:val="21"/>
        </w:rPr>
      </w:pPr>
      <w:r w:rsidRPr="002D6FFA">
        <w:rPr>
          <w:rFonts w:ascii="ＭＳ ゴシック" w:eastAsia="ＭＳ ゴシック" w:hAnsi="ＭＳ ゴシック" w:hint="eastAsia"/>
          <w:szCs w:val="21"/>
        </w:rPr>
        <w:t>障がいのある人もない人も住み慣れた地域でともに自分らしく暮らしていくためには、</w:t>
      </w:r>
      <w:r w:rsidR="00E436AE">
        <w:rPr>
          <w:rFonts w:ascii="ＭＳ ゴシック" w:eastAsia="ＭＳ ゴシック" w:hAnsi="ＭＳ ゴシック" w:hint="eastAsia"/>
          <w:szCs w:val="21"/>
        </w:rPr>
        <w:t>周りの人々、地域の支援者などの社会資源を活かして</w:t>
      </w:r>
      <w:r w:rsidRPr="002D6FFA">
        <w:rPr>
          <w:rFonts w:ascii="ＭＳ ゴシック" w:eastAsia="ＭＳ ゴシック" w:hAnsi="ＭＳ ゴシック" w:hint="eastAsia"/>
          <w:szCs w:val="21"/>
        </w:rPr>
        <w:t>、子ども一人ひとりの状況を見極めながら配慮を考え、それを実現していくことが大切です</w:t>
      </w:r>
      <w:r w:rsidR="00BD6873" w:rsidRPr="002D6FFA">
        <w:rPr>
          <w:rFonts w:ascii="ＭＳ ゴシック" w:eastAsia="ＭＳ ゴシック" w:hAnsi="ＭＳ ゴシック" w:hint="eastAsia"/>
          <w:szCs w:val="21"/>
        </w:rPr>
        <w:t>。子どもや家庭の状況に寄り添いつつ、子どもがそれぞれの可能性を伸ばしながら成長できるよう支援するとともに、保護者に対する正しい知識の普及に努めるなど</w:t>
      </w:r>
      <w:r w:rsidR="0052139C" w:rsidRPr="002D6FFA">
        <w:rPr>
          <w:rFonts w:ascii="ＭＳ ゴシック" w:eastAsia="ＭＳ ゴシック" w:hAnsi="ＭＳ ゴシック" w:hint="eastAsia"/>
          <w:szCs w:val="21"/>
        </w:rPr>
        <w:t>の体制を図ります。</w:t>
      </w:r>
    </w:p>
    <w:p w14:paraId="2A441E01" w14:textId="090586D7" w:rsidR="00FE7D1D" w:rsidRDefault="00FE7D1D" w:rsidP="00CF5146">
      <w:pPr>
        <w:rPr>
          <w:rFonts w:ascii="ＭＳ 明朝" w:eastAsia="ＭＳ 明朝" w:hAnsi="ＭＳ 明朝"/>
          <w:szCs w:val="21"/>
        </w:rPr>
      </w:pPr>
    </w:p>
    <w:tbl>
      <w:tblPr>
        <w:tblW w:w="9214"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8"/>
        <w:gridCol w:w="4873"/>
        <w:gridCol w:w="2203"/>
      </w:tblGrid>
      <w:tr w:rsidR="00AA3B8E" w:rsidRPr="00CA5306" w14:paraId="3C545E8B" w14:textId="77777777" w:rsidTr="00AA256C">
        <w:trPr>
          <w:trHeight w:val="408"/>
        </w:trPr>
        <w:tc>
          <w:tcPr>
            <w:tcW w:w="2138" w:type="dxa"/>
            <w:shd w:val="clear" w:color="auto" w:fill="D9D9D9" w:themeFill="background1" w:themeFillShade="D9"/>
            <w:vAlign w:val="center"/>
          </w:tcPr>
          <w:p w14:paraId="61470A09" w14:textId="77777777" w:rsidR="00AA3B8E" w:rsidRPr="00DC7861"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DC7861">
              <w:rPr>
                <w:rFonts w:ascii="ＭＳ ゴシック" w:eastAsia="ＭＳ ゴシック" w:hAnsi="ＭＳ ゴシック" w:cs="ＭＳ Ｐゴシック" w:hint="eastAsia"/>
                <w:b/>
                <w:bCs/>
                <w:color w:val="000000"/>
                <w:kern w:val="0"/>
                <w:sz w:val="20"/>
                <w:szCs w:val="20"/>
                <w14:ligatures w14:val="none"/>
              </w:rPr>
              <w:t>事業名</w:t>
            </w:r>
          </w:p>
        </w:tc>
        <w:tc>
          <w:tcPr>
            <w:tcW w:w="4873" w:type="dxa"/>
            <w:shd w:val="clear" w:color="auto" w:fill="D9D9D9" w:themeFill="background1" w:themeFillShade="D9"/>
            <w:vAlign w:val="center"/>
          </w:tcPr>
          <w:p w14:paraId="7D58D76E" w14:textId="77777777" w:rsidR="00AA3B8E" w:rsidRPr="00DC7861"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DC7861">
              <w:rPr>
                <w:rFonts w:ascii="ＭＳ ゴシック" w:eastAsia="ＭＳ ゴシック" w:hAnsi="ＭＳ ゴシック" w:cs="ＭＳ Ｐゴシック" w:hint="eastAsia"/>
                <w:b/>
                <w:bCs/>
                <w:color w:val="000000"/>
                <w:kern w:val="0"/>
                <w:sz w:val="20"/>
                <w:szCs w:val="20"/>
                <w14:ligatures w14:val="none"/>
              </w:rPr>
              <w:t>事業概要</w:t>
            </w:r>
          </w:p>
        </w:tc>
        <w:tc>
          <w:tcPr>
            <w:tcW w:w="2203" w:type="dxa"/>
            <w:shd w:val="clear" w:color="auto" w:fill="D9D9D9" w:themeFill="background1" w:themeFillShade="D9"/>
            <w:vAlign w:val="center"/>
          </w:tcPr>
          <w:p w14:paraId="544D80D5" w14:textId="77777777" w:rsidR="00AA3B8E" w:rsidRPr="00DC7861" w:rsidRDefault="00AA3B8E" w:rsidP="0002227F">
            <w:pPr>
              <w:widowControl/>
              <w:snapToGrid w:val="0"/>
              <w:contextualSpacing/>
              <w:jc w:val="center"/>
              <w:rPr>
                <w:rFonts w:ascii="ＭＳ ゴシック" w:eastAsia="ＭＳ ゴシック" w:hAnsi="ＭＳ ゴシック" w:cs="ＭＳ Ｐゴシック"/>
                <w:b/>
                <w:bCs/>
                <w:color w:val="000000"/>
                <w:kern w:val="0"/>
                <w:sz w:val="20"/>
                <w:szCs w:val="20"/>
                <w14:ligatures w14:val="none"/>
              </w:rPr>
            </w:pPr>
            <w:r w:rsidRPr="00DC7861">
              <w:rPr>
                <w:rFonts w:ascii="ＭＳ ゴシック" w:eastAsia="ＭＳ ゴシック" w:hAnsi="ＭＳ ゴシック" w:cs="ＭＳ Ｐゴシック" w:hint="eastAsia"/>
                <w:b/>
                <w:bCs/>
                <w:color w:val="000000"/>
                <w:kern w:val="0"/>
                <w:sz w:val="20"/>
                <w:szCs w:val="20"/>
                <w14:ligatures w14:val="none"/>
              </w:rPr>
              <w:t>主担当課</w:t>
            </w:r>
          </w:p>
        </w:tc>
      </w:tr>
      <w:tr w:rsidR="004E44E6" w:rsidRPr="00EC241F" w14:paraId="2C47989D" w14:textId="77777777" w:rsidTr="00AA256C">
        <w:trPr>
          <w:trHeight w:val="408"/>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65BA83EF" w14:textId="77777777" w:rsidR="004E44E6" w:rsidRPr="00AA256C" w:rsidRDefault="004E44E6" w:rsidP="00AA256C">
            <w:pPr>
              <w:rPr>
                <w:rFonts w:ascii="ＭＳ ゴシック" w:eastAsia="ＭＳ ゴシック" w:hAnsi="ＭＳ ゴシック"/>
              </w:rPr>
            </w:pPr>
            <w:r w:rsidRPr="00AA256C">
              <w:rPr>
                <w:rFonts w:ascii="ＭＳ ゴシック" w:eastAsia="ＭＳ ゴシック" w:hAnsi="ＭＳ ゴシック" w:hint="eastAsia"/>
              </w:rPr>
              <w:t>発達支援事業（発達相談・個別指導等）</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F645AD7" w14:textId="0C6E8AAF" w:rsidR="004E44E6" w:rsidRPr="00EC241F" w:rsidRDefault="004E44E6" w:rsidP="004E44E6">
            <w:pPr>
              <w:widowControl/>
              <w:snapToGrid w:val="0"/>
              <w:contextualSpacing/>
              <w:rPr>
                <w:rFonts w:ascii="ＭＳ ゴシック" w:eastAsia="ＭＳ ゴシック" w:hAnsi="ＭＳ ゴシック" w:cs="ＭＳ Ｐゴシック"/>
                <w:color w:val="000000"/>
                <w:kern w:val="0"/>
                <w:sz w:val="20"/>
                <w:szCs w:val="20"/>
                <w14:ligatures w14:val="none"/>
              </w:rPr>
            </w:pPr>
            <w:r w:rsidRPr="00EC241F">
              <w:rPr>
                <w:rFonts w:ascii="ＭＳ ゴシック" w:eastAsia="ＭＳ ゴシック" w:hAnsi="ＭＳ ゴシック" w:cs="ＭＳ Ｐゴシック"/>
                <w:color w:val="000000"/>
                <w:kern w:val="0"/>
                <w:sz w:val="20"/>
                <w:szCs w:val="20"/>
                <w14:ligatures w14:val="none"/>
              </w:rPr>
              <w:t>乳幼児</w:t>
            </w:r>
            <w:r w:rsidRPr="00EC241F">
              <w:rPr>
                <w:rFonts w:ascii="ＭＳ ゴシック" w:eastAsia="ＭＳ ゴシック" w:hAnsi="ＭＳ ゴシック" w:cs="ＭＳ Ｐゴシック" w:hint="eastAsia"/>
                <w:color w:val="000000"/>
                <w:kern w:val="0"/>
                <w:sz w:val="20"/>
                <w:szCs w:val="20"/>
                <w14:ligatures w14:val="none"/>
              </w:rPr>
              <w:t>健診で発達課題がみられた子どもとその保護者に対し、こども園などの関係者・機関との連携し</w:t>
            </w:r>
            <w:r w:rsidR="00FF71DF">
              <w:rPr>
                <w:rFonts w:ascii="ＭＳ ゴシック" w:eastAsia="ＭＳ ゴシック" w:hAnsi="ＭＳ ゴシック" w:cs="ＭＳ Ｐゴシック" w:hint="eastAsia"/>
                <w:color w:val="000000"/>
                <w:kern w:val="0"/>
                <w:sz w:val="20"/>
                <w:szCs w:val="20"/>
                <w14:ligatures w14:val="none"/>
              </w:rPr>
              <w:t>な</w:t>
            </w:r>
            <w:r w:rsidRPr="00EC241F">
              <w:rPr>
                <w:rFonts w:ascii="ＭＳ ゴシック" w:eastAsia="ＭＳ ゴシック" w:hAnsi="ＭＳ ゴシック" w:cs="ＭＳ Ｐゴシック" w:hint="eastAsia"/>
                <w:color w:val="000000"/>
                <w:kern w:val="0"/>
                <w:sz w:val="20"/>
                <w:szCs w:val="20"/>
                <w14:ligatures w14:val="none"/>
              </w:rPr>
              <w:t>がら、発達相談や個別指導など、健やかな発達を促すための支援を実施します。</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07FDBCFB" w14:textId="77777777" w:rsidR="004E44E6" w:rsidRPr="00EC241F" w:rsidRDefault="004E44E6" w:rsidP="004447CC">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EC241F">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5F7FECEB" w14:textId="77777777" w:rsidTr="00AA256C">
        <w:trPr>
          <w:trHeight w:val="21"/>
        </w:trPr>
        <w:tc>
          <w:tcPr>
            <w:tcW w:w="2138" w:type="dxa"/>
            <w:shd w:val="clear" w:color="auto" w:fill="auto"/>
            <w:vAlign w:val="center"/>
            <w:hideMark/>
          </w:tcPr>
          <w:p w14:paraId="42A13F72"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教育発達相談</w:t>
            </w:r>
          </w:p>
        </w:tc>
        <w:tc>
          <w:tcPr>
            <w:tcW w:w="4873" w:type="dxa"/>
            <w:shd w:val="clear" w:color="auto" w:fill="auto"/>
            <w:vAlign w:val="center"/>
            <w:hideMark/>
          </w:tcPr>
          <w:p w14:paraId="3F0BC48B" w14:textId="72DDD577" w:rsidR="00FE2743" w:rsidRPr="00FE2743" w:rsidRDefault="004E44E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子ども園・</w:t>
            </w:r>
            <w:r w:rsidR="00FE2743" w:rsidRPr="00FE2743">
              <w:rPr>
                <w:rFonts w:ascii="ＭＳ ゴシック" w:eastAsia="ＭＳ ゴシック" w:hAnsi="ＭＳ ゴシック" w:cs="ＭＳ Ｐゴシック" w:hint="eastAsia"/>
                <w:color w:val="000000"/>
                <w:kern w:val="0"/>
                <w:sz w:val="20"/>
                <w:szCs w:val="20"/>
                <w14:ligatures w14:val="none"/>
              </w:rPr>
              <w:t>小中学校における発達特性に課題をもつ子どもとその保護者に対し、</w:t>
            </w:r>
            <w:r>
              <w:rPr>
                <w:rFonts w:ascii="ＭＳ ゴシック" w:eastAsia="ＭＳ ゴシック" w:hAnsi="ＭＳ ゴシック" w:cs="ＭＳ Ｐゴシック" w:hint="eastAsia"/>
                <w:color w:val="000000"/>
                <w:kern w:val="0"/>
                <w:sz w:val="20"/>
                <w:szCs w:val="20"/>
                <w14:ligatures w14:val="none"/>
              </w:rPr>
              <w:t>就学や将来の自立した生活を見据えて、</w:t>
            </w:r>
            <w:r w:rsidR="00FE2743" w:rsidRPr="00FE2743">
              <w:rPr>
                <w:rFonts w:ascii="ＭＳ ゴシック" w:eastAsia="ＭＳ ゴシック" w:hAnsi="ＭＳ ゴシック" w:cs="ＭＳ Ｐゴシック" w:hint="eastAsia"/>
                <w:color w:val="000000"/>
                <w:kern w:val="0"/>
                <w:sz w:val="20"/>
                <w:szCs w:val="20"/>
                <w14:ligatures w14:val="none"/>
              </w:rPr>
              <w:t>公認心理師と教職員を中心とした相談対応や支援連携を行います。</w:t>
            </w:r>
          </w:p>
        </w:tc>
        <w:tc>
          <w:tcPr>
            <w:tcW w:w="2203" w:type="dxa"/>
            <w:shd w:val="clear" w:color="auto" w:fill="auto"/>
            <w:vAlign w:val="center"/>
            <w:hideMark/>
          </w:tcPr>
          <w:p w14:paraId="417FD0F4" w14:textId="77777777" w:rsidR="00FE2743" w:rsidRPr="00FE2743" w:rsidRDefault="00FE2743" w:rsidP="00C0650D">
            <w:pPr>
              <w:widowControl/>
              <w:snapToGrid w:val="0"/>
              <w:contextualSpacing/>
              <w:jc w:val="center"/>
              <w:rPr>
                <w:rFonts w:ascii="ＭＳ ゴシック" w:eastAsia="ＭＳ ゴシック" w:hAnsi="ＭＳ ゴシック" w:cs="ＭＳ Ｐゴシック"/>
                <w:kern w:val="0"/>
                <w:sz w:val="20"/>
                <w:szCs w:val="20"/>
                <w14:ligatures w14:val="none"/>
              </w:rPr>
            </w:pPr>
            <w:r w:rsidRPr="00FE2743">
              <w:rPr>
                <w:rFonts w:ascii="ＭＳ ゴシック" w:eastAsia="ＭＳ ゴシック" w:hAnsi="ＭＳ ゴシック" w:cs="ＭＳ Ｐゴシック" w:hint="eastAsia"/>
                <w:kern w:val="0"/>
                <w:sz w:val="20"/>
                <w:szCs w:val="20"/>
                <w14:ligatures w14:val="none"/>
              </w:rPr>
              <w:t>子育て支援センター</w:t>
            </w:r>
          </w:p>
        </w:tc>
      </w:tr>
      <w:tr w:rsidR="004E44E6" w:rsidRPr="00FE2743" w14:paraId="068E84B9" w14:textId="77777777" w:rsidTr="00AA256C">
        <w:trPr>
          <w:trHeight w:val="21"/>
        </w:trPr>
        <w:tc>
          <w:tcPr>
            <w:tcW w:w="2138" w:type="dxa"/>
            <w:shd w:val="clear" w:color="auto" w:fill="auto"/>
            <w:vAlign w:val="center"/>
          </w:tcPr>
          <w:p w14:paraId="75865167" w14:textId="1F64AE0F" w:rsidR="004E44E6" w:rsidRDefault="004E44E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４歳児発達支援事業</w:t>
            </w:r>
          </w:p>
        </w:tc>
        <w:tc>
          <w:tcPr>
            <w:tcW w:w="4873" w:type="dxa"/>
            <w:shd w:val="clear" w:color="auto" w:fill="auto"/>
            <w:vAlign w:val="center"/>
          </w:tcPr>
          <w:p w14:paraId="3CEDC551" w14:textId="4D0FACEA" w:rsidR="004E44E6" w:rsidRDefault="004E44E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町内の４歳児とその保護者を対象に、就学前の幼児の発達障害とその疑い</w:t>
            </w:r>
            <w:r w:rsidR="004C27D6">
              <w:rPr>
                <w:rFonts w:ascii="ＭＳ ゴシック" w:eastAsia="ＭＳ ゴシック" w:hAnsi="ＭＳ ゴシック" w:cs="ＭＳ Ｐゴシック" w:hint="eastAsia"/>
                <w:color w:val="000000"/>
                <w:kern w:val="0"/>
                <w:sz w:val="20"/>
                <w:szCs w:val="20"/>
                <w14:ligatures w14:val="none"/>
              </w:rPr>
              <w:t>が</w:t>
            </w:r>
            <w:r>
              <w:rPr>
                <w:rFonts w:ascii="ＭＳ ゴシック" w:eastAsia="ＭＳ ゴシック" w:hAnsi="ＭＳ ゴシック" w:cs="ＭＳ Ｐゴシック" w:hint="eastAsia"/>
                <w:color w:val="000000"/>
                <w:kern w:val="0"/>
                <w:sz w:val="20"/>
                <w:szCs w:val="20"/>
                <w14:ligatures w14:val="none"/>
              </w:rPr>
              <w:t>もたれる</w:t>
            </w:r>
            <w:r w:rsidR="004C27D6">
              <w:rPr>
                <w:rFonts w:ascii="ＭＳ ゴシック" w:eastAsia="ＭＳ ゴシック" w:hAnsi="ＭＳ ゴシック" w:cs="ＭＳ Ｐゴシック" w:hint="eastAsia"/>
                <w:color w:val="000000"/>
                <w:kern w:val="0"/>
                <w:sz w:val="20"/>
                <w:szCs w:val="20"/>
                <w14:ligatures w14:val="none"/>
              </w:rPr>
              <w:t>状態を発見し、早期から発達支援や保護者支援を行うことで、適切な教育的支援につなげます。</w:t>
            </w:r>
          </w:p>
        </w:tc>
        <w:tc>
          <w:tcPr>
            <w:tcW w:w="2203" w:type="dxa"/>
            <w:shd w:val="clear" w:color="auto" w:fill="auto"/>
            <w:vAlign w:val="center"/>
          </w:tcPr>
          <w:p w14:paraId="08B799A8" w14:textId="167CFABF" w:rsidR="004E44E6" w:rsidRPr="004E44E6" w:rsidRDefault="00AA256C" w:rsidP="00C0650D">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AA256C">
              <w:rPr>
                <w:rFonts w:ascii="ＭＳ ゴシック" w:eastAsia="ＭＳ ゴシック" w:hAnsi="ＭＳ ゴシック" w:cs="ＭＳ Ｐゴシック" w:hint="eastAsia"/>
                <w:color w:val="000000"/>
                <w:kern w:val="0"/>
                <w:sz w:val="20"/>
                <w:szCs w:val="20"/>
                <w14:ligatures w14:val="none"/>
              </w:rPr>
              <w:t>子育て支援センター</w:t>
            </w:r>
          </w:p>
        </w:tc>
      </w:tr>
      <w:tr w:rsidR="00B13E0B" w:rsidRPr="00FE2743" w14:paraId="5940FBD6" w14:textId="77777777" w:rsidTr="00AA256C">
        <w:trPr>
          <w:trHeight w:val="21"/>
        </w:trPr>
        <w:tc>
          <w:tcPr>
            <w:tcW w:w="2138" w:type="dxa"/>
            <w:shd w:val="clear" w:color="auto" w:fill="auto"/>
            <w:vAlign w:val="center"/>
          </w:tcPr>
          <w:p w14:paraId="028722A4" w14:textId="08EAD031" w:rsidR="00B13E0B" w:rsidRPr="00FE2743" w:rsidRDefault="004E44E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親子関係形成支援事業</w:t>
            </w:r>
          </w:p>
        </w:tc>
        <w:tc>
          <w:tcPr>
            <w:tcW w:w="4873" w:type="dxa"/>
            <w:shd w:val="clear" w:color="auto" w:fill="auto"/>
            <w:vAlign w:val="center"/>
          </w:tcPr>
          <w:p w14:paraId="15489FB5" w14:textId="472FBED4" w:rsidR="00B13E0B" w:rsidRPr="00FE2743" w:rsidRDefault="004E44E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子育てに悩みや不安を抱えている保護者とその児童が適切な親子関係を形成できるよう、様々な保護者の悩みや不安を共有しながら、発達課題や家庭の状況に応じた情報の提供や助言を行います。</w:t>
            </w:r>
          </w:p>
        </w:tc>
        <w:tc>
          <w:tcPr>
            <w:tcW w:w="2203" w:type="dxa"/>
            <w:shd w:val="clear" w:color="auto" w:fill="auto"/>
            <w:vAlign w:val="center"/>
          </w:tcPr>
          <w:p w14:paraId="1E23AA17" w14:textId="0673FC26" w:rsidR="00B13E0B" w:rsidRPr="00FE2743" w:rsidRDefault="004E44E6" w:rsidP="00C0650D">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4E44E6">
              <w:rPr>
                <w:rFonts w:ascii="ＭＳ ゴシック" w:eastAsia="ＭＳ ゴシック" w:hAnsi="ＭＳ ゴシック" w:cs="ＭＳ Ｐゴシック" w:hint="eastAsia"/>
                <w:color w:val="000000"/>
                <w:kern w:val="0"/>
                <w:sz w:val="20"/>
                <w:szCs w:val="20"/>
                <w14:ligatures w14:val="none"/>
              </w:rPr>
              <w:t>子育て支援センター</w:t>
            </w:r>
          </w:p>
        </w:tc>
      </w:tr>
      <w:tr w:rsidR="004E44E6" w:rsidRPr="00FE2743" w14:paraId="5E2BA3D5" w14:textId="77777777" w:rsidTr="00AA256C">
        <w:trPr>
          <w:trHeight w:val="21"/>
        </w:trPr>
        <w:tc>
          <w:tcPr>
            <w:tcW w:w="2138" w:type="dxa"/>
            <w:shd w:val="clear" w:color="auto" w:fill="auto"/>
            <w:vAlign w:val="center"/>
          </w:tcPr>
          <w:p w14:paraId="4F95F8F0" w14:textId="723662D2" w:rsidR="004E44E6" w:rsidRPr="00FE2743" w:rsidRDefault="004C27D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甲良町教育支援教室</w:t>
            </w:r>
          </w:p>
        </w:tc>
        <w:tc>
          <w:tcPr>
            <w:tcW w:w="4873" w:type="dxa"/>
            <w:shd w:val="clear" w:color="auto" w:fill="auto"/>
            <w:vAlign w:val="center"/>
          </w:tcPr>
          <w:p w14:paraId="477BFC95" w14:textId="707C78E2" w:rsidR="004E44E6" w:rsidRPr="00FE2743" w:rsidRDefault="004C27D6"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Pr>
                <w:rFonts w:ascii="ＭＳ ゴシック" w:eastAsia="ＭＳ ゴシック" w:hAnsi="ＭＳ ゴシック" w:cs="ＭＳ Ｐゴシック" w:hint="eastAsia"/>
                <w:color w:val="000000"/>
                <w:kern w:val="0"/>
                <w:sz w:val="20"/>
                <w:szCs w:val="20"/>
                <w14:ligatures w14:val="none"/>
              </w:rPr>
              <w:t>不登校とその傾向にある児童生徒を対象に、心の安定と回復を図り、学校復帰や自立的な成長を促すために、居場所の確保と状況に応じた個別支援を行います。</w:t>
            </w:r>
          </w:p>
        </w:tc>
        <w:tc>
          <w:tcPr>
            <w:tcW w:w="2203" w:type="dxa"/>
            <w:shd w:val="clear" w:color="auto" w:fill="auto"/>
            <w:vAlign w:val="center"/>
          </w:tcPr>
          <w:p w14:paraId="7A95C175" w14:textId="774CF8A9" w:rsidR="004E44E6" w:rsidRPr="00FE2743" w:rsidRDefault="004E44E6" w:rsidP="00C0650D">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4E44E6">
              <w:rPr>
                <w:rFonts w:ascii="ＭＳ ゴシック" w:eastAsia="ＭＳ ゴシック" w:hAnsi="ＭＳ ゴシック" w:cs="ＭＳ Ｐゴシック" w:hint="eastAsia"/>
                <w:color w:val="000000"/>
                <w:kern w:val="0"/>
                <w:sz w:val="20"/>
                <w:szCs w:val="20"/>
                <w14:ligatures w14:val="none"/>
              </w:rPr>
              <w:t>子育て支援センター</w:t>
            </w:r>
          </w:p>
        </w:tc>
      </w:tr>
      <w:tr w:rsidR="00FE2743" w:rsidRPr="00FE2743" w14:paraId="3743A1A9" w14:textId="77777777" w:rsidTr="00AA256C">
        <w:trPr>
          <w:trHeight w:val="667"/>
        </w:trPr>
        <w:tc>
          <w:tcPr>
            <w:tcW w:w="2138" w:type="dxa"/>
            <w:shd w:val="clear" w:color="auto" w:fill="auto"/>
            <w:vAlign w:val="center"/>
            <w:hideMark/>
          </w:tcPr>
          <w:p w14:paraId="77C268E3" w14:textId="428AA37B"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特別児童扶養手当</w:t>
            </w:r>
            <w:r w:rsidR="00AA256C">
              <w:rPr>
                <w:rFonts w:ascii="ＭＳ ゴシック" w:eastAsia="ＭＳ ゴシック" w:hAnsi="ＭＳ ゴシック" w:cs="ＭＳ Ｐゴシック" w:hint="eastAsia"/>
                <w:color w:val="000000"/>
                <w:kern w:val="0"/>
                <w:sz w:val="20"/>
                <w:szCs w:val="20"/>
                <w14:ligatures w14:val="none"/>
              </w:rPr>
              <w:t>（</w:t>
            </w:r>
            <w:r w:rsidRPr="00FE2743">
              <w:rPr>
                <w:rFonts w:ascii="ＭＳ ゴシック" w:eastAsia="ＭＳ ゴシック" w:hAnsi="ＭＳ ゴシック" w:cs="ＭＳ Ｐゴシック" w:hint="eastAsia"/>
                <w:color w:val="000000"/>
                <w:kern w:val="0"/>
                <w:sz w:val="20"/>
                <w:szCs w:val="20"/>
                <w14:ligatures w14:val="none"/>
              </w:rPr>
              <w:t>国）</w:t>
            </w:r>
          </w:p>
        </w:tc>
        <w:tc>
          <w:tcPr>
            <w:tcW w:w="4873" w:type="dxa"/>
            <w:shd w:val="clear" w:color="auto" w:fill="auto"/>
            <w:vAlign w:val="center"/>
            <w:hideMark/>
          </w:tcPr>
          <w:p w14:paraId="783EB18A" w14:textId="32EEC21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20歳未満で、精神または身体に重度・中度の障</w:t>
            </w:r>
            <w:r w:rsidR="00A13700">
              <w:rPr>
                <w:rFonts w:ascii="ＭＳ ゴシック" w:eastAsia="ＭＳ ゴシック" w:hAnsi="ＭＳ ゴシック" w:cs="ＭＳ Ｐゴシック" w:hint="eastAsia"/>
                <w:color w:val="000000"/>
                <w:kern w:val="0"/>
                <w:sz w:val="20"/>
                <w:szCs w:val="20"/>
                <w14:ligatures w14:val="none"/>
              </w:rPr>
              <w:t>がい</w:t>
            </w:r>
            <w:r w:rsidRPr="00FE2743">
              <w:rPr>
                <w:rFonts w:ascii="ＭＳ ゴシック" w:eastAsia="ＭＳ ゴシック" w:hAnsi="ＭＳ ゴシック" w:cs="ＭＳ Ｐゴシック" w:hint="eastAsia"/>
                <w:color w:val="000000"/>
                <w:kern w:val="0"/>
                <w:sz w:val="20"/>
                <w:szCs w:val="20"/>
                <w14:ligatures w14:val="none"/>
              </w:rPr>
              <w:t>を持つ児童の父母または養育者が受給します。</w:t>
            </w:r>
          </w:p>
        </w:tc>
        <w:tc>
          <w:tcPr>
            <w:tcW w:w="2203" w:type="dxa"/>
            <w:shd w:val="clear" w:color="auto" w:fill="auto"/>
            <w:vAlign w:val="center"/>
            <w:hideMark/>
          </w:tcPr>
          <w:p w14:paraId="182DFCB0" w14:textId="77777777" w:rsidR="00FE2743" w:rsidRPr="00FE2743" w:rsidRDefault="00FE2743" w:rsidP="00C0650D">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FE2743" w:rsidRPr="00FE2743" w14:paraId="4CC6574E" w14:textId="77777777" w:rsidTr="00AA256C">
        <w:trPr>
          <w:trHeight w:val="21"/>
        </w:trPr>
        <w:tc>
          <w:tcPr>
            <w:tcW w:w="2138" w:type="dxa"/>
            <w:shd w:val="clear" w:color="auto" w:fill="auto"/>
            <w:vAlign w:val="center"/>
            <w:hideMark/>
          </w:tcPr>
          <w:p w14:paraId="389DB34D" w14:textId="77777777"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障害児福祉手当（国）</w:t>
            </w:r>
          </w:p>
        </w:tc>
        <w:tc>
          <w:tcPr>
            <w:tcW w:w="4873" w:type="dxa"/>
            <w:shd w:val="clear" w:color="auto" w:fill="auto"/>
            <w:vAlign w:val="center"/>
            <w:hideMark/>
          </w:tcPr>
          <w:p w14:paraId="14F461D3" w14:textId="29CA4B6A" w:rsidR="00FE2743" w:rsidRPr="00FE2743" w:rsidRDefault="00FE2743" w:rsidP="00FE2743">
            <w:pPr>
              <w:widowControl/>
              <w:snapToGrid w:val="0"/>
              <w:contextualSpacing/>
              <w:jc w:val="left"/>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身体または精神に著しく重度で永続する障</w:t>
            </w:r>
            <w:r w:rsidR="00A13700">
              <w:rPr>
                <w:rFonts w:ascii="ＭＳ ゴシック" w:eastAsia="ＭＳ ゴシック" w:hAnsi="ＭＳ ゴシック" w:cs="ＭＳ Ｐゴシック" w:hint="eastAsia"/>
                <w:color w:val="000000"/>
                <w:kern w:val="0"/>
                <w:sz w:val="20"/>
                <w:szCs w:val="20"/>
                <w14:ligatures w14:val="none"/>
              </w:rPr>
              <w:t>がい</w:t>
            </w:r>
            <w:r w:rsidRPr="00FE2743">
              <w:rPr>
                <w:rFonts w:ascii="ＭＳ ゴシック" w:eastAsia="ＭＳ ゴシック" w:hAnsi="ＭＳ ゴシック" w:cs="ＭＳ Ｐゴシック" w:hint="eastAsia"/>
                <w:color w:val="000000"/>
                <w:kern w:val="0"/>
                <w:sz w:val="20"/>
                <w:szCs w:val="20"/>
                <w14:ligatures w14:val="none"/>
              </w:rPr>
              <w:t>があるため、日常生活において常時特別の介護を要する在宅の20歳未満に支給します。</w:t>
            </w:r>
          </w:p>
        </w:tc>
        <w:tc>
          <w:tcPr>
            <w:tcW w:w="2203" w:type="dxa"/>
            <w:shd w:val="clear" w:color="auto" w:fill="auto"/>
            <w:vAlign w:val="center"/>
            <w:hideMark/>
          </w:tcPr>
          <w:p w14:paraId="7E598EC0" w14:textId="77777777" w:rsidR="00FE2743" w:rsidRPr="00FE2743" w:rsidRDefault="00FE2743" w:rsidP="00C0650D">
            <w:pPr>
              <w:widowControl/>
              <w:snapToGrid w:val="0"/>
              <w:contextualSpacing/>
              <w:jc w:val="center"/>
              <w:rPr>
                <w:rFonts w:ascii="ＭＳ ゴシック" w:eastAsia="ＭＳ ゴシック" w:hAnsi="ＭＳ ゴシック" w:cs="ＭＳ Ｐゴシック"/>
                <w:color w:val="000000"/>
                <w:kern w:val="0"/>
                <w:sz w:val="20"/>
                <w:szCs w:val="20"/>
                <w14:ligatures w14:val="none"/>
              </w:rPr>
            </w:pPr>
            <w:r w:rsidRPr="00FE2743">
              <w:rPr>
                <w:rFonts w:ascii="ＭＳ ゴシック" w:eastAsia="ＭＳ ゴシック" w:hAnsi="ＭＳ ゴシック" w:cs="ＭＳ Ｐゴシック" w:hint="eastAsia"/>
                <w:color w:val="000000"/>
                <w:kern w:val="0"/>
                <w:sz w:val="20"/>
                <w:szCs w:val="20"/>
                <w14:ligatures w14:val="none"/>
              </w:rPr>
              <w:t>保健福祉課</w:t>
            </w:r>
          </w:p>
        </w:tc>
      </w:tr>
      <w:tr w:rsidR="00C830FC" w:rsidRPr="00C830FC" w14:paraId="5E1CB439" w14:textId="77777777" w:rsidTr="00AA256C">
        <w:trPr>
          <w:trHeight w:val="21"/>
        </w:trPr>
        <w:tc>
          <w:tcPr>
            <w:tcW w:w="2138" w:type="dxa"/>
            <w:shd w:val="clear" w:color="auto" w:fill="auto"/>
            <w:vAlign w:val="center"/>
            <w:hideMark/>
          </w:tcPr>
          <w:p w14:paraId="70103967"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住宅改造補助事業（国）</w:t>
            </w:r>
          </w:p>
        </w:tc>
        <w:tc>
          <w:tcPr>
            <w:tcW w:w="4873" w:type="dxa"/>
            <w:shd w:val="clear" w:color="auto" w:fill="auto"/>
            <w:vAlign w:val="center"/>
            <w:hideMark/>
          </w:tcPr>
          <w:p w14:paraId="39771E1A"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在宅の重度障害者（児）または在宅の重度知的障害者（児）に対し、住宅改造に係る経費の一部を助成します。</w:t>
            </w:r>
          </w:p>
        </w:tc>
        <w:tc>
          <w:tcPr>
            <w:tcW w:w="2203" w:type="dxa"/>
            <w:shd w:val="clear" w:color="auto" w:fill="auto"/>
            <w:vAlign w:val="center"/>
            <w:hideMark/>
          </w:tcPr>
          <w:p w14:paraId="29CAA4B0" w14:textId="77777777" w:rsidR="00FE2743" w:rsidRPr="00C830FC" w:rsidRDefault="00FE2743" w:rsidP="00C0650D">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r w:rsidR="00C830FC" w:rsidRPr="00C830FC" w14:paraId="7CC47E55" w14:textId="77777777" w:rsidTr="00AA256C">
        <w:trPr>
          <w:trHeight w:val="21"/>
        </w:trPr>
        <w:tc>
          <w:tcPr>
            <w:tcW w:w="2138" w:type="dxa"/>
            <w:shd w:val="clear" w:color="auto" w:fill="auto"/>
            <w:vAlign w:val="center"/>
            <w:hideMark/>
          </w:tcPr>
          <w:p w14:paraId="0E3AE911" w14:textId="4B90D217" w:rsidR="00FE2743" w:rsidRPr="00C830FC" w:rsidRDefault="000131B9"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児童</w:t>
            </w:r>
            <w:r w:rsidR="00FE2743" w:rsidRPr="00C830FC">
              <w:rPr>
                <w:rFonts w:ascii="ＭＳ ゴシック" w:eastAsia="ＭＳ ゴシック" w:hAnsi="ＭＳ ゴシック" w:cs="ＭＳ Ｐゴシック" w:hint="eastAsia"/>
                <w:kern w:val="0"/>
                <w:sz w:val="20"/>
                <w:szCs w:val="20"/>
                <w14:ligatures w14:val="none"/>
              </w:rPr>
              <w:t>クラブでの障害児の受け入れ</w:t>
            </w:r>
          </w:p>
        </w:tc>
        <w:tc>
          <w:tcPr>
            <w:tcW w:w="4873" w:type="dxa"/>
            <w:shd w:val="clear" w:color="auto" w:fill="auto"/>
            <w:vAlign w:val="center"/>
            <w:hideMark/>
          </w:tcPr>
          <w:p w14:paraId="050BFC68" w14:textId="624D4382"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障</w:t>
            </w:r>
            <w:r w:rsidR="00A13700" w:rsidRPr="00C830FC">
              <w:rPr>
                <w:rFonts w:ascii="ＭＳ ゴシック" w:eastAsia="ＭＳ ゴシック" w:hAnsi="ＭＳ ゴシック" w:cs="ＭＳ Ｐゴシック" w:hint="eastAsia"/>
                <w:kern w:val="0"/>
                <w:sz w:val="20"/>
                <w:szCs w:val="20"/>
                <w14:ligatures w14:val="none"/>
              </w:rPr>
              <w:t>がい</w:t>
            </w:r>
            <w:r w:rsidRPr="00C830FC">
              <w:rPr>
                <w:rFonts w:ascii="ＭＳ ゴシック" w:eastAsia="ＭＳ ゴシック" w:hAnsi="ＭＳ ゴシック" w:cs="ＭＳ Ｐゴシック" w:hint="eastAsia"/>
                <w:kern w:val="0"/>
                <w:sz w:val="20"/>
                <w:szCs w:val="20"/>
                <w14:ligatures w14:val="none"/>
              </w:rPr>
              <w:t>のある児童に対し、より安全で安心</w:t>
            </w:r>
            <w:r w:rsidR="0066298E" w:rsidRPr="00C830FC">
              <w:rPr>
                <w:rFonts w:ascii="ＭＳ ゴシック" w:eastAsia="ＭＳ ゴシック" w:hAnsi="ＭＳ ゴシック" w:cs="ＭＳ Ｐゴシック" w:hint="eastAsia"/>
                <w:kern w:val="0"/>
                <w:sz w:val="20"/>
                <w:szCs w:val="20"/>
                <w14:ligatures w14:val="none"/>
              </w:rPr>
              <w:t>でき</w:t>
            </w:r>
            <w:r w:rsidRPr="00C830FC">
              <w:rPr>
                <w:rFonts w:ascii="ＭＳ ゴシック" w:eastAsia="ＭＳ ゴシック" w:hAnsi="ＭＳ ゴシック" w:cs="ＭＳ Ｐゴシック" w:hint="eastAsia"/>
                <w:kern w:val="0"/>
                <w:sz w:val="20"/>
                <w:szCs w:val="20"/>
                <w14:ligatures w14:val="none"/>
              </w:rPr>
              <w:t>る受け入れ体制として</w:t>
            </w:r>
            <w:r w:rsidR="000131B9" w:rsidRPr="00C830FC">
              <w:rPr>
                <w:rFonts w:ascii="ＭＳ ゴシック" w:eastAsia="ＭＳ ゴシック" w:hAnsi="ＭＳ ゴシック" w:cs="ＭＳ Ｐゴシック" w:hint="eastAsia"/>
                <w:kern w:val="0"/>
                <w:sz w:val="20"/>
                <w:szCs w:val="20"/>
                <w14:ligatures w14:val="none"/>
              </w:rPr>
              <w:t>児童</w:t>
            </w:r>
            <w:r w:rsidRPr="00C830FC">
              <w:rPr>
                <w:rFonts w:ascii="ＭＳ ゴシック" w:eastAsia="ＭＳ ゴシック" w:hAnsi="ＭＳ ゴシック" w:cs="ＭＳ Ｐゴシック" w:hint="eastAsia"/>
                <w:kern w:val="0"/>
                <w:sz w:val="20"/>
                <w:szCs w:val="20"/>
                <w14:ligatures w14:val="none"/>
              </w:rPr>
              <w:t>クラブでの指導員の加配を実施します。</w:t>
            </w:r>
          </w:p>
        </w:tc>
        <w:tc>
          <w:tcPr>
            <w:tcW w:w="2203" w:type="dxa"/>
            <w:shd w:val="clear" w:color="auto" w:fill="auto"/>
            <w:vAlign w:val="center"/>
            <w:hideMark/>
          </w:tcPr>
          <w:p w14:paraId="37DEE358" w14:textId="77777777" w:rsidR="00FE2743" w:rsidRPr="00C830FC" w:rsidRDefault="00FE2743" w:rsidP="00C0650D">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子育て支援センター</w:t>
            </w:r>
          </w:p>
        </w:tc>
      </w:tr>
      <w:tr w:rsidR="00C830FC" w:rsidRPr="00C830FC" w14:paraId="097F6769" w14:textId="77777777" w:rsidTr="00AA256C">
        <w:trPr>
          <w:trHeight w:val="738"/>
        </w:trPr>
        <w:tc>
          <w:tcPr>
            <w:tcW w:w="2138" w:type="dxa"/>
            <w:shd w:val="clear" w:color="auto" w:fill="auto"/>
            <w:vAlign w:val="center"/>
            <w:hideMark/>
          </w:tcPr>
          <w:p w14:paraId="192F7B24"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居宅支援サービス</w:t>
            </w:r>
          </w:p>
        </w:tc>
        <w:tc>
          <w:tcPr>
            <w:tcW w:w="4873" w:type="dxa"/>
            <w:shd w:val="clear" w:color="auto" w:fill="auto"/>
            <w:vAlign w:val="center"/>
            <w:hideMark/>
          </w:tcPr>
          <w:p w14:paraId="4D93DC15" w14:textId="77777777" w:rsidR="00FE2743" w:rsidRPr="00C830FC" w:rsidRDefault="00FE2743" w:rsidP="00FE2743">
            <w:pPr>
              <w:widowControl/>
              <w:snapToGrid w:val="0"/>
              <w:contextualSpacing/>
              <w:jc w:val="lef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障害者の総合支援法に基づき、自宅での入浴、排せつ、食事の介護等の居宅支援サービスを行います。</w:t>
            </w:r>
          </w:p>
        </w:tc>
        <w:tc>
          <w:tcPr>
            <w:tcW w:w="2203" w:type="dxa"/>
            <w:shd w:val="clear" w:color="auto" w:fill="auto"/>
            <w:vAlign w:val="center"/>
            <w:hideMark/>
          </w:tcPr>
          <w:p w14:paraId="3C6F00D3" w14:textId="77777777" w:rsidR="00FE2743" w:rsidRPr="00C830FC" w:rsidRDefault="00FE2743" w:rsidP="00C0650D">
            <w:pPr>
              <w:widowControl/>
              <w:snapToGrid w:val="0"/>
              <w:contextualSpacing/>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保健福祉課</w:t>
            </w:r>
          </w:p>
        </w:tc>
      </w:tr>
    </w:tbl>
    <w:p w14:paraId="001691CA" w14:textId="77777777" w:rsidR="00FE7D1D" w:rsidRDefault="00FE7D1D" w:rsidP="00CF5146">
      <w:pPr>
        <w:rPr>
          <w:rFonts w:ascii="ＭＳ 明朝" w:eastAsia="ＭＳ 明朝" w:hAnsi="ＭＳ 明朝"/>
          <w:szCs w:val="21"/>
        </w:rPr>
      </w:pPr>
    </w:p>
    <w:p w14:paraId="2E10BBF4" w14:textId="77777777" w:rsidR="009B56B6" w:rsidRDefault="009B56B6" w:rsidP="00CF5146">
      <w:pPr>
        <w:rPr>
          <w:rFonts w:ascii="ＭＳ 明朝" w:eastAsia="ＭＳ 明朝" w:hAnsi="ＭＳ 明朝"/>
          <w:szCs w:val="21"/>
        </w:rPr>
        <w:sectPr w:rsidR="009B56B6" w:rsidSect="009B56B6">
          <w:headerReference w:type="default" r:id="rId56"/>
          <w:footerReference w:type="default" r:id="rId57"/>
          <w:pgSz w:w="11906" w:h="16838" w:code="9"/>
          <w:pgMar w:top="1077" w:right="1077" w:bottom="1077" w:left="1077" w:header="851" w:footer="340" w:gutter="0"/>
          <w:cols w:space="425"/>
          <w:titlePg/>
          <w:docGrid w:type="linesAndChars" w:linePitch="305" w:charSpace="-2249"/>
        </w:sectPr>
      </w:pPr>
    </w:p>
    <w:p w14:paraId="33197608" w14:textId="77777777" w:rsidR="00847BDF" w:rsidRDefault="00847BDF" w:rsidP="00CF5146">
      <w:pPr>
        <w:rPr>
          <w:rFonts w:ascii="ＭＳ 明朝" w:eastAsia="ＭＳ 明朝" w:hAnsi="ＭＳ 明朝"/>
          <w:szCs w:val="21"/>
        </w:rPr>
      </w:pPr>
    </w:p>
    <w:p w14:paraId="79B1985C" w14:textId="7D426171" w:rsidR="00847BDF" w:rsidRDefault="00847BDF" w:rsidP="00CF5146">
      <w:pPr>
        <w:rPr>
          <w:rFonts w:ascii="ＭＳ 明朝" w:eastAsia="ＭＳ 明朝" w:hAnsi="ＭＳ 明朝"/>
          <w:szCs w:val="21"/>
        </w:rPr>
      </w:pPr>
    </w:p>
    <w:p w14:paraId="7BE310F6" w14:textId="0B9C75E9" w:rsidR="00847BDF" w:rsidRDefault="00847BDF" w:rsidP="00CF5146">
      <w:pPr>
        <w:rPr>
          <w:rFonts w:ascii="ＭＳ 明朝" w:eastAsia="ＭＳ 明朝" w:hAnsi="ＭＳ 明朝"/>
          <w:szCs w:val="21"/>
        </w:rPr>
      </w:pPr>
    </w:p>
    <w:p w14:paraId="3BEC5DAE" w14:textId="77777777" w:rsidR="00C25749" w:rsidRDefault="00C25749" w:rsidP="00CF5146">
      <w:pPr>
        <w:rPr>
          <w:rFonts w:ascii="ＭＳ 明朝" w:eastAsia="ＭＳ 明朝" w:hAnsi="ＭＳ 明朝"/>
          <w:szCs w:val="21"/>
        </w:rPr>
      </w:pPr>
    </w:p>
    <w:p w14:paraId="4132CEA2" w14:textId="77777777" w:rsidR="00C25749" w:rsidRDefault="00C25749" w:rsidP="00CF5146">
      <w:pPr>
        <w:rPr>
          <w:rFonts w:ascii="ＭＳ 明朝" w:eastAsia="ＭＳ 明朝" w:hAnsi="ＭＳ 明朝"/>
          <w:szCs w:val="21"/>
        </w:rPr>
      </w:pPr>
    </w:p>
    <w:p w14:paraId="5C5598E4" w14:textId="77777777" w:rsidR="00C25749" w:rsidRDefault="00C25749" w:rsidP="00CF5146">
      <w:pPr>
        <w:rPr>
          <w:rFonts w:ascii="ＭＳ 明朝" w:eastAsia="ＭＳ 明朝" w:hAnsi="ＭＳ 明朝"/>
          <w:szCs w:val="21"/>
        </w:rPr>
      </w:pPr>
    </w:p>
    <w:p w14:paraId="381A8EC2" w14:textId="6CDCF171" w:rsidR="00847BDF" w:rsidRDefault="00847BDF" w:rsidP="00CF5146">
      <w:pPr>
        <w:rPr>
          <w:rFonts w:ascii="ＭＳ 明朝" w:eastAsia="ＭＳ 明朝" w:hAnsi="ＭＳ 明朝"/>
          <w:szCs w:val="21"/>
        </w:rPr>
      </w:pPr>
    </w:p>
    <w:p w14:paraId="4C9DC880" w14:textId="3488E6AB" w:rsidR="00847BDF"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09120" behindDoc="1" locked="0" layoutInCell="1" allowOverlap="1" wp14:anchorId="49C4685F" wp14:editId="62DA328D">
                <wp:simplePos x="0" y="0"/>
                <wp:positionH relativeFrom="column">
                  <wp:posOffset>-142875</wp:posOffset>
                </wp:positionH>
                <wp:positionV relativeFrom="paragraph">
                  <wp:posOffset>198120</wp:posOffset>
                </wp:positionV>
                <wp:extent cx="2448878" cy="2159000"/>
                <wp:effectExtent l="0" t="26670" r="20320" b="39370"/>
                <wp:wrapNone/>
                <wp:docPr id="493978383" name="六角形 4"/>
                <wp:cNvGraphicFramePr/>
                <a:graphic xmlns:a="http://schemas.openxmlformats.org/drawingml/2006/main">
                  <a:graphicData uri="http://schemas.microsoft.com/office/word/2010/wordprocessingShape">
                    <wps:wsp>
                      <wps:cNvSpPr/>
                      <wps:spPr>
                        <a:xfrm rot="5400000">
                          <a:off x="0" y="0"/>
                          <a:ext cx="2448878" cy="215900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399CE6" id="六角形 4" o:spid="_x0000_s1026" type="#_x0000_t9" style="position:absolute;margin-left:-11.25pt;margin-top:15.6pt;width:192.85pt;height:170pt;rotation:90;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" adj="4761" fillcolor="#c3c3c3 [2166]" strokecolor="#a5a5a5 [3206]" strokeweight=".5pt">
                <v:fill color2="#b6b6b6 [2614]" rotate="t" colors="0 #d2d2d2;.5 #c8c8c8;1 silver" focus="100%" type="gradient">
                  <o:fill v:ext="view" type="gradientUnscaled"/>
                </v:fill>
              </v:shape>
            </w:pict>
          </mc:Fallback>
        </mc:AlternateContent>
      </w:r>
    </w:p>
    <w:p w14:paraId="1667E966" w14:textId="0CDA7A0C" w:rsidR="00847BDF" w:rsidRDefault="00847BDF" w:rsidP="00CF5146">
      <w:pPr>
        <w:rPr>
          <w:rFonts w:ascii="ＭＳ 明朝" w:eastAsia="ＭＳ 明朝" w:hAnsi="ＭＳ 明朝"/>
          <w:szCs w:val="21"/>
        </w:rPr>
      </w:pPr>
    </w:p>
    <w:p w14:paraId="4068BA6D" w14:textId="102249C5" w:rsidR="00847BDF" w:rsidRDefault="00847BDF" w:rsidP="00CF5146">
      <w:pPr>
        <w:rPr>
          <w:rFonts w:ascii="ＭＳ 明朝" w:eastAsia="ＭＳ 明朝" w:hAnsi="ＭＳ 明朝"/>
          <w:szCs w:val="21"/>
        </w:rPr>
      </w:pPr>
    </w:p>
    <w:p w14:paraId="70D69308" w14:textId="77777777" w:rsidR="00847BDF" w:rsidRDefault="00847BDF" w:rsidP="00CF5146">
      <w:pPr>
        <w:rPr>
          <w:rFonts w:ascii="ＭＳ 明朝" w:eastAsia="ＭＳ 明朝" w:hAnsi="ＭＳ 明朝"/>
          <w:szCs w:val="21"/>
        </w:rPr>
      </w:pPr>
    </w:p>
    <w:p w14:paraId="538FE6B9" w14:textId="5F3F6164" w:rsidR="00CF5146" w:rsidRPr="00A52BE4" w:rsidRDefault="00FE7D1D" w:rsidP="00FE7D1D">
      <w:pPr>
        <w:pStyle w:val="1"/>
        <w:ind w:firstLine="469"/>
        <w:rPr>
          <w:b/>
          <w:bCs/>
          <w:sz w:val="48"/>
          <w:szCs w:val="48"/>
        </w:rPr>
      </w:pPr>
      <w:r w:rsidRPr="00A52BE4">
        <w:rPr>
          <w:rFonts w:hint="eastAsia"/>
          <w:b/>
          <w:bCs/>
          <w:sz w:val="48"/>
          <w:szCs w:val="48"/>
        </w:rPr>
        <w:t>第５章</w:t>
      </w:r>
    </w:p>
    <w:p w14:paraId="36F7F584" w14:textId="5EEBBD79" w:rsidR="00172450" w:rsidRPr="00A52BE4" w:rsidRDefault="0011311C" w:rsidP="00CF5146">
      <w:pPr>
        <w:rPr>
          <w:rFonts w:ascii="BIZ UDゴシック" w:eastAsia="BIZ UDゴシック" w:hAnsi="BIZ UDゴシック"/>
          <w:b/>
          <w:bCs/>
          <w:sz w:val="48"/>
          <w:szCs w:val="48"/>
        </w:rPr>
      </w:pPr>
      <w:r w:rsidRPr="00A52BE4">
        <w:rPr>
          <w:rFonts w:ascii="BIZ UDゴシック" w:eastAsia="BIZ UDゴシック" w:hAnsi="BIZ UDゴシック" w:hint="eastAsia"/>
          <w:b/>
          <w:bCs/>
          <w:sz w:val="48"/>
          <w:szCs w:val="48"/>
        </w:rPr>
        <w:t xml:space="preserve">　　　量の見込みと確保方策</w:t>
      </w:r>
    </w:p>
    <w:p w14:paraId="39A03407" w14:textId="40AA4FD6" w:rsidR="00172450" w:rsidRDefault="00172450" w:rsidP="00CF5146">
      <w:pPr>
        <w:rPr>
          <w:rFonts w:ascii="ＭＳ 明朝" w:eastAsia="ＭＳ 明朝" w:hAnsi="ＭＳ 明朝"/>
          <w:szCs w:val="21"/>
        </w:rPr>
      </w:pPr>
    </w:p>
    <w:p w14:paraId="52394F19" w14:textId="572D6D79" w:rsidR="00172450"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10144" behindDoc="1" locked="0" layoutInCell="1" allowOverlap="1" wp14:anchorId="7E3E4856" wp14:editId="07E9BA30">
                <wp:simplePos x="0" y="0"/>
                <wp:positionH relativeFrom="column">
                  <wp:posOffset>1392555</wp:posOffset>
                </wp:positionH>
                <wp:positionV relativeFrom="paragraph">
                  <wp:posOffset>47625</wp:posOffset>
                </wp:positionV>
                <wp:extent cx="1510030" cy="1303020"/>
                <wp:effectExtent l="8255" t="10795" r="22225" b="41275"/>
                <wp:wrapNone/>
                <wp:docPr id="553445959"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34A75B" id="六角形 4" o:spid="_x0000_s1026" type="#_x0000_t9" style="position:absolute;margin-left:109.65pt;margin-top:3.75pt;width:118.9pt;height:102.6pt;rotation:90;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" adj="4660" fillcolor="#555 [2160]" strokecolor="black [3200]" strokeweight=".5pt">
                <v:fill color2="#313131 [2608]" rotate="t" colors="0 #9b9b9b;.5 #8e8e8e;1 #797979" focus="100%" type="gradient">
                  <o:fill v:ext="view" type="gradientUnscaled"/>
                </v:fill>
              </v:shape>
            </w:pict>
          </mc:Fallback>
        </mc:AlternateContent>
      </w:r>
    </w:p>
    <w:p w14:paraId="376C9F26" w14:textId="3F13A105" w:rsidR="00172450" w:rsidRDefault="00172450" w:rsidP="00CF5146">
      <w:pPr>
        <w:rPr>
          <w:rFonts w:ascii="ＭＳ 明朝" w:eastAsia="ＭＳ 明朝" w:hAnsi="ＭＳ 明朝"/>
          <w:szCs w:val="21"/>
        </w:rPr>
      </w:pPr>
    </w:p>
    <w:p w14:paraId="043C0F24" w14:textId="384A2E13" w:rsidR="00172450" w:rsidRDefault="00172450" w:rsidP="00CF5146">
      <w:pPr>
        <w:rPr>
          <w:rFonts w:ascii="ＭＳ 明朝" w:eastAsia="ＭＳ 明朝" w:hAnsi="ＭＳ 明朝"/>
          <w:szCs w:val="21"/>
        </w:rPr>
      </w:pPr>
    </w:p>
    <w:p w14:paraId="7A5A6572" w14:textId="7CCEB3FD" w:rsidR="00172450" w:rsidRDefault="00172450" w:rsidP="00CF5146">
      <w:pPr>
        <w:rPr>
          <w:rFonts w:ascii="ＭＳ 明朝" w:eastAsia="ＭＳ 明朝" w:hAnsi="ＭＳ 明朝"/>
          <w:szCs w:val="21"/>
        </w:rPr>
      </w:pPr>
    </w:p>
    <w:p w14:paraId="1469F0C5" w14:textId="1A52B553" w:rsidR="00172450" w:rsidRDefault="00172450" w:rsidP="00CF5146">
      <w:pPr>
        <w:rPr>
          <w:rFonts w:ascii="ＭＳ 明朝" w:eastAsia="ＭＳ 明朝" w:hAnsi="ＭＳ 明朝"/>
          <w:szCs w:val="21"/>
        </w:rPr>
      </w:pPr>
    </w:p>
    <w:p w14:paraId="0C4110C6" w14:textId="3526903E" w:rsidR="00172450" w:rsidRDefault="00172450" w:rsidP="00CF5146">
      <w:pPr>
        <w:rPr>
          <w:rFonts w:ascii="ＭＳ 明朝" w:eastAsia="ＭＳ 明朝" w:hAnsi="ＭＳ 明朝"/>
          <w:szCs w:val="21"/>
        </w:rPr>
      </w:pPr>
    </w:p>
    <w:p w14:paraId="5C1BB378" w14:textId="36CBBD91" w:rsidR="00172450" w:rsidRDefault="00172450" w:rsidP="00CF5146">
      <w:pPr>
        <w:rPr>
          <w:rFonts w:ascii="ＭＳ 明朝" w:eastAsia="ＭＳ 明朝" w:hAnsi="ＭＳ 明朝"/>
          <w:szCs w:val="21"/>
        </w:rPr>
      </w:pPr>
    </w:p>
    <w:p w14:paraId="5BE95394" w14:textId="3BB152FF" w:rsidR="00172450" w:rsidRDefault="00172450" w:rsidP="00CF5146">
      <w:pPr>
        <w:rPr>
          <w:rFonts w:ascii="ＭＳ 明朝" w:eastAsia="ＭＳ 明朝" w:hAnsi="ＭＳ 明朝"/>
          <w:szCs w:val="21"/>
        </w:rPr>
      </w:pPr>
    </w:p>
    <w:p w14:paraId="0743553D" w14:textId="25B86144" w:rsidR="00172450" w:rsidRDefault="00172450" w:rsidP="00CF5146">
      <w:pPr>
        <w:rPr>
          <w:rFonts w:ascii="ＭＳ 明朝" w:eastAsia="ＭＳ 明朝" w:hAnsi="ＭＳ 明朝"/>
          <w:szCs w:val="21"/>
        </w:rPr>
      </w:pPr>
    </w:p>
    <w:p w14:paraId="0394A2CA" w14:textId="6762A902" w:rsidR="00172450" w:rsidRDefault="00172450" w:rsidP="00CF5146">
      <w:pPr>
        <w:rPr>
          <w:rFonts w:ascii="ＭＳ 明朝" w:eastAsia="ＭＳ 明朝" w:hAnsi="ＭＳ 明朝"/>
          <w:szCs w:val="21"/>
        </w:rPr>
      </w:pPr>
    </w:p>
    <w:p w14:paraId="43295C21" w14:textId="561A6544" w:rsidR="00172450" w:rsidRDefault="00172450" w:rsidP="00CF5146">
      <w:pPr>
        <w:rPr>
          <w:rFonts w:ascii="ＭＳ 明朝" w:eastAsia="ＭＳ 明朝" w:hAnsi="ＭＳ 明朝"/>
          <w:szCs w:val="21"/>
        </w:rPr>
      </w:pPr>
    </w:p>
    <w:p w14:paraId="7D9D8C83" w14:textId="77777777" w:rsidR="00172450" w:rsidRDefault="00172450" w:rsidP="00CF5146">
      <w:pPr>
        <w:rPr>
          <w:rFonts w:ascii="ＭＳ 明朝" w:eastAsia="ＭＳ 明朝" w:hAnsi="ＭＳ 明朝"/>
          <w:szCs w:val="21"/>
        </w:rPr>
      </w:pPr>
    </w:p>
    <w:p w14:paraId="31347AED" w14:textId="77777777" w:rsidR="00172450" w:rsidRDefault="00172450" w:rsidP="00CF5146">
      <w:pPr>
        <w:rPr>
          <w:rFonts w:ascii="ＭＳ 明朝" w:eastAsia="ＭＳ 明朝" w:hAnsi="ＭＳ 明朝"/>
          <w:szCs w:val="21"/>
        </w:rPr>
      </w:pPr>
    </w:p>
    <w:p w14:paraId="10A8326C" w14:textId="2F95D36C"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489CFC07" w14:textId="77777777" w:rsidR="00AA256C" w:rsidRDefault="00AA256C" w:rsidP="00FE7D1D">
      <w:pPr>
        <w:ind w:firstLineChars="100" w:firstLine="309"/>
        <w:rPr>
          <w:rFonts w:ascii="BIZ UDゴシック" w:eastAsia="BIZ UDゴシック" w:hAnsi="BIZ UDゴシック"/>
          <w:b/>
          <w:bCs/>
          <w:sz w:val="32"/>
          <w:szCs w:val="32"/>
        </w:rPr>
      </w:pPr>
      <w:r>
        <w:rPr>
          <w:rFonts w:ascii="BIZ UDゴシック" w:eastAsia="BIZ UDゴシック" w:hAnsi="BIZ UDゴシック"/>
          <w:b/>
          <w:bCs/>
          <w:sz w:val="32"/>
          <w:szCs w:val="32"/>
        </w:rPr>
        <w:lastRenderedPageBreak/>
        <w:br w:type="page"/>
      </w:r>
    </w:p>
    <w:p w14:paraId="124F4675" w14:textId="74BB1837" w:rsidR="00FE7D1D" w:rsidRPr="00AF0708" w:rsidRDefault="00FE7D1D" w:rsidP="00FE7D1D">
      <w:pPr>
        <w:ind w:firstLineChars="100" w:firstLine="210"/>
        <w:rPr>
          <w:rFonts w:ascii="BIZ UDゴシック" w:eastAsia="BIZ UDゴシック" w:hAnsi="BIZ UDゴシック"/>
          <w:b/>
          <w:bCs/>
          <w:sz w:val="32"/>
          <w:szCs w:val="32"/>
        </w:rPr>
      </w:pPr>
      <w:r w:rsidRPr="00AF0708">
        <w:rPr>
          <w:rFonts w:ascii="ＭＳ 明朝" w:eastAsia="ＭＳ 明朝" w:hAnsi="ＭＳ 明朝"/>
          <w:b/>
          <w:bCs/>
          <w:noProof/>
          <w:sz w:val="22"/>
        </w:rPr>
        <w:lastRenderedPageBreak/>
        <mc:AlternateContent>
          <mc:Choice Requires="wps">
            <w:drawing>
              <wp:anchor distT="0" distB="0" distL="114300" distR="114300" simplePos="0" relativeHeight="251698176" behindDoc="1" locked="0" layoutInCell="1" allowOverlap="1" wp14:anchorId="1600AFA6" wp14:editId="7AAA25ED">
                <wp:simplePos x="0" y="0"/>
                <wp:positionH relativeFrom="margin">
                  <wp:align>right</wp:align>
                </wp:positionH>
                <wp:positionV relativeFrom="paragraph">
                  <wp:posOffset>-3957</wp:posOffset>
                </wp:positionV>
                <wp:extent cx="6195842" cy="392577"/>
                <wp:effectExtent l="0" t="0" r="14605" b="26670"/>
                <wp:wrapNone/>
                <wp:docPr id="531543664"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B6B0FB8" id="正方形/長方形 6" o:spid="_x0000_s1026" style="position:absolute;margin-left:436.65pt;margin-top:-.3pt;width:487.85pt;height:30.9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" fillcolor="#c3c3c3 [2166]" strokecolor="#a5a5a5 [3206]" strokeweight=".5pt">
                <v:fill color2="#b6b6b6 [2614]" rotate="t" colors="0 #d2d2d2;.5 #c8c8c8;1 silver" focus="100%" type="gradient">
                  <o:fill v:ext="view" type="gradientUnscaled"/>
                </v:fill>
                <w10:wrap anchorx="margin"/>
              </v:rect>
            </w:pict>
          </mc:Fallback>
        </mc:AlternateContent>
      </w:r>
      <w:r w:rsidR="00BA0FBB" w:rsidRPr="00AF0708">
        <w:rPr>
          <w:rFonts w:ascii="BIZ UDゴシック" w:eastAsia="BIZ UDゴシック" w:hAnsi="BIZ UDゴシック" w:hint="eastAsia"/>
          <w:b/>
          <w:bCs/>
          <w:sz w:val="32"/>
          <w:szCs w:val="32"/>
        </w:rPr>
        <w:t>５</w:t>
      </w:r>
      <w:r w:rsidRPr="00AF0708">
        <w:rPr>
          <w:rFonts w:ascii="BIZ UDゴシック" w:eastAsia="BIZ UDゴシック" w:hAnsi="BIZ UDゴシック" w:hint="eastAsia"/>
          <w:b/>
          <w:bCs/>
          <w:sz w:val="32"/>
          <w:szCs w:val="32"/>
        </w:rPr>
        <w:t>－１</w:t>
      </w:r>
      <w:r w:rsidR="00AF0708">
        <w:rPr>
          <w:rFonts w:ascii="BIZ UDゴシック" w:eastAsia="BIZ UDゴシック" w:hAnsi="BIZ UDゴシック" w:hint="eastAsia"/>
          <w:b/>
          <w:bCs/>
          <w:sz w:val="32"/>
          <w:szCs w:val="32"/>
        </w:rPr>
        <w:t xml:space="preserve">　</w:t>
      </w:r>
      <w:r w:rsidR="003E1FE1" w:rsidRPr="00AF0708">
        <w:rPr>
          <w:rFonts w:ascii="BIZ UDゴシック" w:eastAsia="BIZ UDゴシック" w:hAnsi="BIZ UDゴシック" w:hint="eastAsia"/>
          <w:b/>
          <w:bCs/>
          <w:sz w:val="32"/>
          <w:szCs w:val="32"/>
        </w:rPr>
        <w:t>量の見込みの算</w:t>
      </w:r>
      <w:r w:rsidR="00321444">
        <w:rPr>
          <w:rFonts w:ascii="BIZ UDゴシック" w:eastAsia="BIZ UDゴシック" w:hAnsi="BIZ UDゴシック" w:hint="eastAsia"/>
          <w:b/>
          <w:bCs/>
          <w:sz w:val="32"/>
          <w:szCs w:val="32"/>
        </w:rPr>
        <w:t>出</w:t>
      </w:r>
      <w:r w:rsidR="003E1FE1" w:rsidRPr="00AF0708">
        <w:rPr>
          <w:rFonts w:ascii="BIZ UDゴシック" w:eastAsia="BIZ UDゴシック" w:hAnsi="BIZ UDゴシック" w:hint="eastAsia"/>
          <w:b/>
          <w:bCs/>
          <w:sz w:val="32"/>
          <w:szCs w:val="32"/>
        </w:rPr>
        <w:t>方法</w:t>
      </w:r>
    </w:p>
    <w:p w14:paraId="064EBEF7" w14:textId="77777777" w:rsidR="00FE7D1D" w:rsidRDefault="00FE7D1D" w:rsidP="00FE7D1D">
      <w:pPr>
        <w:rPr>
          <w:rFonts w:ascii="ＭＳ 明朝" w:eastAsia="ＭＳ 明朝" w:hAnsi="ＭＳ 明朝"/>
          <w:szCs w:val="21"/>
        </w:rPr>
      </w:pPr>
    </w:p>
    <w:p w14:paraId="73282407" w14:textId="7AD2DDA4" w:rsidR="00111B0A" w:rsidRDefault="00111B0A" w:rsidP="00111B0A">
      <w:pPr>
        <w:ind w:leftChars="6" w:left="12" w:firstLineChars="100" w:firstLine="199"/>
        <w:rPr>
          <w:rFonts w:ascii="ＭＳ ゴシック" w:eastAsia="ＭＳ ゴシック" w:hAnsi="ＭＳ ゴシック"/>
          <w:szCs w:val="21"/>
        </w:rPr>
      </w:pPr>
      <w:r w:rsidRPr="00111B0A">
        <w:rPr>
          <w:rFonts w:ascii="ＭＳ ゴシック" w:eastAsia="ＭＳ ゴシック" w:hAnsi="ＭＳ ゴシック" w:hint="eastAsia"/>
          <w:szCs w:val="21"/>
        </w:rPr>
        <w:t>子ども・子育て支援法において、市町村は、国が示す基本指針に即して、５年を１期と</w:t>
      </w:r>
      <w:r w:rsidRPr="00111B0A">
        <w:rPr>
          <w:rFonts w:ascii="ＭＳ ゴシック" w:eastAsia="ＭＳ ゴシック" w:hAnsi="ＭＳ ゴシック"/>
          <w:szCs w:val="21"/>
        </w:rPr>
        <w:t xml:space="preserve"> する市町村事業計画を作成することが義務付けられています。その計画の中には、教育や保育、地域子ども・子育て支援事業の需要（ニーズ）（以下「量の見込み」）や、それに対する「提供体制の確保の内容及びその実施時期」（以下「確保方策」という。）について定めることになっています。</w:t>
      </w:r>
    </w:p>
    <w:p w14:paraId="2B3BA005" w14:textId="6FA21CD8" w:rsidR="00BA0FBB" w:rsidRDefault="00BA0FBB" w:rsidP="00111B0A">
      <w:pPr>
        <w:ind w:leftChars="6" w:left="12" w:firstLineChars="100" w:firstLine="199"/>
        <w:rPr>
          <w:rFonts w:ascii="ＭＳ ゴシック" w:eastAsia="ＭＳ ゴシック" w:hAnsi="ＭＳ ゴシック"/>
          <w:szCs w:val="21"/>
        </w:rPr>
      </w:pPr>
      <w:r w:rsidRPr="00A52BE4">
        <w:rPr>
          <w:rFonts w:ascii="ＭＳ ゴシック" w:eastAsia="ＭＳ ゴシック" w:hAnsi="ＭＳ ゴシック" w:hint="eastAsia"/>
          <w:szCs w:val="21"/>
        </w:rPr>
        <w:t>教育・保育、地域子ども子育て支援事業の</w:t>
      </w:r>
      <w:r w:rsidR="00111B0A">
        <w:rPr>
          <w:rFonts w:ascii="ＭＳ ゴシック" w:eastAsia="ＭＳ ゴシック" w:hAnsi="ＭＳ ゴシック" w:hint="eastAsia"/>
          <w:szCs w:val="21"/>
        </w:rPr>
        <w:t>量の見込みの算出</w:t>
      </w:r>
      <w:r w:rsidRPr="00A52BE4">
        <w:rPr>
          <w:rFonts w:ascii="ＭＳ ゴシック" w:eastAsia="ＭＳ ゴシック" w:hAnsi="ＭＳ ゴシック" w:hint="eastAsia"/>
          <w:szCs w:val="21"/>
        </w:rPr>
        <w:t>にあたっては、実情を踏まえた推計を行う観点から、「人口推計」「実績値」「ニーズ量」の３つの数</w:t>
      </w:r>
      <w:r w:rsidR="00321444">
        <w:rPr>
          <w:rFonts w:ascii="ＭＳ ゴシック" w:eastAsia="ＭＳ ゴシック" w:hAnsi="ＭＳ ゴシック" w:hint="eastAsia"/>
          <w:szCs w:val="21"/>
        </w:rPr>
        <w:t>値</w:t>
      </w:r>
      <w:r w:rsidRPr="00A52BE4">
        <w:rPr>
          <w:rFonts w:ascii="ＭＳ ゴシック" w:eastAsia="ＭＳ ゴシック" w:hAnsi="ＭＳ ゴシック" w:hint="eastAsia"/>
          <w:szCs w:val="21"/>
        </w:rPr>
        <w:t>を基礎に、事業の特徴などを勘案して算出し、その後、町の地域特性の整合性を検証しながら</w:t>
      </w:r>
      <w:r w:rsidR="00111B0A">
        <w:rPr>
          <w:rFonts w:ascii="ＭＳ ゴシック" w:eastAsia="ＭＳ ゴシック" w:hAnsi="ＭＳ ゴシック" w:hint="eastAsia"/>
          <w:szCs w:val="21"/>
        </w:rPr>
        <w:t>算出を</w:t>
      </w:r>
      <w:r w:rsidRPr="00A52BE4">
        <w:rPr>
          <w:rFonts w:ascii="ＭＳ ゴシック" w:eastAsia="ＭＳ ゴシック" w:hAnsi="ＭＳ ゴシック" w:hint="eastAsia"/>
          <w:szCs w:val="21"/>
        </w:rPr>
        <w:t>行いました。</w:t>
      </w:r>
    </w:p>
    <w:p w14:paraId="706CD016" w14:textId="77777777" w:rsidR="00111B0A" w:rsidRDefault="00111B0A" w:rsidP="00111B0A">
      <w:pPr>
        <w:ind w:leftChars="6" w:left="12" w:firstLineChars="100" w:firstLine="199"/>
        <w:rPr>
          <w:rFonts w:ascii="ＭＳ ゴシック" w:eastAsia="ＭＳ ゴシック" w:hAnsi="ＭＳ ゴシック"/>
          <w:szCs w:val="21"/>
        </w:rPr>
      </w:pPr>
    </w:p>
    <w:p w14:paraId="2AF5BD7D" w14:textId="77777777" w:rsidR="00111B0A" w:rsidRPr="00111B0A" w:rsidRDefault="00111B0A" w:rsidP="00111B0A">
      <w:pPr>
        <w:ind w:leftChars="6" w:left="12" w:firstLineChars="100" w:firstLine="199"/>
        <w:jc w:val="center"/>
        <w:rPr>
          <w:rFonts w:ascii="ＭＳ ゴシック" w:eastAsia="ＭＳ ゴシック" w:hAnsi="ＭＳ ゴシック"/>
          <w:szCs w:val="21"/>
        </w:rPr>
      </w:pPr>
      <w:r w:rsidRPr="00111B0A">
        <w:rPr>
          <w:rFonts w:ascii="ＭＳ ゴシック" w:eastAsia="ＭＳ ゴシック" w:hAnsi="ＭＳ ゴシック" w:hint="eastAsia"/>
          <w:szCs w:val="21"/>
        </w:rPr>
        <w:t>教育・保育、地域子ども・子育て支援事業の量の見込み推計のフロー</w:t>
      </w:r>
    </w:p>
    <w:p w14:paraId="307327D9" w14:textId="56FBA9AB" w:rsidR="00111B0A" w:rsidRPr="00111B0A" w:rsidRDefault="00111B0A" w:rsidP="00111B0A">
      <w:pPr>
        <w:ind w:leftChars="6" w:left="12" w:firstLineChars="100" w:firstLine="199"/>
        <w:rPr>
          <w:rFonts w:ascii="ＭＳ ゴシック" w:eastAsia="ＭＳ ゴシック" w:hAnsi="ＭＳ ゴシック"/>
          <w:szCs w:val="21"/>
        </w:rPr>
      </w:pPr>
    </w:p>
    <w:p w14:paraId="4CCC7597" w14:textId="0FA8E256" w:rsidR="00111B0A" w:rsidRPr="00111B0A" w:rsidRDefault="00111B0A" w:rsidP="00111B0A">
      <w:pPr>
        <w:ind w:leftChars="6" w:left="12" w:firstLineChars="100" w:firstLine="199"/>
        <w:rPr>
          <w:rFonts w:ascii="ＭＳ ゴシック" w:eastAsia="ＭＳ ゴシック" w:hAnsi="ＭＳ ゴシック"/>
          <w:szCs w:val="21"/>
        </w:rPr>
      </w:pPr>
      <w:r w:rsidRPr="00111B0A">
        <w:rPr>
          <w:rFonts w:ascii="ＭＳ ゴシック" w:eastAsia="ＭＳ ゴシック" w:hAnsi="ＭＳ ゴシック" w:hint="eastAsia"/>
          <w:noProof/>
          <w:szCs w:val="21"/>
        </w:rPr>
        <mc:AlternateContent>
          <mc:Choice Requires="wpg">
            <w:drawing>
              <wp:anchor distT="0" distB="0" distL="114300" distR="114300" simplePos="0" relativeHeight="251935744" behindDoc="0" locked="0" layoutInCell="1" allowOverlap="1" wp14:anchorId="3553030E" wp14:editId="4A955473">
                <wp:simplePos x="0" y="0"/>
                <wp:positionH relativeFrom="margin">
                  <wp:posOffset>714599</wp:posOffset>
                </wp:positionH>
                <wp:positionV relativeFrom="paragraph">
                  <wp:posOffset>6537</wp:posOffset>
                </wp:positionV>
                <wp:extent cx="5206701" cy="3650173"/>
                <wp:effectExtent l="0" t="0" r="13335" b="26670"/>
                <wp:wrapNone/>
                <wp:docPr id="597147698" name="グループ化 115"/>
                <wp:cNvGraphicFramePr/>
                <a:graphic xmlns:a="http://schemas.openxmlformats.org/drawingml/2006/main">
                  <a:graphicData uri="http://schemas.microsoft.com/office/word/2010/wordprocessingGroup">
                    <wpg:wgp>
                      <wpg:cNvGrpSpPr/>
                      <wpg:grpSpPr>
                        <a:xfrm>
                          <a:off x="0" y="0"/>
                          <a:ext cx="5206701" cy="3650173"/>
                          <a:chOff x="0" y="0"/>
                          <a:chExt cx="5239809" cy="4268613"/>
                        </a:xfrm>
                        <a:effectLst/>
                      </wpg:grpSpPr>
                      <wps:wsp>
                        <wps:cNvPr id="2067493285" name="直線矢印コネクタ 2067493285"/>
                        <wps:cNvCnPr/>
                        <wps:spPr>
                          <a:xfrm>
                            <a:off x="590725" y="1249434"/>
                            <a:ext cx="833433" cy="0"/>
                          </a:xfrm>
                          <a:prstGeom prst="straightConnector1">
                            <a:avLst/>
                          </a:prstGeom>
                          <a:noFill/>
                          <a:ln w="38100" cap="flat" cmpd="sng" algn="ctr">
                            <a:solidFill>
                              <a:sysClr val="window" lastClr="FFFFFF">
                                <a:lumMod val="50000"/>
                              </a:sysClr>
                            </a:solidFill>
                            <a:prstDash val="solid"/>
                            <a:headEnd type="triangle"/>
                            <a:tailEnd type="none"/>
                          </a:ln>
                          <a:effectLst/>
                        </wps:spPr>
                        <wps:bodyPr/>
                      </wps:wsp>
                      <wps:wsp>
                        <wps:cNvPr id="1938219995" name="テキスト ボックス 1883"/>
                        <wps:cNvSpPr txBox="1"/>
                        <wps:spPr>
                          <a:xfrm>
                            <a:off x="3350213" y="2267516"/>
                            <a:ext cx="1888613" cy="1276342"/>
                          </a:xfrm>
                          <a:prstGeom prst="rect">
                            <a:avLst/>
                          </a:prstGeom>
                          <a:solidFill>
                            <a:sysClr val="window" lastClr="FFFFFF"/>
                          </a:solidFill>
                          <a:ln w="19050">
                            <a:solidFill>
                              <a:prstClr val="black"/>
                            </a:solidFill>
                            <a:prstDash val="sysDot"/>
                          </a:ln>
                          <a:effectLst/>
                        </wps:spPr>
                        <wps:txbx>
                          <w:txbxContent>
                            <w:p w14:paraId="4CA90FEB"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・延長保育事業</w:t>
                              </w:r>
                            </w:p>
                            <w:p w14:paraId="0CD4906D"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・放課後児童健全育成事業</w:t>
                              </w:r>
                            </w:p>
                            <w:p w14:paraId="51B56835"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・子育て短期支援事業</w:t>
                              </w:r>
                            </w:p>
                            <w:p w14:paraId="376BA574"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・地域子育て支援拠点事業</w:t>
                              </w:r>
                            </w:p>
                            <w:p w14:paraId="37B711B5"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・一時預かり事業</w:t>
                              </w:r>
                            </w:p>
                            <w:p w14:paraId="052F19EF"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・病児・病後児保育事業</w:t>
                              </w:r>
                            </w:p>
                            <w:p w14:paraId="7B029CBE" w14:textId="77777777" w:rsidR="00111B0A" w:rsidRDefault="00111B0A" w:rsidP="00111B0A">
                              <w:pPr>
                                <w:spacing w:line="240" w:lineRule="exact"/>
                                <w:ind w:leftChars="100" w:left="199" w:firstLineChars="1000" w:firstLine="1690"/>
                                <w:rPr>
                                  <w:rFonts w:ascii="BIZ UDゴシック" w:eastAsia="BIZ UDゴシック" w:hAnsi="BIZ UDゴシック"/>
                                  <w:sz w:val="18"/>
                                  <w:szCs w:val="18"/>
                                </w:rPr>
                              </w:pPr>
                              <w:r>
                                <w:rPr>
                                  <w:rFonts w:ascii="BIZ UDゴシック" w:eastAsia="BIZ UDゴシック" w:hAnsi="BIZ UDゴシック" w:hint="eastAsia"/>
                                  <w:color w:val="000000" w:themeColor="text1"/>
                                  <w:sz w:val="18"/>
                                  <w:szCs w:val="18"/>
                                </w:rPr>
                                <w:t>・・・等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4574613" name="テキスト ボックス 1884"/>
                        <wps:cNvSpPr txBox="1"/>
                        <wps:spPr>
                          <a:xfrm>
                            <a:off x="699312" y="2410987"/>
                            <a:ext cx="1621092" cy="934742"/>
                          </a:xfrm>
                          <a:prstGeom prst="rect">
                            <a:avLst/>
                          </a:prstGeom>
                          <a:solidFill>
                            <a:sysClr val="window" lastClr="FFFFFF"/>
                          </a:solidFill>
                          <a:ln w="19050">
                            <a:solidFill>
                              <a:prstClr val="black"/>
                            </a:solidFill>
                            <a:prstDash val="sysDot"/>
                          </a:ln>
                          <a:effectLst/>
                        </wps:spPr>
                        <wps:txbx>
                          <w:txbxContent>
                            <w:p w14:paraId="2E442AB2"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・１号認定</w:t>
                              </w:r>
                            </w:p>
                            <w:p w14:paraId="0826CA4E"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・２号認定</w:t>
                              </w:r>
                            </w:p>
                            <w:p w14:paraId="532BCB6E"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・３号認定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0188021" name="下矢印 53"/>
                        <wps:cNvSpPr/>
                        <wps:spPr>
                          <a:xfrm flipH="1">
                            <a:off x="475600" y="359989"/>
                            <a:ext cx="45728" cy="3337716"/>
                          </a:xfrm>
                          <a:prstGeom prst="downArrow">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2259504" name="下矢印 89"/>
                        <wps:cNvSpPr/>
                        <wps:spPr>
                          <a:xfrm>
                            <a:off x="3129893" y="2099746"/>
                            <a:ext cx="60034" cy="1574196"/>
                          </a:xfrm>
                          <a:prstGeom prst="downArrow">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6303119" name="正方形/長方形 1566303119"/>
                        <wps:cNvSpPr/>
                        <wps:spPr>
                          <a:xfrm>
                            <a:off x="0" y="3726843"/>
                            <a:ext cx="2401369" cy="212175"/>
                          </a:xfrm>
                          <a:prstGeom prst="rect">
                            <a:avLst/>
                          </a:prstGeom>
                          <a:solidFill>
                            <a:sysClr val="window" lastClr="FFFFFF"/>
                          </a:solidFill>
                          <a:ln w="6350" cap="flat" cmpd="sng" algn="ctr">
                            <a:solidFill>
                              <a:sysClr val="windowText" lastClr="000000"/>
                            </a:solidFill>
                            <a:prstDash val="solid"/>
                          </a:ln>
                          <a:effectLst/>
                        </wps:spPr>
                        <wps:txbx>
                          <w:txbxContent>
                            <w:p w14:paraId="52282489"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提供体制の検討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239679466" name="正方形/長方形 1239679466"/>
                        <wps:cNvSpPr/>
                        <wps:spPr>
                          <a:xfrm>
                            <a:off x="1" y="4039348"/>
                            <a:ext cx="2399987" cy="222227"/>
                          </a:xfrm>
                          <a:prstGeom prst="rect">
                            <a:avLst/>
                          </a:prstGeom>
                          <a:solidFill>
                            <a:sysClr val="window" lastClr="FFFFFF"/>
                          </a:solidFill>
                          <a:ln w="6350" cap="flat" cmpd="sng" algn="ctr">
                            <a:solidFill>
                              <a:sysClr val="windowText" lastClr="000000"/>
                            </a:solidFill>
                            <a:prstDash val="solid"/>
                          </a:ln>
                          <a:effectLst/>
                        </wps:spPr>
                        <wps:txbx>
                          <w:txbxContent>
                            <w:p w14:paraId="690E72FC" w14:textId="068DC9E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確保方策の検討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46620091" name="正方形/長方形 146620091"/>
                        <wps:cNvSpPr/>
                        <wps:spPr>
                          <a:xfrm>
                            <a:off x="2839155" y="3716790"/>
                            <a:ext cx="2400654" cy="222227"/>
                          </a:xfrm>
                          <a:prstGeom prst="rect">
                            <a:avLst/>
                          </a:prstGeom>
                          <a:solidFill>
                            <a:sysClr val="window" lastClr="FFFFFF"/>
                          </a:solidFill>
                          <a:ln w="6350" cap="flat" cmpd="sng" algn="ctr">
                            <a:solidFill>
                              <a:sysClr val="windowText" lastClr="000000"/>
                            </a:solidFill>
                            <a:prstDash val="solid"/>
                          </a:ln>
                          <a:effectLst/>
                        </wps:spPr>
                        <wps:txbx>
                          <w:txbxContent>
                            <w:p w14:paraId="6A5E17DE"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提供体制の検討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817542897" name="正方形/長方形 1817542897"/>
                        <wps:cNvSpPr/>
                        <wps:spPr>
                          <a:xfrm>
                            <a:off x="2838446" y="4046386"/>
                            <a:ext cx="2400727" cy="222227"/>
                          </a:xfrm>
                          <a:prstGeom prst="rect">
                            <a:avLst/>
                          </a:prstGeom>
                          <a:solidFill>
                            <a:sysClr val="window" lastClr="FFFFFF"/>
                          </a:solidFill>
                          <a:ln w="6350" cap="flat" cmpd="sng" algn="ctr">
                            <a:solidFill>
                              <a:sysClr val="windowText" lastClr="000000"/>
                            </a:solidFill>
                            <a:prstDash val="solid"/>
                          </a:ln>
                          <a:effectLst/>
                        </wps:spPr>
                        <wps:txbx>
                          <w:txbxContent>
                            <w:p w14:paraId="36C69630" w14:textId="088756FF"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確保方策の検討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061783795" name="正方形/長方形 2061783795"/>
                        <wps:cNvSpPr/>
                        <wps:spPr>
                          <a:xfrm>
                            <a:off x="68145" y="0"/>
                            <a:ext cx="5099992" cy="360007"/>
                          </a:xfrm>
                          <a:prstGeom prst="rect">
                            <a:avLst/>
                          </a:prstGeom>
                          <a:solidFill>
                            <a:sysClr val="window" lastClr="FFFFFF"/>
                          </a:solidFill>
                          <a:ln w="6350" cap="flat" cmpd="sng" algn="ctr">
                            <a:solidFill>
                              <a:sysClr val="windowText" lastClr="000000"/>
                            </a:solidFill>
                            <a:prstDash val="solid"/>
                          </a:ln>
                          <a:effectLst/>
                        </wps:spPr>
                        <wps:txbx>
                          <w:txbxContent>
                            <w:p w14:paraId="7B7C708C" w14:textId="39DF59CC"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教育・保育、地域子ども・子育て支援事業の実績値の確認</w:t>
                              </w:r>
                              <w:r>
                                <w:rPr>
                                  <w:rFonts w:ascii="BIZ UDゴシック" w:eastAsia="BIZ UDゴシック" w:hAnsi="BIZ UDゴシック" w:hint="eastAsia"/>
                                  <w:sz w:val="16"/>
                                  <w:szCs w:val="16"/>
                                  <w:vertAlign w:val="superscript"/>
                                </w:rPr>
                                <w:t>※</w:t>
                              </w:r>
                              <w:r w:rsidR="00AA256C">
                                <w:rPr>
                                  <w:rFonts w:ascii="BIZ UDゴシック" w:eastAsia="BIZ UDゴシック" w:hAnsi="BIZ UDゴシック" w:hint="eastAsia"/>
                                  <w:sz w:val="16"/>
                                  <w:szCs w:val="16"/>
                                  <w:vertAlign w:val="superscript"/>
                                </w:rPr>
                                <w:t>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399849" name="正方形/長方形 224399849"/>
                        <wps:cNvSpPr/>
                        <wps:spPr>
                          <a:xfrm>
                            <a:off x="68146" y="666105"/>
                            <a:ext cx="5099455" cy="360007"/>
                          </a:xfrm>
                          <a:prstGeom prst="rect">
                            <a:avLst/>
                          </a:prstGeom>
                          <a:solidFill>
                            <a:sysClr val="window" lastClr="FFFFFF"/>
                          </a:solidFill>
                          <a:ln w="6350" cap="flat" cmpd="sng" algn="ctr">
                            <a:solidFill>
                              <a:sysClr val="windowText" lastClr="000000"/>
                            </a:solidFill>
                            <a:prstDash val="solid"/>
                          </a:ln>
                          <a:effectLst/>
                        </wps:spPr>
                        <wps:txbx>
                          <w:txbxContent>
                            <w:p w14:paraId="6FF6A524"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ニーズ量の検討</w:t>
                              </w:r>
                              <w:r>
                                <w:rPr>
                                  <w:rFonts w:ascii="BIZ UDゴシック" w:eastAsia="BIZ UDゴシック" w:hAnsi="BIZ UDゴシック" w:hint="eastAsia"/>
                                  <w:sz w:val="16"/>
                                  <w:szCs w:val="16"/>
                                  <w:vertAlign w:val="superscript"/>
                                </w:rPr>
                                <w:t>※２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0181708" name="正方形/長方形 870181708"/>
                        <wps:cNvSpPr/>
                        <wps:spPr>
                          <a:xfrm>
                            <a:off x="67324" y="1667738"/>
                            <a:ext cx="2401646" cy="432008"/>
                          </a:xfrm>
                          <a:prstGeom prst="rect">
                            <a:avLst/>
                          </a:prstGeom>
                          <a:solidFill>
                            <a:sysClr val="window" lastClr="FFFFFF"/>
                          </a:solidFill>
                          <a:ln w="6350" cap="flat" cmpd="sng" algn="ctr">
                            <a:solidFill>
                              <a:sysClr val="windowText" lastClr="000000"/>
                            </a:solidFill>
                            <a:prstDash val="solid"/>
                          </a:ln>
                          <a:effectLst/>
                        </wps:spPr>
                        <wps:txbx>
                          <w:txbxContent>
                            <w:p w14:paraId="642A40B3"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教育・保育の量の見込み</w:t>
                              </w:r>
                            </w:p>
                            <w:p w14:paraId="4400FF26"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（利用者等の推計）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0202227" name="正方形/長方形 1770202227"/>
                        <wps:cNvSpPr/>
                        <wps:spPr>
                          <a:xfrm>
                            <a:off x="2650643" y="1658220"/>
                            <a:ext cx="2588530" cy="432008"/>
                          </a:xfrm>
                          <a:prstGeom prst="rect">
                            <a:avLst/>
                          </a:prstGeom>
                          <a:solidFill>
                            <a:sysClr val="window" lastClr="FFFFFF"/>
                          </a:solidFill>
                          <a:ln w="6350" cap="flat" cmpd="sng" algn="ctr">
                            <a:solidFill>
                              <a:sysClr val="windowText" lastClr="000000"/>
                            </a:solidFill>
                            <a:prstDash val="solid"/>
                          </a:ln>
                          <a:effectLst/>
                        </wps:spPr>
                        <wps:txbx>
                          <w:txbxContent>
                            <w:p w14:paraId="754932C3"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地域子ども・子育て支援事業の量の見込み</w:t>
                              </w:r>
                              <w:r>
                                <w:rPr>
                                  <w:rFonts w:ascii="BIZ UDゴシック" w:eastAsia="BIZ UDゴシック" w:hAnsi="BIZ UDゴシック" w:hint="eastAsia"/>
                                  <w:sz w:val="20"/>
                                  <w:szCs w:val="20"/>
                                </w:rPr>
                                <w:br/>
                                <w:t>（利用者等の推計）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2788253" name="正方形/長方形 1362788253"/>
                        <wps:cNvSpPr/>
                        <wps:spPr>
                          <a:xfrm>
                            <a:off x="1341423" y="1134131"/>
                            <a:ext cx="1127549" cy="228600"/>
                          </a:xfrm>
                          <a:prstGeom prst="rect">
                            <a:avLst/>
                          </a:prstGeom>
                          <a:solidFill>
                            <a:sysClr val="window" lastClr="FFFFFF"/>
                          </a:solidFill>
                          <a:ln w="6350" cap="flat" cmpd="sng" algn="ctr">
                            <a:solidFill>
                              <a:sysClr val="windowText" lastClr="000000"/>
                            </a:solidFill>
                            <a:prstDash val="solid"/>
                          </a:ln>
                          <a:effectLst/>
                        </wps:spPr>
                        <wps:txbx>
                          <w:txbxContent>
                            <w:p w14:paraId="142D5A81" w14:textId="77777777" w:rsidR="00111B0A" w:rsidRDefault="00111B0A" w:rsidP="00111B0A">
                              <w:pPr>
                                <w:spacing w:line="260" w:lineRule="exact"/>
                                <w:rPr>
                                  <w:rFonts w:ascii="BIZ UDゴシック" w:eastAsia="BIZ UDゴシック" w:hAnsi="BIZ UDゴシック"/>
                                  <w:sz w:val="16"/>
                                  <w:szCs w:val="16"/>
                                  <w:vertAlign w:val="superscript"/>
                                </w:rPr>
                              </w:pPr>
                              <w:r>
                                <w:rPr>
                                  <w:rFonts w:ascii="BIZ UDゴシック" w:eastAsia="BIZ UDゴシック" w:hAnsi="BIZ UDゴシック" w:hint="eastAsia"/>
                                  <w:sz w:val="20"/>
                                  <w:szCs w:val="20"/>
                                </w:rPr>
                                <w:t>人口推計</w:t>
                              </w:r>
                              <w:r>
                                <w:rPr>
                                  <w:rFonts w:ascii="BIZ UDゴシック" w:eastAsia="BIZ UDゴシック" w:hAnsi="BIZ UDゴシック" w:hint="eastAsia"/>
                                  <w:sz w:val="16"/>
                                  <w:szCs w:val="16"/>
                                  <w:vertAlign w:val="superscript"/>
                                </w:rPr>
                                <w:t>※３</w:t>
                              </w: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3030E" id="グループ化 115" o:spid="_x0000_s1047" style="position:absolute;left:0;text-align:left;margin-left:56.25pt;margin-top:.5pt;width:410pt;height:287.4pt;z-index:251935744;mso-position-horizontal-relative:margin;mso-width-relative:margin;mso-height-relative:margin" coordsize="52398,4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">
                <v:shapetype id="_x0000_t32" coordsize="21600,21600" o:spt="32" o:oned="t" path="m,l21600,21600e" filled="f">
                  <v:path arrowok="t" fillok="f" o:connecttype="none"/>
                  <o:lock v:ext="edit" shapetype="t"/>
                </v:shapetype>
                <v:shape id="直線矢印コネクタ 2067493285" o:spid="_x0000_s1048" type="#_x0000_t32" style="position:absolute;left:5907;top:12494;width:8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" strokecolor="#7f7f7f" strokeweight="3pt">
                  <v:stroke startarrow="block"/>
                </v:shape>
                <v:shape id="テキスト ボックス 1883" o:spid="_x0000_s1049" type="#_x0000_t202" style="position:absolute;left:33502;top:22675;width:18886;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" fillcolor="window" strokeweight="1.5pt">
                  <v:stroke dashstyle="1 1"/>
                  <v:textbox>
                    <w:txbxContent>
                      <w:p w14:paraId="4CA90FEB"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・延長保育事業</w:t>
                        </w:r>
                      </w:p>
                      <w:p w14:paraId="0CD4906D"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・放課後児童健全育成事業</w:t>
                        </w:r>
                      </w:p>
                      <w:p w14:paraId="51B56835"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・子育て短期支援事業</w:t>
                        </w:r>
                      </w:p>
                      <w:p w14:paraId="376BA574"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・地域子育て支援拠点事業</w:t>
                        </w:r>
                      </w:p>
                      <w:p w14:paraId="37B711B5"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・一時預かり事業</w:t>
                        </w:r>
                      </w:p>
                      <w:p w14:paraId="052F19EF" w14:textId="77777777" w:rsidR="00111B0A" w:rsidRDefault="00111B0A" w:rsidP="00111B0A">
                        <w:pPr>
                          <w:spacing w:line="240" w:lineRule="exact"/>
                          <w:ind w:left="254" w:hangingChars="150" w:hanging="254"/>
                          <w:rPr>
                            <w:rFonts w:ascii="BIZ UDゴシック" w:eastAsia="BIZ UDゴシック" w:hAnsi="BIZ UDゴシック"/>
                            <w:sz w:val="18"/>
                            <w:szCs w:val="18"/>
                          </w:rPr>
                        </w:pPr>
                        <w:r>
                          <w:rPr>
                            <w:rFonts w:ascii="BIZ UDゴシック" w:eastAsia="BIZ UDゴシック" w:hAnsi="BIZ UDゴシック" w:hint="eastAsia"/>
                            <w:sz w:val="18"/>
                            <w:szCs w:val="18"/>
                          </w:rPr>
                          <w:t>・病児・病後児保育事業</w:t>
                        </w:r>
                      </w:p>
                      <w:p w14:paraId="7B029CBE" w14:textId="77777777" w:rsidR="00111B0A" w:rsidRDefault="00111B0A" w:rsidP="00111B0A">
                        <w:pPr>
                          <w:spacing w:line="240" w:lineRule="exact"/>
                          <w:ind w:leftChars="100" w:left="199" w:firstLineChars="1000" w:firstLine="1690"/>
                          <w:rPr>
                            <w:rFonts w:ascii="BIZ UDゴシック" w:eastAsia="BIZ UDゴシック" w:hAnsi="BIZ UDゴシック"/>
                            <w:sz w:val="18"/>
                            <w:szCs w:val="18"/>
                          </w:rPr>
                        </w:pPr>
                        <w:r>
                          <w:rPr>
                            <w:rFonts w:ascii="BIZ UDゴシック" w:eastAsia="BIZ UDゴシック" w:hAnsi="BIZ UDゴシック" w:hint="eastAsia"/>
                            <w:color w:val="000000" w:themeColor="text1"/>
                            <w:sz w:val="18"/>
                            <w:szCs w:val="18"/>
                          </w:rPr>
                          <w:t>・・・等</w:t>
                        </w:r>
                      </w:p>
                    </w:txbxContent>
                  </v:textbox>
                </v:shape>
                <v:shape id="テキスト ボックス 1884" o:spid="_x0000_s1050" type="#_x0000_t202" style="position:absolute;left:6993;top:24109;width:16211;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" fillcolor="window" strokeweight="1.5pt">
                  <v:stroke dashstyle="1 1"/>
                  <v:textbox>
                    <w:txbxContent>
                      <w:p w14:paraId="2E442AB2"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・１号認定</w:t>
                        </w:r>
                      </w:p>
                      <w:p w14:paraId="0826CA4E"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・２号認定</w:t>
                        </w:r>
                      </w:p>
                      <w:p w14:paraId="532BCB6E" w14:textId="77777777" w:rsidR="00111B0A" w:rsidRDefault="00111B0A" w:rsidP="00111B0A">
                        <w:pPr>
                          <w:ind w:left="1014" w:hangingChars="600" w:hanging="1014"/>
                          <w:rPr>
                            <w:rFonts w:ascii="BIZ UDゴシック" w:eastAsia="BIZ UDゴシック" w:hAnsi="BIZ UDゴシック"/>
                            <w:sz w:val="18"/>
                            <w:szCs w:val="18"/>
                          </w:rPr>
                        </w:pPr>
                        <w:r>
                          <w:rPr>
                            <w:rFonts w:ascii="BIZ UDゴシック" w:eastAsia="BIZ UDゴシック" w:hAnsi="BIZ UDゴシック" w:hint="eastAsia"/>
                            <w:sz w:val="18"/>
                            <w:szCs w:val="18"/>
                          </w:rPr>
                          <w:t>・３号認定</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3" o:spid="_x0000_s1051" type="#_x0000_t67" style="position:absolute;left:4756;top:3599;width:457;height:333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" adj="21452" fillcolor="#7f7f7f" strokecolor="#7f7f7f" strokeweight="2pt"/>
                <v:shape id="下矢印 89" o:spid="_x0000_s1052" type="#_x0000_t67" style="position:absolute;left:31298;top:20997;width:601;height:1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" adj="21188" fillcolor="#7f7f7f" strokecolor="#7f7f7f" strokeweight="2pt"/>
                <v:rect id="正方形/長方形 1566303119" o:spid="_x0000_s1053" style="position:absolute;top:37268;width:24013;height:2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" fillcolor="window" strokecolor="windowText" strokeweight=".5pt">
                  <v:textbox inset=",0,,0">
                    <w:txbxContent>
                      <w:p w14:paraId="52282489"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提供体制の検討</w:t>
                        </w:r>
                      </w:p>
                    </w:txbxContent>
                  </v:textbox>
                </v:rect>
                <v:rect id="正方形/長方形 1239679466" o:spid="_x0000_s1054" style="position:absolute;top:40393;width:23999;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" fillcolor="window" strokecolor="windowText" strokeweight=".5pt">
                  <v:textbox inset=",0,,0">
                    <w:txbxContent>
                      <w:p w14:paraId="690E72FC" w14:textId="068DC9E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確保方策の検討</w:t>
                        </w:r>
                      </w:p>
                    </w:txbxContent>
                  </v:textbox>
                </v:rect>
                <v:rect id="正方形/長方形 146620091" o:spid="_x0000_s1055" style="position:absolute;left:28391;top:37167;width:24007;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" fillcolor="window" strokecolor="windowText" strokeweight=".5pt">
                  <v:textbox inset=",0,,0">
                    <w:txbxContent>
                      <w:p w14:paraId="6A5E17DE"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提供体制の検討</w:t>
                        </w:r>
                      </w:p>
                    </w:txbxContent>
                  </v:textbox>
                </v:rect>
                <v:rect id="正方形/長方形 1817542897" o:spid="_x0000_s1056" style="position:absolute;left:28384;top:40463;width:24007;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" fillcolor="window" strokecolor="windowText" strokeweight=".5pt">
                  <v:textbox inset=",0,,0">
                    <w:txbxContent>
                      <w:p w14:paraId="36C69630" w14:textId="088756FF"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確保方策の検討</w:t>
                        </w:r>
                      </w:p>
                    </w:txbxContent>
                  </v:textbox>
                </v:rect>
                <v:rect id="正方形/長方形 2061783795" o:spid="_x0000_s1057" style="position:absolute;left:681;width:51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" fillcolor="window" strokecolor="windowText" strokeweight=".5pt">
                  <v:textbox>
                    <w:txbxContent>
                      <w:p w14:paraId="7B7C708C" w14:textId="39DF59CC"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教育・保育、地域子ども・子育て支援事業の実績値の確認</w:t>
                        </w:r>
                        <w:r>
                          <w:rPr>
                            <w:rFonts w:ascii="BIZ UDゴシック" w:eastAsia="BIZ UDゴシック" w:hAnsi="BIZ UDゴシック" w:hint="eastAsia"/>
                            <w:sz w:val="16"/>
                            <w:szCs w:val="16"/>
                            <w:vertAlign w:val="superscript"/>
                          </w:rPr>
                          <w:t>※</w:t>
                        </w:r>
                        <w:r w:rsidR="00AA256C">
                          <w:rPr>
                            <w:rFonts w:ascii="BIZ UDゴシック" w:eastAsia="BIZ UDゴシック" w:hAnsi="BIZ UDゴシック" w:hint="eastAsia"/>
                            <w:sz w:val="16"/>
                            <w:szCs w:val="16"/>
                            <w:vertAlign w:val="superscript"/>
                          </w:rPr>
                          <w:t>１</w:t>
                        </w:r>
                      </w:p>
                    </w:txbxContent>
                  </v:textbox>
                </v:rect>
                <v:rect id="正方形/長方形 224399849" o:spid="_x0000_s1058" style="position:absolute;left:681;top:6661;width:509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" fillcolor="window" strokecolor="windowText" strokeweight=".5pt">
                  <v:textbox>
                    <w:txbxContent>
                      <w:p w14:paraId="6FF6A524"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ニーズ量の検討</w:t>
                        </w:r>
                        <w:r>
                          <w:rPr>
                            <w:rFonts w:ascii="BIZ UDゴシック" w:eastAsia="BIZ UDゴシック" w:hAnsi="BIZ UDゴシック" w:hint="eastAsia"/>
                            <w:sz w:val="16"/>
                            <w:szCs w:val="16"/>
                            <w:vertAlign w:val="superscript"/>
                          </w:rPr>
                          <w:t>※２</w:t>
                        </w:r>
                      </w:p>
                    </w:txbxContent>
                  </v:textbox>
                </v:rect>
                <v:rect id="正方形/長方形 870181708" o:spid="_x0000_s1059" style="position:absolute;left:673;top:16677;width:240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" fillcolor="window" strokecolor="windowText" strokeweight=".5pt">
                  <v:textbox>
                    <w:txbxContent>
                      <w:p w14:paraId="642A40B3"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教育・保育の量の見込み</w:t>
                        </w:r>
                      </w:p>
                      <w:p w14:paraId="4400FF26"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（利用者等の推計）</w:t>
                        </w:r>
                      </w:p>
                    </w:txbxContent>
                  </v:textbox>
                </v:rect>
                <v:rect id="正方形/長方形 1770202227" o:spid="_x0000_s1060" style="position:absolute;left:26506;top:16582;width:25885;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" fillcolor="window" strokecolor="windowText" strokeweight=".5pt">
                  <v:textbox>
                    <w:txbxContent>
                      <w:p w14:paraId="754932C3" w14:textId="77777777" w:rsidR="00111B0A" w:rsidRDefault="00111B0A" w:rsidP="00111B0A">
                        <w:pPr>
                          <w:spacing w:line="26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地域子ども・子育て支援事業の量の見込み</w:t>
                        </w:r>
                        <w:r>
                          <w:rPr>
                            <w:rFonts w:ascii="BIZ UDゴシック" w:eastAsia="BIZ UDゴシック" w:hAnsi="BIZ UDゴシック" w:hint="eastAsia"/>
                            <w:sz w:val="20"/>
                            <w:szCs w:val="20"/>
                          </w:rPr>
                          <w:br/>
                          <w:t>（利用者等の推計）</w:t>
                        </w:r>
                      </w:p>
                    </w:txbxContent>
                  </v:textbox>
                </v:rect>
                <v:rect id="正方形/長方形 1362788253" o:spid="_x0000_s1061" style="position:absolute;left:13414;top:11341;width:1127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" fillcolor="window" strokecolor="windowText" strokeweight=".5pt">
                  <v:textbox inset=",0,,0">
                    <w:txbxContent>
                      <w:p w14:paraId="142D5A81" w14:textId="77777777" w:rsidR="00111B0A" w:rsidRDefault="00111B0A" w:rsidP="00111B0A">
                        <w:pPr>
                          <w:spacing w:line="260" w:lineRule="exact"/>
                          <w:rPr>
                            <w:rFonts w:ascii="BIZ UDゴシック" w:eastAsia="BIZ UDゴシック" w:hAnsi="BIZ UDゴシック"/>
                            <w:sz w:val="16"/>
                            <w:szCs w:val="16"/>
                            <w:vertAlign w:val="superscript"/>
                          </w:rPr>
                        </w:pPr>
                        <w:r>
                          <w:rPr>
                            <w:rFonts w:ascii="BIZ UDゴシック" w:eastAsia="BIZ UDゴシック" w:hAnsi="BIZ UDゴシック" w:hint="eastAsia"/>
                            <w:sz w:val="20"/>
                            <w:szCs w:val="20"/>
                          </w:rPr>
                          <w:t>人口推計</w:t>
                        </w:r>
                        <w:r>
                          <w:rPr>
                            <w:rFonts w:ascii="BIZ UDゴシック" w:eastAsia="BIZ UDゴシック" w:hAnsi="BIZ UDゴシック" w:hint="eastAsia"/>
                            <w:sz w:val="16"/>
                            <w:szCs w:val="16"/>
                            <w:vertAlign w:val="superscript"/>
                          </w:rPr>
                          <w:t>※３</w:t>
                        </w:r>
                      </w:p>
                    </w:txbxContent>
                  </v:textbox>
                </v:rect>
                <w10:wrap anchorx="margin"/>
              </v:group>
            </w:pict>
          </mc:Fallback>
        </mc:AlternateContent>
      </w:r>
    </w:p>
    <w:p w14:paraId="5AC7FFD0"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45ADC639"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369A559E"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59D3713A"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1FABAE51"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184B10A7"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12CA8520"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7E61E7C6" w14:textId="77777777" w:rsidR="00111B0A" w:rsidRPr="00111B0A" w:rsidRDefault="00111B0A" w:rsidP="00111B0A">
      <w:pPr>
        <w:ind w:leftChars="6" w:left="12" w:firstLineChars="100" w:firstLine="199"/>
        <w:rPr>
          <w:rFonts w:ascii="ＭＳ ゴシック" w:eastAsia="ＭＳ ゴシック" w:hAnsi="ＭＳ ゴシック"/>
          <w:szCs w:val="21"/>
        </w:rPr>
      </w:pPr>
    </w:p>
    <w:p w14:paraId="2580E4E9" w14:textId="77777777" w:rsidR="00111B0A" w:rsidRDefault="00111B0A" w:rsidP="00111B0A">
      <w:pPr>
        <w:ind w:leftChars="6" w:left="12" w:firstLineChars="100" w:firstLine="199"/>
        <w:rPr>
          <w:rFonts w:ascii="ＭＳ ゴシック" w:eastAsia="ＭＳ ゴシック" w:hAnsi="ＭＳ ゴシック"/>
          <w:szCs w:val="21"/>
        </w:rPr>
      </w:pPr>
    </w:p>
    <w:p w14:paraId="55899542" w14:textId="77777777" w:rsidR="00111B0A" w:rsidRDefault="00111B0A" w:rsidP="00111B0A">
      <w:pPr>
        <w:ind w:leftChars="6" w:left="12" w:firstLineChars="100" w:firstLine="199"/>
        <w:rPr>
          <w:rFonts w:ascii="ＭＳ ゴシック" w:eastAsia="ＭＳ ゴシック" w:hAnsi="ＭＳ ゴシック"/>
          <w:szCs w:val="21"/>
        </w:rPr>
      </w:pPr>
    </w:p>
    <w:p w14:paraId="3D0D40DC" w14:textId="77777777" w:rsidR="00111B0A" w:rsidRDefault="00111B0A" w:rsidP="00111B0A">
      <w:pPr>
        <w:ind w:leftChars="6" w:left="12" w:firstLineChars="100" w:firstLine="199"/>
        <w:rPr>
          <w:rFonts w:ascii="ＭＳ ゴシック" w:eastAsia="ＭＳ ゴシック" w:hAnsi="ＭＳ ゴシック"/>
          <w:szCs w:val="21"/>
        </w:rPr>
      </w:pPr>
    </w:p>
    <w:p w14:paraId="40598D8E" w14:textId="77777777" w:rsidR="00111B0A" w:rsidRDefault="00111B0A" w:rsidP="00111B0A">
      <w:pPr>
        <w:ind w:leftChars="6" w:left="12" w:firstLineChars="100" w:firstLine="199"/>
        <w:rPr>
          <w:rFonts w:ascii="ＭＳ ゴシック" w:eastAsia="ＭＳ ゴシック" w:hAnsi="ＭＳ ゴシック"/>
          <w:szCs w:val="21"/>
        </w:rPr>
      </w:pPr>
    </w:p>
    <w:p w14:paraId="5C310C05" w14:textId="77777777" w:rsidR="00111B0A" w:rsidRDefault="00111B0A" w:rsidP="00111B0A">
      <w:pPr>
        <w:ind w:leftChars="6" w:left="12" w:firstLineChars="100" w:firstLine="199"/>
        <w:rPr>
          <w:rFonts w:ascii="ＭＳ ゴシック" w:eastAsia="ＭＳ ゴシック" w:hAnsi="ＭＳ ゴシック"/>
          <w:szCs w:val="21"/>
        </w:rPr>
      </w:pPr>
    </w:p>
    <w:p w14:paraId="0369BA55" w14:textId="77777777" w:rsidR="00111B0A" w:rsidRDefault="00111B0A" w:rsidP="00111B0A">
      <w:pPr>
        <w:ind w:leftChars="6" w:left="12" w:firstLineChars="100" w:firstLine="199"/>
        <w:rPr>
          <w:rFonts w:ascii="ＭＳ ゴシック" w:eastAsia="ＭＳ ゴシック" w:hAnsi="ＭＳ ゴシック"/>
          <w:szCs w:val="21"/>
        </w:rPr>
      </w:pPr>
    </w:p>
    <w:p w14:paraId="3BF9D27B" w14:textId="77777777" w:rsidR="00111B0A" w:rsidRDefault="00111B0A" w:rsidP="00111B0A">
      <w:pPr>
        <w:ind w:leftChars="6" w:left="12" w:firstLineChars="100" w:firstLine="199"/>
        <w:rPr>
          <w:rFonts w:ascii="ＭＳ ゴシック" w:eastAsia="ＭＳ ゴシック" w:hAnsi="ＭＳ ゴシック"/>
          <w:szCs w:val="21"/>
        </w:rPr>
      </w:pPr>
    </w:p>
    <w:p w14:paraId="4FF6497F" w14:textId="77777777" w:rsidR="00111B0A" w:rsidRDefault="00111B0A" w:rsidP="00111B0A">
      <w:pPr>
        <w:ind w:leftChars="6" w:left="12" w:firstLineChars="100" w:firstLine="199"/>
        <w:rPr>
          <w:rFonts w:ascii="ＭＳ ゴシック" w:eastAsia="ＭＳ ゴシック" w:hAnsi="ＭＳ ゴシック"/>
          <w:szCs w:val="21"/>
        </w:rPr>
      </w:pPr>
    </w:p>
    <w:p w14:paraId="34262D4E" w14:textId="77777777" w:rsidR="00111B0A" w:rsidRDefault="00111B0A" w:rsidP="00111B0A">
      <w:pPr>
        <w:ind w:leftChars="6" w:left="12" w:firstLineChars="100" w:firstLine="199"/>
        <w:rPr>
          <w:rFonts w:ascii="ＭＳ ゴシック" w:eastAsia="ＭＳ ゴシック" w:hAnsi="ＭＳ ゴシック"/>
          <w:szCs w:val="21"/>
        </w:rPr>
      </w:pPr>
    </w:p>
    <w:p w14:paraId="49D49C3B" w14:textId="77777777" w:rsidR="00111B0A" w:rsidRDefault="00111B0A" w:rsidP="00111B0A">
      <w:pPr>
        <w:ind w:leftChars="6" w:left="12" w:firstLineChars="100" w:firstLine="199"/>
        <w:rPr>
          <w:rFonts w:ascii="ＭＳ ゴシック" w:eastAsia="ＭＳ ゴシック" w:hAnsi="ＭＳ ゴシック"/>
          <w:szCs w:val="21"/>
        </w:rPr>
      </w:pPr>
    </w:p>
    <w:p w14:paraId="7B147239" w14:textId="77777777" w:rsidR="00111B0A" w:rsidRDefault="00111B0A" w:rsidP="00111B0A">
      <w:pPr>
        <w:ind w:leftChars="6" w:left="12" w:firstLineChars="100" w:firstLine="199"/>
        <w:rPr>
          <w:rFonts w:ascii="ＭＳ ゴシック" w:eastAsia="ＭＳ ゴシック" w:hAnsi="ＭＳ ゴシック"/>
          <w:szCs w:val="21"/>
        </w:rPr>
      </w:pPr>
    </w:p>
    <w:p w14:paraId="48F9E802" w14:textId="5BEF90F3" w:rsidR="00BA0FBB" w:rsidRPr="00AA256C" w:rsidRDefault="00AA256C" w:rsidP="00AA256C">
      <w:pPr>
        <w:rPr>
          <w:rFonts w:ascii="ＭＳ ゴシック" w:eastAsia="ＭＳ ゴシック" w:hAnsi="ＭＳ ゴシック"/>
          <w:szCs w:val="21"/>
        </w:rPr>
      </w:pPr>
      <w:r w:rsidRPr="00AA256C">
        <w:rPr>
          <w:rFonts w:ascii="ＭＳ ゴシック" w:eastAsia="ＭＳ ゴシック" w:hAnsi="ＭＳ ゴシック" w:hint="eastAsia"/>
          <w:szCs w:val="21"/>
        </w:rPr>
        <w:t>※</w:t>
      </w:r>
      <w:r w:rsidR="00AF0708" w:rsidRPr="00AA256C">
        <w:rPr>
          <w:rFonts w:ascii="ＭＳ ゴシック" w:eastAsia="ＭＳ ゴシック" w:hAnsi="ＭＳ ゴシック" w:hint="eastAsia"/>
          <w:szCs w:val="21"/>
        </w:rPr>
        <w:t>１</w:t>
      </w:r>
      <w:r w:rsidRPr="00AA256C">
        <w:rPr>
          <w:rFonts w:ascii="ＭＳ ゴシック" w:eastAsia="ＭＳ ゴシック" w:hAnsi="ＭＳ ゴシック" w:hint="eastAsia"/>
          <w:szCs w:val="21"/>
        </w:rPr>
        <w:t xml:space="preserve">　</w:t>
      </w:r>
      <w:r w:rsidR="00BA0FBB" w:rsidRPr="00AA256C">
        <w:rPr>
          <w:rFonts w:ascii="ＭＳ ゴシック" w:eastAsia="ＭＳ ゴシック" w:hAnsi="ＭＳ ゴシック" w:hint="eastAsia"/>
          <w:szCs w:val="21"/>
        </w:rPr>
        <w:t>人口推計について</w:t>
      </w:r>
    </w:p>
    <w:p w14:paraId="775063EB" w14:textId="152C6EBF" w:rsidR="00BA0FBB" w:rsidRDefault="00BA0FBB" w:rsidP="00AA256C">
      <w:pPr>
        <w:ind w:leftChars="100" w:left="199" w:firstLineChars="100" w:firstLine="199"/>
        <w:rPr>
          <w:rFonts w:ascii="ＭＳ ゴシック" w:eastAsia="ＭＳ ゴシック" w:hAnsi="ＭＳ ゴシック"/>
          <w:szCs w:val="21"/>
        </w:rPr>
      </w:pPr>
      <w:r w:rsidRPr="00AA256C">
        <w:rPr>
          <w:rFonts w:ascii="ＭＳ ゴシック" w:eastAsia="ＭＳ ゴシック" w:hAnsi="ＭＳ ゴシック" w:hint="eastAsia"/>
          <w:szCs w:val="21"/>
        </w:rPr>
        <w:t>人口推計は「コーホート変化率法」を用いています。コーホートとは、同じ年または期間に生まれた人々の集団を</w:t>
      </w:r>
      <w:r w:rsidR="003474B1" w:rsidRPr="00AA256C">
        <w:rPr>
          <w:rFonts w:ascii="ＭＳ ゴシック" w:eastAsia="ＭＳ ゴシック" w:hAnsi="ＭＳ ゴシック" w:hint="eastAsia"/>
          <w:szCs w:val="21"/>
        </w:rPr>
        <w:t>指します</w:t>
      </w:r>
      <w:r w:rsidRPr="00AA256C">
        <w:rPr>
          <w:rFonts w:ascii="ＭＳ ゴシック" w:eastAsia="ＭＳ ゴシック" w:hAnsi="ＭＳ ゴシック" w:hint="eastAsia"/>
          <w:szCs w:val="21"/>
        </w:rPr>
        <w:t>。コーホート変化率法は、過去の実績人口の変化から求めた変化率を用いて推計を行います。今回の推計値算出にあたっては、令和４～６年の４月１日時点の各年の住民基本台帳のデータを活用しています。</w:t>
      </w:r>
    </w:p>
    <w:p w14:paraId="67FFC239" w14:textId="77777777" w:rsidR="00AA256C" w:rsidRPr="00AA256C" w:rsidRDefault="00AA256C" w:rsidP="00AA256C">
      <w:pPr>
        <w:ind w:leftChars="100" w:left="199" w:firstLineChars="100" w:firstLine="199"/>
        <w:rPr>
          <w:rFonts w:ascii="ＭＳ ゴシック" w:eastAsia="ＭＳ ゴシック" w:hAnsi="ＭＳ ゴシック"/>
          <w:szCs w:val="21"/>
        </w:rPr>
      </w:pPr>
    </w:p>
    <w:p w14:paraId="07D1D17B" w14:textId="4FD9EF43" w:rsidR="00BA0FBB" w:rsidRPr="00AA256C" w:rsidRDefault="00AA256C" w:rsidP="00AA256C">
      <w:pPr>
        <w:rPr>
          <w:rFonts w:ascii="ＭＳ ゴシック" w:eastAsia="ＭＳ ゴシック" w:hAnsi="ＭＳ ゴシック"/>
          <w:szCs w:val="21"/>
        </w:rPr>
      </w:pPr>
      <w:r w:rsidRPr="00AA256C">
        <w:rPr>
          <w:rFonts w:ascii="ＭＳ ゴシック" w:eastAsia="ＭＳ ゴシック" w:hAnsi="ＭＳ ゴシック" w:hint="eastAsia"/>
          <w:szCs w:val="21"/>
        </w:rPr>
        <w:t xml:space="preserve">※２　</w:t>
      </w:r>
      <w:r w:rsidR="00BA0FBB" w:rsidRPr="00AA256C">
        <w:rPr>
          <w:rFonts w:ascii="ＭＳ ゴシック" w:eastAsia="ＭＳ ゴシック" w:hAnsi="ＭＳ ゴシック" w:hint="eastAsia"/>
          <w:szCs w:val="21"/>
        </w:rPr>
        <w:t>実績値について</w:t>
      </w:r>
    </w:p>
    <w:p w14:paraId="0F10C2B7" w14:textId="4C1E0499" w:rsidR="00BA0FBB" w:rsidRPr="00AA256C" w:rsidRDefault="00BA0FBB" w:rsidP="00AA256C">
      <w:pPr>
        <w:ind w:leftChars="100" w:left="199" w:firstLineChars="100" w:firstLine="199"/>
        <w:rPr>
          <w:rFonts w:ascii="ＭＳ ゴシック" w:eastAsia="ＭＳ ゴシック" w:hAnsi="ＭＳ ゴシック"/>
          <w:szCs w:val="21"/>
        </w:rPr>
      </w:pPr>
      <w:r w:rsidRPr="00AA256C">
        <w:rPr>
          <w:rFonts w:ascii="ＭＳ ゴシック" w:eastAsia="ＭＳ ゴシック" w:hAnsi="ＭＳ ゴシック" w:hint="eastAsia"/>
          <w:szCs w:val="21"/>
        </w:rPr>
        <w:t>実績値は、第２期子ども子育て支援事業計画の実施期間（令和２年～令和６年）の</w:t>
      </w:r>
      <w:r w:rsidR="003474B1" w:rsidRPr="00AA256C">
        <w:rPr>
          <w:rFonts w:ascii="ＭＳ ゴシック" w:eastAsia="ＭＳ ゴシック" w:hAnsi="ＭＳ ゴシック" w:hint="eastAsia"/>
          <w:szCs w:val="21"/>
        </w:rPr>
        <w:t>数</w:t>
      </w:r>
      <w:r w:rsidRPr="00AA256C">
        <w:rPr>
          <w:rFonts w:ascii="ＭＳ ゴシック" w:eastAsia="ＭＳ ゴシック" w:hAnsi="ＭＳ ゴシック" w:hint="eastAsia"/>
          <w:szCs w:val="21"/>
        </w:rPr>
        <w:t>値</w:t>
      </w:r>
      <w:r w:rsidR="003474B1" w:rsidRPr="00AA256C">
        <w:rPr>
          <w:rFonts w:ascii="ＭＳ ゴシック" w:eastAsia="ＭＳ ゴシック" w:hAnsi="ＭＳ ゴシック" w:hint="eastAsia"/>
          <w:szCs w:val="21"/>
        </w:rPr>
        <w:t>としています</w:t>
      </w:r>
      <w:r w:rsidRPr="00AA256C">
        <w:rPr>
          <w:rFonts w:ascii="ＭＳ ゴシック" w:eastAsia="ＭＳ ゴシック" w:hAnsi="ＭＳ ゴシック" w:hint="eastAsia"/>
          <w:szCs w:val="21"/>
        </w:rPr>
        <w:t>。なお、令和６年度に関しては、計画策定中の期間のため推計値となっています。令和２年から令和５年の実績値については、新型コロナウ</w:t>
      </w:r>
      <w:r w:rsidR="003474B1" w:rsidRPr="00AA256C">
        <w:rPr>
          <w:rFonts w:ascii="ＭＳ ゴシック" w:eastAsia="ＭＳ ゴシック" w:hAnsi="ＭＳ ゴシック" w:hint="eastAsia"/>
          <w:szCs w:val="21"/>
        </w:rPr>
        <w:t>イ</w:t>
      </w:r>
      <w:r w:rsidRPr="00AA256C">
        <w:rPr>
          <w:rFonts w:ascii="ＭＳ ゴシック" w:eastAsia="ＭＳ ゴシック" w:hAnsi="ＭＳ ゴシック" w:hint="eastAsia"/>
          <w:szCs w:val="21"/>
        </w:rPr>
        <w:t>ルスの拡大による影響等も勘案して活用しています。</w:t>
      </w:r>
    </w:p>
    <w:p w14:paraId="110AA546" w14:textId="77777777" w:rsidR="00BA0FBB" w:rsidRPr="00AA256C" w:rsidRDefault="00BA0FBB" w:rsidP="00AA256C">
      <w:pPr>
        <w:rPr>
          <w:rFonts w:ascii="ＭＳ ゴシック" w:eastAsia="ＭＳ ゴシック" w:hAnsi="ＭＳ ゴシック"/>
          <w:szCs w:val="21"/>
        </w:rPr>
      </w:pPr>
    </w:p>
    <w:p w14:paraId="60732A25" w14:textId="713BE2E0" w:rsidR="00BA0FBB" w:rsidRPr="00AA256C" w:rsidRDefault="00AA256C" w:rsidP="00AA256C">
      <w:pPr>
        <w:rPr>
          <w:rFonts w:ascii="ＭＳ ゴシック" w:eastAsia="ＭＳ ゴシック" w:hAnsi="ＭＳ ゴシック"/>
          <w:szCs w:val="21"/>
        </w:rPr>
      </w:pPr>
      <w:r w:rsidRPr="00AA256C">
        <w:rPr>
          <w:rFonts w:ascii="ＭＳ ゴシック" w:eastAsia="ＭＳ ゴシック" w:hAnsi="ＭＳ ゴシック" w:hint="eastAsia"/>
          <w:szCs w:val="21"/>
        </w:rPr>
        <w:t xml:space="preserve">※３　</w:t>
      </w:r>
      <w:r w:rsidR="00BA0FBB" w:rsidRPr="00AA256C">
        <w:rPr>
          <w:rFonts w:ascii="ＭＳ ゴシック" w:eastAsia="ＭＳ ゴシック" w:hAnsi="ＭＳ ゴシック" w:hint="eastAsia"/>
          <w:szCs w:val="21"/>
        </w:rPr>
        <w:t>ニーズ量について</w:t>
      </w:r>
    </w:p>
    <w:p w14:paraId="21DCAAC1" w14:textId="6B09F357" w:rsidR="00172450" w:rsidRPr="00AA256C" w:rsidRDefault="00BA0FBB" w:rsidP="00AA256C">
      <w:pPr>
        <w:ind w:leftChars="100" w:left="199" w:firstLineChars="100" w:firstLine="199"/>
        <w:rPr>
          <w:rFonts w:ascii="ＭＳ ゴシック" w:eastAsia="ＭＳ ゴシック" w:hAnsi="ＭＳ ゴシック"/>
          <w:szCs w:val="21"/>
        </w:rPr>
      </w:pPr>
      <w:r w:rsidRPr="00AA256C">
        <w:rPr>
          <w:rFonts w:ascii="ＭＳ ゴシック" w:eastAsia="ＭＳ ゴシック" w:hAnsi="ＭＳ ゴシック" w:hint="eastAsia"/>
          <w:szCs w:val="21"/>
        </w:rPr>
        <w:t>ニーズ量に関しては、令和６年</w:t>
      </w:r>
      <w:r w:rsidR="00A52BE4" w:rsidRPr="00AA256C">
        <w:rPr>
          <w:rFonts w:ascii="ＭＳ ゴシック" w:eastAsia="ＭＳ ゴシック" w:hAnsi="ＭＳ ゴシック" w:hint="eastAsia"/>
          <w:szCs w:val="21"/>
        </w:rPr>
        <w:t>１</w:t>
      </w:r>
      <w:r w:rsidRPr="00AA256C">
        <w:rPr>
          <w:rFonts w:ascii="ＭＳ ゴシック" w:eastAsia="ＭＳ ゴシック" w:hAnsi="ＭＳ ゴシック"/>
          <w:szCs w:val="21"/>
        </w:rPr>
        <w:t>月10日～</w:t>
      </w:r>
      <w:r w:rsidR="00A52BE4" w:rsidRPr="00AA256C">
        <w:rPr>
          <w:rFonts w:ascii="ＭＳ ゴシック" w:eastAsia="ＭＳ ゴシック" w:hAnsi="ＭＳ ゴシック" w:hint="eastAsia"/>
          <w:szCs w:val="21"/>
        </w:rPr>
        <w:t>１</w:t>
      </w:r>
      <w:r w:rsidRPr="00AA256C">
        <w:rPr>
          <w:rFonts w:ascii="ＭＳ ゴシック" w:eastAsia="ＭＳ ゴシック" w:hAnsi="ＭＳ ゴシック"/>
          <w:szCs w:val="21"/>
        </w:rPr>
        <w:t>月26日に実施した町内の就学前児童（</w:t>
      </w:r>
      <w:r w:rsidR="00A52BE4" w:rsidRPr="00AA256C">
        <w:rPr>
          <w:rFonts w:ascii="ＭＳ ゴシック" w:eastAsia="ＭＳ ゴシック" w:hAnsi="ＭＳ ゴシック" w:hint="eastAsia"/>
          <w:szCs w:val="21"/>
        </w:rPr>
        <w:t>０</w:t>
      </w:r>
      <w:r w:rsidRPr="00AA256C">
        <w:rPr>
          <w:rFonts w:ascii="ＭＳ ゴシック" w:eastAsia="ＭＳ ゴシック" w:hAnsi="ＭＳ ゴシック"/>
          <w:szCs w:val="21"/>
        </w:rPr>
        <w:t>歳児～５歳児）の保護者</w:t>
      </w:r>
      <w:r w:rsidR="00A13700" w:rsidRPr="00AA256C">
        <w:rPr>
          <w:rFonts w:ascii="ＭＳ ゴシック" w:eastAsia="ＭＳ ゴシック" w:hAnsi="ＭＳ ゴシック" w:hint="eastAsia"/>
          <w:szCs w:val="21"/>
        </w:rPr>
        <w:t>及び</w:t>
      </w:r>
      <w:r w:rsidRPr="00AA256C">
        <w:rPr>
          <w:rFonts w:ascii="ＭＳ ゴシック" w:eastAsia="ＭＳ ゴシック" w:hAnsi="ＭＳ ゴシック"/>
          <w:szCs w:val="21"/>
        </w:rPr>
        <w:t>町内の小学生（小学１～６年生）の保護者に対する</w:t>
      </w:r>
      <w:r w:rsidR="008469AA" w:rsidRPr="00AA256C">
        <w:rPr>
          <w:rFonts w:ascii="ＭＳ ゴシック" w:eastAsia="ＭＳ ゴシック" w:hAnsi="ＭＳ ゴシック" w:hint="eastAsia"/>
          <w:szCs w:val="21"/>
        </w:rPr>
        <w:t>アンケート</w:t>
      </w:r>
      <w:r w:rsidRPr="00AA256C">
        <w:rPr>
          <w:rFonts w:ascii="ＭＳ ゴシック" w:eastAsia="ＭＳ ゴシック" w:hAnsi="ＭＳ ゴシック"/>
          <w:szCs w:val="21"/>
        </w:rPr>
        <w:t>調査の結果の中から、各事業における該当項目のニーズ（顕在ニーズ、潜在ニーズ）等の割合を算出して推計に活用しています。</w:t>
      </w:r>
    </w:p>
    <w:p w14:paraId="5BBA3DA8" w14:textId="5CEB161F" w:rsidR="0066249E" w:rsidRPr="00E7338A" w:rsidRDefault="0066249E" w:rsidP="0066249E">
      <w:pPr>
        <w:ind w:firstLineChars="100" w:firstLine="210"/>
        <w:rPr>
          <w:rFonts w:ascii="BIZ UDゴシック" w:eastAsia="BIZ UDゴシック" w:hAnsi="BIZ UDゴシック"/>
          <w:b/>
          <w:bCs/>
          <w:sz w:val="32"/>
          <w:szCs w:val="32"/>
        </w:rPr>
      </w:pPr>
      <w:r w:rsidRPr="00E7338A">
        <w:rPr>
          <w:rFonts w:ascii="ＭＳ 明朝" w:eastAsia="ＭＳ 明朝" w:hAnsi="ＭＳ 明朝"/>
          <w:b/>
          <w:bCs/>
          <w:noProof/>
          <w:sz w:val="22"/>
        </w:rPr>
        <w:lastRenderedPageBreak/>
        <mc:AlternateContent>
          <mc:Choice Requires="wps">
            <w:drawing>
              <wp:anchor distT="0" distB="0" distL="114300" distR="114300" simplePos="0" relativeHeight="251855872" behindDoc="1" locked="0" layoutInCell="1" allowOverlap="1" wp14:anchorId="12DC4886" wp14:editId="262CF126">
                <wp:simplePos x="0" y="0"/>
                <wp:positionH relativeFrom="margin">
                  <wp:align>right</wp:align>
                </wp:positionH>
                <wp:positionV relativeFrom="paragraph">
                  <wp:posOffset>-3957</wp:posOffset>
                </wp:positionV>
                <wp:extent cx="6195842" cy="392577"/>
                <wp:effectExtent l="0" t="0" r="14605" b="26670"/>
                <wp:wrapNone/>
                <wp:docPr id="1584906375"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1AACD5F" id="正方形/長方形 6" o:spid="_x0000_s1026" style="position:absolute;margin-left:436.65pt;margin-top:-.3pt;width:487.85pt;height:30.9pt;z-index:-251460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" fillcolor="#c3c3c3 [2166]" strokecolor="#a5a5a5 [3206]" strokeweight=".5pt">
                <v:fill color2="#b6b6b6 [2614]" rotate="t" colors="0 #d2d2d2;.5 #c8c8c8;1 silver" focus="100%" type="gradient">
                  <o:fill v:ext="view" type="gradientUnscaled"/>
                </v:fill>
                <w10:wrap anchorx="margin"/>
              </v:rect>
            </w:pict>
          </mc:Fallback>
        </mc:AlternateContent>
      </w:r>
      <w:r w:rsidRPr="00E7338A">
        <w:rPr>
          <w:rFonts w:ascii="BIZ UDゴシック" w:eastAsia="BIZ UDゴシック" w:hAnsi="BIZ UDゴシック" w:hint="eastAsia"/>
          <w:b/>
          <w:bCs/>
          <w:sz w:val="32"/>
          <w:szCs w:val="32"/>
        </w:rPr>
        <w:t>５－２</w:t>
      </w:r>
      <w:r w:rsidR="00E7338A">
        <w:rPr>
          <w:rFonts w:ascii="BIZ UDゴシック" w:eastAsia="BIZ UDゴシック" w:hAnsi="BIZ UDゴシック" w:hint="eastAsia"/>
          <w:b/>
          <w:bCs/>
          <w:sz w:val="32"/>
          <w:szCs w:val="32"/>
        </w:rPr>
        <w:t xml:space="preserve">　</w:t>
      </w:r>
      <w:r w:rsidRPr="00E7338A">
        <w:rPr>
          <w:rFonts w:ascii="BIZ UDゴシック" w:eastAsia="BIZ UDゴシック" w:hAnsi="BIZ UDゴシック" w:hint="eastAsia"/>
          <w:b/>
          <w:bCs/>
          <w:sz w:val="32"/>
          <w:szCs w:val="32"/>
        </w:rPr>
        <w:t>子どもの人口</w:t>
      </w:r>
      <w:r w:rsidR="00C357A9">
        <w:rPr>
          <w:rFonts w:ascii="BIZ UDゴシック" w:eastAsia="BIZ UDゴシック" w:hAnsi="BIZ UDゴシック" w:hint="eastAsia"/>
          <w:b/>
          <w:bCs/>
          <w:sz w:val="32"/>
          <w:szCs w:val="32"/>
        </w:rPr>
        <w:t>の</w:t>
      </w:r>
      <w:r w:rsidRPr="00E7338A">
        <w:rPr>
          <w:rFonts w:ascii="BIZ UDゴシック" w:eastAsia="BIZ UDゴシック" w:hAnsi="BIZ UDゴシック" w:hint="eastAsia"/>
          <w:b/>
          <w:bCs/>
          <w:sz w:val="32"/>
          <w:szCs w:val="32"/>
        </w:rPr>
        <w:t>推計</w:t>
      </w:r>
    </w:p>
    <w:p w14:paraId="03AC9E4A" w14:textId="77777777" w:rsidR="0066249E" w:rsidRPr="00182DA4" w:rsidRDefault="0066249E" w:rsidP="00A1551F">
      <w:pPr>
        <w:rPr>
          <w:rFonts w:ascii="ＭＳ ゴシック" w:eastAsia="ＭＳ ゴシック" w:hAnsi="ＭＳ ゴシック"/>
        </w:rPr>
      </w:pPr>
    </w:p>
    <w:p w14:paraId="6E7FEDA2" w14:textId="44231CCE" w:rsidR="0066249E" w:rsidRPr="009B56B6" w:rsidRDefault="009B56B6" w:rsidP="009B56B6">
      <w:pPr>
        <w:rPr>
          <w:rFonts w:ascii="BIZ UDゴシック" w:eastAsia="BIZ UDゴシック" w:hAnsi="BIZ UDゴシック"/>
          <w:kern w:val="0"/>
          <w:sz w:val="28"/>
          <w:szCs w:val="28"/>
        </w:rPr>
      </w:pPr>
      <w:r>
        <w:rPr>
          <w:rFonts w:ascii="BIZ UDゴシック" w:eastAsia="BIZ UDゴシック" w:hAnsi="BIZ UDゴシック" w:hint="eastAsia"/>
          <w:kern w:val="0"/>
          <w:sz w:val="28"/>
          <w:szCs w:val="28"/>
        </w:rPr>
        <w:t>１．</w:t>
      </w:r>
      <w:r w:rsidR="0066249E" w:rsidRPr="009B56B6">
        <w:rPr>
          <w:rFonts w:ascii="BIZ UDゴシック" w:eastAsia="BIZ UDゴシック" w:hAnsi="BIZ UDゴシック" w:hint="eastAsia"/>
          <w:kern w:val="0"/>
          <w:sz w:val="28"/>
          <w:szCs w:val="28"/>
        </w:rPr>
        <w:t>第</w:t>
      </w:r>
      <w:r w:rsidR="000C642B" w:rsidRPr="009B56B6">
        <w:rPr>
          <w:rFonts w:ascii="BIZ UDゴシック" w:eastAsia="BIZ UDゴシック" w:hAnsi="BIZ UDゴシック" w:hint="eastAsia"/>
          <w:kern w:val="0"/>
          <w:sz w:val="28"/>
          <w:szCs w:val="28"/>
        </w:rPr>
        <w:t>２</w:t>
      </w:r>
      <w:r w:rsidR="0066249E" w:rsidRPr="009B56B6">
        <w:rPr>
          <w:rFonts w:ascii="BIZ UDゴシック" w:eastAsia="BIZ UDゴシック" w:hAnsi="BIZ UDゴシック" w:hint="eastAsia"/>
          <w:kern w:val="0"/>
          <w:sz w:val="28"/>
          <w:szCs w:val="28"/>
        </w:rPr>
        <w:t>期計画期間における子どもの人口</w:t>
      </w:r>
    </w:p>
    <w:tbl>
      <w:tblPr>
        <w:tblW w:w="5025" w:type="pct"/>
        <w:tblCellMar>
          <w:left w:w="99" w:type="dxa"/>
          <w:right w:w="99" w:type="dxa"/>
        </w:tblCellMar>
        <w:tblLook w:val="0000" w:firstRow="0" w:lastRow="0" w:firstColumn="0" w:lastColumn="0" w:noHBand="0" w:noVBand="0"/>
      </w:tblPr>
      <w:tblGrid>
        <w:gridCol w:w="837"/>
        <w:gridCol w:w="701"/>
        <w:gridCol w:w="453"/>
        <w:gridCol w:w="543"/>
        <w:gridCol w:w="547"/>
        <w:gridCol w:w="569"/>
        <w:gridCol w:w="543"/>
        <w:gridCol w:w="547"/>
        <w:gridCol w:w="569"/>
        <w:gridCol w:w="543"/>
        <w:gridCol w:w="543"/>
        <w:gridCol w:w="7"/>
        <w:gridCol w:w="565"/>
        <w:gridCol w:w="543"/>
        <w:gridCol w:w="543"/>
        <w:gridCol w:w="8"/>
        <w:gridCol w:w="561"/>
        <w:gridCol w:w="543"/>
        <w:gridCol w:w="600"/>
        <w:gridCol w:w="6"/>
      </w:tblGrid>
      <w:tr w:rsidR="0096051C" w:rsidRPr="002D2E48" w14:paraId="475C6822" w14:textId="77777777" w:rsidTr="009B56B6">
        <w:trPr>
          <w:trHeight w:val="104"/>
        </w:trPr>
        <w:tc>
          <w:tcPr>
            <w:tcW w:w="788" w:type="pct"/>
            <w:gridSpan w:val="2"/>
            <w:vMerge w:val="restart"/>
            <w:tcBorders>
              <w:top w:val="single" w:sz="12" w:space="0" w:color="auto"/>
              <w:left w:val="single" w:sz="12" w:space="0" w:color="auto"/>
              <w:right w:val="nil"/>
            </w:tcBorders>
            <w:shd w:val="clear" w:color="auto" w:fill="auto"/>
            <w:vAlign w:val="center"/>
          </w:tcPr>
          <w:p w14:paraId="23781035" w14:textId="2883A50E"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p>
        </w:tc>
        <w:tc>
          <w:tcPr>
            <w:tcW w:w="790"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501283F0" w14:textId="77777777"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600AFD">
              <w:rPr>
                <w:rFonts w:ascii="ＭＳ ゴシック" w:eastAsia="ＭＳ ゴシック" w:hAnsi="ＭＳ ゴシック" w:cs="ＭＳ Ｐゴシック" w:hint="eastAsia"/>
                <w:b/>
                <w:bCs/>
                <w:color w:val="000000"/>
                <w:kern w:val="0"/>
                <w:sz w:val="18"/>
                <w:szCs w:val="18"/>
              </w:rPr>
              <w:t>令和２年</w:t>
            </w:r>
          </w:p>
        </w:tc>
        <w:tc>
          <w:tcPr>
            <w:tcW w:w="849"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715C8159" w14:textId="77777777"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600AFD">
              <w:rPr>
                <w:rFonts w:ascii="ＭＳ ゴシック" w:eastAsia="ＭＳ ゴシック" w:hAnsi="ＭＳ ゴシック" w:cs="ＭＳ Ｐゴシック" w:hint="eastAsia"/>
                <w:b/>
                <w:bCs/>
                <w:color w:val="000000"/>
                <w:kern w:val="0"/>
                <w:sz w:val="18"/>
                <w:szCs w:val="18"/>
              </w:rPr>
              <w:t>令和３年</w:t>
            </w:r>
          </w:p>
        </w:tc>
        <w:tc>
          <w:tcPr>
            <w:tcW w:w="849"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04DB3A82" w14:textId="77777777"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600AFD">
              <w:rPr>
                <w:rFonts w:ascii="ＭＳ ゴシック" w:eastAsia="ＭＳ ゴシック" w:hAnsi="ＭＳ ゴシック" w:cs="ＭＳ Ｐゴシック" w:hint="eastAsia"/>
                <w:b/>
                <w:bCs/>
                <w:color w:val="000000"/>
                <w:kern w:val="0"/>
                <w:sz w:val="18"/>
                <w:szCs w:val="18"/>
              </w:rPr>
              <w:t>令和４年</w:t>
            </w:r>
          </w:p>
        </w:tc>
        <w:tc>
          <w:tcPr>
            <w:tcW w:w="849"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69603469" w14:textId="77777777"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600AFD">
              <w:rPr>
                <w:rFonts w:ascii="ＭＳ ゴシック" w:eastAsia="ＭＳ ゴシック" w:hAnsi="ＭＳ ゴシック" w:cs="ＭＳ Ｐゴシック" w:hint="eastAsia"/>
                <w:b/>
                <w:bCs/>
                <w:color w:val="000000"/>
                <w:kern w:val="0"/>
                <w:sz w:val="18"/>
                <w:szCs w:val="18"/>
              </w:rPr>
              <w:t>令和５年</w:t>
            </w:r>
          </w:p>
        </w:tc>
        <w:tc>
          <w:tcPr>
            <w:tcW w:w="877"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2AC7A046" w14:textId="77777777" w:rsidR="0096051C" w:rsidRPr="00600AFD" w:rsidRDefault="0096051C"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600AFD">
              <w:rPr>
                <w:rFonts w:ascii="ＭＳ ゴシック" w:eastAsia="ＭＳ ゴシック" w:hAnsi="ＭＳ ゴシック" w:cs="ＭＳ Ｐゴシック" w:hint="eastAsia"/>
                <w:b/>
                <w:bCs/>
                <w:color w:val="000000"/>
                <w:kern w:val="0"/>
                <w:sz w:val="18"/>
                <w:szCs w:val="18"/>
              </w:rPr>
              <w:t>令和６年</w:t>
            </w:r>
          </w:p>
        </w:tc>
      </w:tr>
      <w:tr w:rsidR="00C16045" w:rsidRPr="002D2E48" w14:paraId="394851EB" w14:textId="77777777" w:rsidTr="009B56B6">
        <w:trPr>
          <w:trHeight w:val="195"/>
        </w:trPr>
        <w:tc>
          <w:tcPr>
            <w:tcW w:w="788" w:type="pct"/>
            <w:gridSpan w:val="2"/>
            <w:vMerge/>
            <w:tcBorders>
              <w:top w:val="single" w:sz="12" w:space="0" w:color="auto"/>
              <w:left w:val="single" w:sz="12" w:space="0" w:color="auto"/>
              <w:right w:val="nil"/>
            </w:tcBorders>
            <w:shd w:val="clear" w:color="auto" w:fill="auto"/>
            <w:vAlign w:val="center"/>
          </w:tcPr>
          <w:p w14:paraId="52E15F2B" w14:textId="77777777"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p>
        </w:tc>
        <w:tc>
          <w:tcPr>
            <w:tcW w:w="790"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2B0CC851" w14:textId="27EEF1C0"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2020</w:t>
            </w:r>
          </w:p>
        </w:tc>
        <w:tc>
          <w:tcPr>
            <w:tcW w:w="849"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246DA125" w14:textId="38A36A84"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2021</w:t>
            </w:r>
          </w:p>
        </w:tc>
        <w:tc>
          <w:tcPr>
            <w:tcW w:w="849"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1CCBDA7E" w14:textId="7E60C9F7"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2022</w:t>
            </w:r>
          </w:p>
        </w:tc>
        <w:tc>
          <w:tcPr>
            <w:tcW w:w="849"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5389C347" w14:textId="16C181DE"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2023</w:t>
            </w:r>
          </w:p>
        </w:tc>
        <w:tc>
          <w:tcPr>
            <w:tcW w:w="877" w:type="pct"/>
            <w:gridSpan w:val="4"/>
            <w:tcBorders>
              <w:top w:val="single" w:sz="12" w:space="0" w:color="auto"/>
              <w:left w:val="single" w:sz="12" w:space="0" w:color="auto"/>
              <w:bottom w:val="single" w:sz="6" w:space="0" w:color="auto"/>
              <w:right w:val="single" w:sz="12" w:space="0" w:color="auto"/>
            </w:tcBorders>
            <w:shd w:val="clear" w:color="auto" w:fill="AEAAAA" w:themeFill="background2" w:themeFillShade="BF"/>
            <w:vAlign w:val="center"/>
          </w:tcPr>
          <w:p w14:paraId="67155AC6" w14:textId="48C18CB1" w:rsidR="00C16045" w:rsidRPr="00600AFD" w:rsidRDefault="00C16045" w:rsidP="00ED3169">
            <w:pPr>
              <w:autoSpaceDE w:val="0"/>
              <w:autoSpaceDN w:val="0"/>
              <w:adjustRightInd w:val="0"/>
              <w:jc w:val="center"/>
              <w:rPr>
                <w:rFonts w:ascii="ＭＳ ゴシック" w:eastAsia="ＭＳ ゴシック" w:hAnsi="ＭＳ ゴシック" w:cs="ＭＳ Ｐゴシック"/>
                <w:b/>
                <w:bCs/>
                <w:color w:val="000000"/>
                <w:kern w:val="0"/>
                <w:sz w:val="18"/>
                <w:szCs w:val="18"/>
              </w:rPr>
            </w:pPr>
            <w:r>
              <w:rPr>
                <w:rFonts w:ascii="ＭＳ ゴシック" w:eastAsia="ＭＳ ゴシック" w:hAnsi="ＭＳ ゴシック" w:cs="ＭＳ Ｐゴシック" w:hint="eastAsia"/>
                <w:b/>
                <w:bCs/>
                <w:color w:val="000000"/>
                <w:kern w:val="0"/>
                <w:sz w:val="18"/>
                <w:szCs w:val="18"/>
              </w:rPr>
              <w:t>2024</w:t>
            </w:r>
          </w:p>
        </w:tc>
      </w:tr>
      <w:tr w:rsidR="0096051C" w:rsidRPr="002D2E48" w14:paraId="452C7E9D" w14:textId="77777777" w:rsidTr="009B56B6">
        <w:trPr>
          <w:gridAfter w:val="1"/>
          <w:wAfter w:w="5" w:type="pct"/>
          <w:trHeight w:val="309"/>
        </w:trPr>
        <w:tc>
          <w:tcPr>
            <w:tcW w:w="788" w:type="pct"/>
            <w:gridSpan w:val="2"/>
            <w:vMerge/>
            <w:tcBorders>
              <w:left w:val="single" w:sz="12" w:space="0" w:color="auto"/>
              <w:bottom w:val="nil"/>
              <w:right w:val="nil"/>
            </w:tcBorders>
            <w:shd w:val="clear" w:color="auto" w:fill="auto"/>
          </w:tcPr>
          <w:p w14:paraId="79C55A64" w14:textId="77777777" w:rsidR="0096051C" w:rsidRPr="00CD6D6C" w:rsidRDefault="0096051C"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232" w:type="pct"/>
            <w:tcBorders>
              <w:top w:val="single" w:sz="6" w:space="0" w:color="auto"/>
              <w:left w:val="single" w:sz="12" w:space="0" w:color="auto"/>
              <w:bottom w:val="nil"/>
              <w:right w:val="single" w:sz="6" w:space="0" w:color="auto"/>
            </w:tcBorders>
            <w:vAlign w:val="center"/>
          </w:tcPr>
          <w:p w14:paraId="2329B726"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男</w:t>
            </w:r>
          </w:p>
        </w:tc>
        <w:tc>
          <w:tcPr>
            <w:tcW w:w="278" w:type="pct"/>
            <w:tcBorders>
              <w:top w:val="single" w:sz="6" w:space="0" w:color="auto"/>
              <w:left w:val="single" w:sz="6" w:space="0" w:color="auto"/>
              <w:bottom w:val="nil"/>
              <w:right w:val="single" w:sz="6" w:space="0" w:color="auto"/>
            </w:tcBorders>
            <w:vAlign w:val="center"/>
          </w:tcPr>
          <w:p w14:paraId="1263FA5C"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女</w:t>
            </w:r>
          </w:p>
        </w:tc>
        <w:tc>
          <w:tcPr>
            <w:tcW w:w="278" w:type="pct"/>
            <w:tcBorders>
              <w:top w:val="single" w:sz="6" w:space="0" w:color="auto"/>
              <w:left w:val="single" w:sz="6" w:space="0" w:color="auto"/>
              <w:bottom w:val="nil"/>
              <w:right w:val="single" w:sz="12" w:space="0" w:color="auto"/>
            </w:tcBorders>
            <w:shd w:val="clear" w:color="auto" w:fill="F2F2F2" w:themeFill="background1" w:themeFillShade="F2"/>
            <w:vAlign w:val="center"/>
          </w:tcPr>
          <w:p w14:paraId="20884ED3"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91" w:type="pct"/>
            <w:tcBorders>
              <w:top w:val="single" w:sz="6" w:space="0" w:color="auto"/>
              <w:left w:val="single" w:sz="12" w:space="0" w:color="auto"/>
              <w:bottom w:val="nil"/>
              <w:right w:val="single" w:sz="6" w:space="0" w:color="auto"/>
            </w:tcBorders>
            <w:vAlign w:val="center"/>
          </w:tcPr>
          <w:p w14:paraId="2844BF5C"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男</w:t>
            </w:r>
          </w:p>
        </w:tc>
        <w:tc>
          <w:tcPr>
            <w:tcW w:w="278" w:type="pct"/>
            <w:tcBorders>
              <w:top w:val="single" w:sz="6" w:space="0" w:color="auto"/>
              <w:left w:val="single" w:sz="6" w:space="0" w:color="auto"/>
              <w:bottom w:val="nil"/>
              <w:right w:val="single" w:sz="6" w:space="0" w:color="auto"/>
            </w:tcBorders>
            <w:vAlign w:val="center"/>
          </w:tcPr>
          <w:p w14:paraId="706DE391"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女</w:t>
            </w:r>
          </w:p>
        </w:tc>
        <w:tc>
          <w:tcPr>
            <w:tcW w:w="278" w:type="pct"/>
            <w:tcBorders>
              <w:top w:val="single" w:sz="6" w:space="0" w:color="auto"/>
              <w:left w:val="single" w:sz="6" w:space="0" w:color="auto"/>
              <w:bottom w:val="nil"/>
              <w:right w:val="single" w:sz="12" w:space="0" w:color="auto"/>
            </w:tcBorders>
            <w:shd w:val="clear" w:color="auto" w:fill="F2F2F2" w:themeFill="background1" w:themeFillShade="F2"/>
            <w:vAlign w:val="center"/>
          </w:tcPr>
          <w:p w14:paraId="42C025E4"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91" w:type="pct"/>
            <w:tcBorders>
              <w:top w:val="single" w:sz="6" w:space="0" w:color="auto"/>
              <w:left w:val="single" w:sz="12" w:space="0" w:color="auto"/>
              <w:bottom w:val="nil"/>
              <w:right w:val="single" w:sz="6" w:space="0" w:color="auto"/>
            </w:tcBorders>
            <w:vAlign w:val="center"/>
          </w:tcPr>
          <w:p w14:paraId="607A6B2D"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男</w:t>
            </w:r>
          </w:p>
        </w:tc>
        <w:tc>
          <w:tcPr>
            <w:tcW w:w="278" w:type="pct"/>
            <w:tcBorders>
              <w:top w:val="single" w:sz="6" w:space="0" w:color="auto"/>
              <w:left w:val="single" w:sz="6" w:space="0" w:color="auto"/>
              <w:bottom w:val="nil"/>
              <w:right w:val="single" w:sz="6" w:space="0" w:color="auto"/>
            </w:tcBorders>
            <w:vAlign w:val="center"/>
          </w:tcPr>
          <w:p w14:paraId="536E84E6"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女</w:t>
            </w:r>
          </w:p>
        </w:tc>
        <w:tc>
          <w:tcPr>
            <w:tcW w:w="278" w:type="pct"/>
            <w:tcBorders>
              <w:top w:val="single" w:sz="6" w:space="0" w:color="auto"/>
              <w:left w:val="single" w:sz="6" w:space="0" w:color="auto"/>
              <w:bottom w:val="nil"/>
              <w:right w:val="single" w:sz="12" w:space="0" w:color="auto"/>
            </w:tcBorders>
            <w:shd w:val="clear" w:color="auto" w:fill="F2F2F2" w:themeFill="background1" w:themeFillShade="F2"/>
            <w:vAlign w:val="center"/>
          </w:tcPr>
          <w:p w14:paraId="51ED4671"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91" w:type="pct"/>
            <w:gridSpan w:val="2"/>
            <w:tcBorders>
              <w:top w:val="single" w:sz="6" w:space="0" w:color="auto"/>
              <w:left w:val="single" w:sz="12" w:space="0" w:color="auto"/>
              <w:bottom w:val="nil"/>
              <w:right w:val="single" w:sz="6" w:space="0" w:color="auto"/>
            </w:tcBorders>
            <w:vAlign w:val="center"/>
          </w:tcPr>
          <w:p w14:paraId="16B4438E"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男</w:t>
            </w:r>
          </w:p>
        </w:tc>
        <w:tc>
          <w:tcPr>
            <w:tcW w:w="278" w:type="pct"/>
            <w:tcBorders>
              <w:top w:val="single" w:sz="6" w:space="0" w:color="auto"/>
              <w:left w:val="single" w:sz="6" w:space="0" w:color="auto"/>
              <w:bottom w:val="nil"/>
              <w:right w:val="single" w:sz="6" w:space="0" w:color="auto"/>
            </w:tcBorders>
            <w:vAlign w:val="center"/>
          </w:tcPr>
          <w:p w14:paraId="1C9064A5"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女</w:t>
            </w:r>
          </w:p>
        </w:tc>
        <w:tc>
          <w:tcPr>
            <w:tcW w:w="278" w:type="pct"/>
            <w:tcBorders>
              <w:top w:val="single" w:sz="6" w:space="0" w:color="auto"/>
              <w:left w:val="single" w:sz="6" w:space="0" w:color="auto"/>
              <w:bottom w:val="nil"/>
              <w:right w:val="single" w:sz="12" w:space="0" w:color="auto"/>
            </w:tcBorders>
            <w:shd w:val="clear" w:color="auto" w:fill="F2F2F2" w:themeFill="background1" w:themeFillShade="F2"/>
            <w:vAlign w:val="center"/>
          </w:tcPr>
          <w:p w14:paraId="6A71E169"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91" w:type="pct"/>
            <w:gridSpan w:val="2"/>
            <w:tcBorders>
              <w:top w:val="single" w:sz="6" w:space="0" w:color="auto"/>
              <w:left w:val="single" w:sz="12" w:space="0" w:color="auto"/>
              <w:bottom w:val="nil"/>
              <w:right w:val="single" w:sz="6" w:space="0" w:color="auto"/>
            </w:tcBorders>
            <w:vAlign w:val="center"/>
          </w:tcPr>
          <w:p w14:paraId="2DE16052"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男</w:t>
            </w:r>
          </w:p>
        </w:tc>
        <w:tc>
          <w:tcPr>
            <w:tcW w:w="278" w:type="pct"/>
            <w:tcBorders>
              <w:top w:val="single" w:sz="6" w:space="0" w:color="auto"/>
              <w:left w:val="single" w:sz="6" w:space="0" w:color="auto"/>
              <w:bottom w:val="nil"/>
              <w:right w:val="single" w:sz="6" w:space="0" w:color="auto"/>
            </w:tcBorders>
            <w:vAlign w:val="center"/>
          </w:tcPr>
          <w:p w14:paraId="3A390833"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女</w:t>
            </w:r>
          </w:p>
        </w:tc>
        <w:tc>
          <w:tcPr>
            <w:tcW w:w="307" w:type="pct"/>
            <w:tcBorders>
              <w:top w:val="single" w:sz="6" w:space="0" w:color="auto"/>
              <w:left w:val="single" w:sz="6" w:space="0" w:color="auto"/>
              <w:bottom w:val="nil"/>
              <w:right w:val="single" w:sz="12" w:space="0" w:color="auto"/>
            </w:tcBorders>
            <w:shd w:val="clear" w:color="auto" w:fill="F2F2F2" w:themeFill="background1" w:themeFillShade="F2"/>
            <w:vAlign w:val="center"/>
          </w:tcPr>
          <w:p w14:paraId="38FC6146" w14:textId="77777777" w:rsidR="0096051C" w:rsidRPr="00CD6D6C" w:rsidRDefault="0096051C"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r>
      <w:tr w:rsidR="005C3862" w:rsidRPr="002D2E48" w14:paraId="1A177FC0" w14:textId="77777777" w:rsidTr="009B56B6">
        <w:trPr>
          <w:gridAfter w:val="1"/>
          <w:wAfter w:w="5" w:type="pct"/>
          <w:trHeight w:val="273"/>
        </w:trPr>
        <w:tc>
          <w:tcPr>
            <w:tcW w:w="429" w:type="pct"/>
            <w:vMerge w:val="restart"/>
            <w:tcBorders>
              <w:top w:val="single" w:sz="12" w:space="0" w:color="auto"/>
              <w:left w:val="single" w:sz="12" w:space="0" w:color="auto"/>
              <w:right w:val="single" w:sz="6" w:space="0" w:color="auto"/>
            </w:tcBorders>
            <w:vAlign w:val="center"/>
          </w:tcPr>
          <w:p w14:paraId="5702321D"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就学前児童</w:t>
            </w:r>
          </w:p>
          <w:p w14:paraId="0A495DA7"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（人）</w:t>
            </w:r>
          </w:p>
        </w:tc>
        <w:tc>
          <w:tcPr>
            <w:tcW w:w="358" w:type="pct"/>
            <w:tcBorders>
              <w:top w:val="single" w:sz="12" w:space="0" w:color="auto"/>
              <w:left w:val="single" w:sz="6" w:space="0" w:color="auto"/>
              <w:bottom w:val="single" w:sz="6" w:space="0" w:color="auto"/>
              <w:right w:val="single" w:sz="12" w:space="0" w:color="auto"/>
            </w:tcBorders>
            <w:vAlign w:val="center"/>
          </w:tcPr>
          <w:p w14:paraId="3B9A7E59"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０歳</w:t>
            </w:r>
          </w:p>
        </w:tc>
        <w:tc>
          <w:tcPr>
            <w:tcW w:w="232" w:type="pct"/>
            <w:tcBorders>
              <w:top w:val="single" w:sz="12" w:space="0" w:color="auto"/>
              <w:left w:val="single" w:sz="12" w:space="0" w:color="auto"/>
              <w:bottom w:val="single" w:sz="6" w:space="0" w:color="auto"/>
              <w:right w:val="single" w:sz="6" w:space="0" w:color="auto"/>
            </w:tcBorders>
            <w:vAlign w:val="center"/>
          </w:tcPr>
          <w:p w14:paraId="30EDFC6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12" w:space="0" w:color="auto"/>
              <w:left w:val="single" w:sz="6" w:space="0" w:color="auto"/>
              <w:bottom w:val="single" w:sz="6" w:space="0" w:color="auto"/>
              <w:right w:val="single" w:sz="6" w:space="0" w:color="auto"/>
            </w:tcBorders>
            <w:vAlign w:val="center"/>
          </w:tcPr>
          <w:p w14:paraId="34F85CE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15</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3711A65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33</w:t>
            </w:r>
          </w:p>
        </w:tc>
        <w:tc>
          <w:tcPr>
            <w:tcW w:w="291" w:type="pct"/>
            <w:tcBorders>
              <w:top w:val="single" w:sz="12" w:space="0" w:color="auto"/>
              <w:left w:val="single" w:sz="12" w:space="0" w:color="auto"/>
              <w:bottom w:val="single" w:sz="6" w:space="0" w:color="auto"/>
              <w:right w:val="single" w:sz="6" w:space="0" w:color="auto"/>
            </w:tcBorders>
            <w:vAlign w:val="center"/>
          </w:tcPr>
          <w:p w14:paraId="3B276B4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12" w:space="0" w:color="auto"/>
              <w:left w:val="single" w:sz="6" w:space="0" w:color="auto"/>
              <w:bottom w:val="single" w:sz="6" w:space="0" w:color="auto"/>
              <w:right w:val="single" w:sz="6" w:space="0" w:color="auto"/>
            </w:tcBorders>
            <w:vAlign w:val="center"/>
          </w:tcPr>
          <w:p w14:paraId="724BD03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6180DCF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36</w:t>
            </w:r>
          </w:p>
        </w:tc>
        <w:tc>
          <w:tcPr>
            <w:tcW w:w="291" w:type="pct"/>
            <w:tcBorders>
              <w:top w:val="single" w:sz="12" w:space="0" w:color="auto"/>
              <w:left w:val="single" w:sz="12" w:space="0" w:color="auto"/>
              <w:bottom w:val="single" w:sz="6" w:space="0" w:color="auto"/>
              <w:right w:val="single" w:sz="6" w:space="0" w:color="auto"/>
            </w:tcBorders>
            <w:vAlign w:val="center"/>
          </w:tcPr>
          <w:p w14:paraId="27AA1F7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14</w:t>
            </w:r>
          </w:p>
        </w:tc>
        <w:tc>
          <w:tcPr>
            <w:tcW w:w="278" w:type="pct"/>
            <w:tcBorders>
              <w:top w:val="single" w:sz="12" w:space="0" w:color="auto"/>
              <w:left w:val="single" w:sz="6" w:space="0" w:color="auto"/>
              <w:bottom w:val="single" w:sz="6" w:space="0" w:color="auto"/>
              <w:right w:val="single" w:sz="6" w:space="0" w:color="auto"/>
            </w:tcBorders>
            <w:vAlign w:val="center"/>
          </w:tcPr>
          <w:p w14:paraId="4484E38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3918A13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91" w:type="pct"/>
            <w:gridSpan w:val="2"/>
            <w:tcBorders>
              <w:top w:val="single" w:sz="12" w:space="0" w:color="auto"/>
              <w:left w:val="single" w:sz="12" w:space="0" w:color="auto"/>
              <w:bottom w:val="single" w:sz="6" w:space="0" w:color="auto"/>
              <w:right w:val="single" w:sz="6" w:space="0" w:color="auto"/>
            </w:tcBorders>
            <w:vAlign w:val="center"/>
          </w:tcPr>
          <w:p w14:paraId="00ED43D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15</w:t>
            </w:r>
          </w:p>
        </w:tc>
        <w:tc>
          <w:tcPr>
            <w:tcW w:w="278" w:type="pct"/>
            <w:tcBorders>
              <w:top w:val="single" w:sz="12" w:space="0" w:color="auto"/>
              <w:left w:val="single" w:sz="6" w:space="0" w:color="auto"/>
              <w:bottom w:val="single" w:sz="6" w:space="0" w:color="auto"/>
              <w:right w:val="single" w:sz="6" w:space="0" w:color="auto"/>
            </w:tcBorders>
            <w:vAlign w:val="center"/>
          </w:tcPr>
          <w:p w14:paraId="294FB9C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72964BF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32</w:t>
            </w:r>
          </w:p>
        </w:tc>
        <w:tc>
          <w:tcPr>
            <w:tcW w:w="291" w:type="pct"/>
            <w:gridSpan w:val="2"/>
            <w:tcBorders>
              <w:top w:val="single" w:sz="12" w:space="0" w:color="auto"/>
              <w:left w:val="single" w:sz="12" w:space="0" w:color="auto"/>
              <w:bottom w:val="single" w:sz="6" w:space="0" w:color="auto"/>
              <w:right w:val="single" w:sz="6" w:space="0" w:color="auto"/>
            </w:tcBorders>
            <w:vAlign w:val="center"/>
          </w:tcPr>
          <w:p w14:paraId="0AEC940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w:t>
            </w:r>
          </w:p>
        </w:tc>
        <w:tc>
          <w:tcPr>
            <w:tcW w:w="278" w:type="pct"/>
            <w:tcBorders>
              <w:top w:val="single" w:sz="12" w:space="0" w:color="auto"/>
              <w:left w:val="single" w:sz="6" w:space="0" w:color="auto"/>
              <w:bottom w:val="single" w:sz="6" w:space="0" w:color="auto"/>
              <w:right w:val="single" w:sz="6" w:space="0" w:color="auto"/>
            </w:tcBorders>
            <w:vAlign w:val="center"/>
          </w:tcPr>
          <w:p w14:paraId="30F71A8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w:t>
            </w:r>
          </w:p>
        </w:tc>
        <w:tc>
          <w:tcPr>
            <w:tcW w:w="307"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12C13B9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r>
      <w:tr w:rsidR="005C3862" w:rsidRPr="002D2E48" w14:paraId="55BD6EC4"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128C9A35"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3704923C"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１歳</w:t>
            </w:r>
          </w:p>
        </w:tc>
        <w:tc>
          <w:tcPr>
            <w:tcW w:w="232" w:type="pct"/>
            <w:tcBorders>
              <w:top w:val="single" w:sz="6" w:space="0" w:color="auto"/>
              <w:left w:val="single" w:sz="12" w:space="0" w:color="auto"/>
              <w:bottom w:val="single" w:sz="6" w:space="0" w:color="auto"/>
              <w:right w:val="single" w:sz="6" w:space="0" w:color="auto"/>
            </w:tcBorders>
            <w:vAlign w:val="center"/>
          </w:tcPr>
          <w:p w14:paraId="456ADD5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22</w:t>
            </w:r>
          </w:p>
        </w:tc>
        <w:tc>
          <w:tcPr>
            <w:tcW w:w="278" w:type="pct"/>
            <w:tcBorders>
              <w:top w:val="single" w:sz="6" w:space="0" w:color="auto"/>
              <w:left w:val="single" w:sz="6" w:space="0" w:color="auto"/>
              <w:bottom w:val="single" w:sz="6" w:space="0" w:color="auto"/>
              <w:right w:val="single" w:sz="6" w:space="0" w:color="auto"/>
            </w:tcBorders>
            <w:vAlign w:val="center"/>
          </w:tcPr>
          <w:p w14:paraId="2FBB234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944791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46</w:t>
            </w:r>
          </w:p>
        </w:tc>
        <w:tc>
          <w:tcPr>
            <w:tcW w:w="291" w:type="pct"/>
            <w:tcBorders>
              <w:top w:val="single" w:sz="6" w:space="0" w:color="auto"/>
              <w:left w:val="single" w:sz="12" w:space="0" w:color="auto"/>
              <w:bottom w:val="single" w:sz="6" w:space="0" w:color="auto"/>
              <w:right w:val="single" w:sz="6" w:space="0" w:color="auto"/>
            </w:tcBorders>
            <w:vAlign w:val="center"/>
          </w:tcPr>
          <w:p w14:paraId="12E6203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6" w:space="0" w:color="auto"/>
            </w:tcBorders>
            <w:vAlign w:val="center"/>
          </w:tcPr>
          <w:p w14:paraId="216F25B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007A73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38</w:t>
            </w:r>
          </w:p>
        </w:tc>
        <w:tc>
          <w:tcPr>
            <w:tcW w:w="291" w:type="pct"/>
            <w:tcBorders>
              <w:top w:val="single" w:sz="6" w:space="0" w:color="auto"/>
              <w:left w:val="single" w:sz="12" w:space="0" w:color="auto"/>
              <w:bottom w:val="single" w:sz="6" w:space="0" w:color="auto"/>
              <w:right w:val="single" w:sz="6" w:space="0" w:color="auto"/>
            </w:tcBorders>
            <w:vAlign w:val="center"/>
          </w:tcPr>
          <w:p w14:paraId="00A7B85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12</w:t>
            </w:r>
          </w:p>
        </w:tc>
        <w:tc>
          <w:tcPr>
            <w:tcW w:w="278" w:type="pct"/>
            <w:tcBorders>
              <w:top w:val="single" w:sz="6" w:space="0" w:color="auto"/>
              <w:left w:val="single" w:sz="6" w:space="0" w:color="auto"/>
              <w:bottom w:val="single" w:sz="6" w:space="0" w:color="auto"/>
              <w:right w:val="single" w:sz="6" w:space="0" w:color="auto"/>
            </w:tcBorders>
            <w:vAlign w:val="center"/>
          </w:tcPr>
          <w:p w14:paraId="3D587C2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9</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6A0097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4497CDA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6" w:space="0" w:color="auto"/>
              <w:left w:val="single" w:sz="6" w:space="0" w:color="auto"/>
              <w:bottom w:val="single" w:sz="6" w:space="0" w:color="auto"/>
              <w:right w:val="single" w:sz="6" w:space="0" w:color="auto"/>
            </w:tcBorders>
            <w:vAlign w:val="center"/>
          </w:tcPr>
          <w:p w14:paraId="0EB88A8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15</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8A8471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33</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4ABC57E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6" w:space="0" w:color="auto"/>
              <w:left w:val="single" w:sz="6" w:space="0" w:color="auto"/>
              <w:bottom w:val="single" w:sz="6" w:space="0" w:color="auto"/>
              <w:right w:val="single" w:sz="6" w:space="0" w:color="auto"/>
            </w:tcBorders>
            <w:vAlign w:val="center"/>
          </w:tcPr>
          <w:p w14:paraId="36863B1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6960EA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w:t>
            </w:r>
          </w:p>
        </w:tc>
      </w:tr>
      <w:tr w:rsidR="005C3862" w:rsidRPr="002D2E48" w14:paraId="40F90600"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5F4F3B54"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7DA3F574"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２歳</w:t>
            </w:r>
          </w:p>
        </w:tc>
        <w:tc>
          <w:tcPr>
            <w:tcW w:w="232" w:type="pct"/>
            <w:tcBorders>
              <w:top w:val="single" w:sz="6" w:space="0" w:color="auto"/>
              <w:left w:val="single" w:sz="12" w:space="0" w:color="auto"/>
              <w:bottom w:val="single" w:sz="6" w:space="0" w:color="auto"/>
              <w:right w:val="single" w:sz="6" w:space="0" w:color="auto"/>
            </w:tcBorders>
            <w:vAlign w:val="center"/>
          </w:tcPr>
          <w:p w14:paraId="160C719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31</w:t>
            </w:r>
          </w:p>
        </w:tc>
        <w:tc>
          <w:tcPr>
            <w:tcW w:w="278" w:type="pct"/>
            <w:tcBorders>
              <w:top w:val="single" w:sz="6" w:space="0" w:color="auto"/>
              <w:left w:val="single" w:sz="6" w:space="0" w:color="auto"/>
              <w:bottom w:val="single" w:sz="6" w:space="0" w:color="auto"/>
              <w:right w:val="single" w:sz="6" w:space="0" w:color="auto"/>
            </w:tcBorders>
            <w:vAlign w:val="center"/>
          </w:tcPr>
          <w:p w14:paraId="766E202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79D3FC1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50</w:t>
            </w:r>
          </w:p>
        </w:tc>
        <w:tc>
          <w:tcPr>
            <w:tcW w:w="291" w:type="pct"/>
            <w:tcBorders>
              <w:top w:val="single" w:sz="6" w:space="0" w:color="auto"/>
              <w:left w:val="single" w:sz="12" w:space="0" w:color="auto"/>
              <w:bottom w:val="single" w:sz="6" w:space="0" w:color="auto"/>
              <w:right w:val="single" w:sz="6" w:space="0" w:color="auto"/>
            </w:tcBorders>
            <w:vAlign w:val="center"/>
          </w:tcPr>
          <w:p w14:paraId="5479DCB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6" w:space="0" w:color="auto"/>
            </w:tcBorders>
            <w:vAlign w:val="center"/>
          </w:tcPr>
          <w:p w14:paraId="6215F9E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021ECF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44</w:t>
            </w:r>
          </w:p>
        </w:tc>
        <w:tc>
          <w:tcPr>
            <w:tcW w:w="291" w:type="pct"/>
            <w:tcBorders>
              <w:top w:val="single" w:sz="6" w:space="0" w:color="auto"/>
              <w:left w:val="single" w:sz="12" w:space="0" w:color="auto"/>
              <w:bottom w:val="single" w:sz="6" w:space="0" w:color="auto"/>
              <w:right w:val="single" w:sz="6" w:space="0" w:color="auto"/>
            </w:tcBorders>
            <w:vAlign w:val="center"/>
          </w:tcPr>
          <w:p w14:paraId="308B85F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6" w:space="0" w:color="auto"/>
            </w:tcBorders>
            <w:vAlign w:val="center"/>
          </w:tcPr>
          <w:p w14:paraId="739FE35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7E29F0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38</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2BFBE8E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15</w:t>
            </w:r>
          </w:p>
        </w:tc>
        <w:tc>
          <w:tcPr>
            <w:tcW w:w="278" w:type="pct"/>
            <w:tcBorders>
              <w:top w:val="single" w:sz="6" w:space="0" w:color="auto"/>
              <w:left w:val="single" w:sz="6" w:space="0" w:color="auto"/>
              <w:bottom w:val="single" w:sz="6" w:space="0" w:color="auto"/>
              <w:right w:val="single" w:sz="6" w:space="0" w:color="auto"/>
            </w:tcBorders>
            <w:vAlign w:val="center"/>
          </w:tcPr>
          <w:p w14:paraId="7A23789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12</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DD6A81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6EFBC68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6" w:space="0" w:color="auto"/>
              <w:left w:val="single" w:sz="6" w:space="0" w:color="auto"/>
              <w:bottom w:val="single" w:sz="6" w:space="0" w:color="auto"/>
              <w:right w:val="single" w:sz="6" w:space="0" w:color="auto"/>
            </w:tcBorders>
            <w:vAlign w:val="center"/>
          </w:tcPr>
          <w:p w14:paraId="4BFC4E7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14</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295BC74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32</w:t>
            </w:r>
          </w:p>
        </w:tc>
      </w:tr>
      <w:tr w:rsidR="005C3862" w:rsidRPr="002D2E48" w14:paraId="1E1BC2C9"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2C67F69B"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2B6C7286"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３歳</w:t>
            </w:r>
          </w:p>
        </w:tc>
        <w:tc>
          <w:tcPr>
            <w:tcW w:w="232" w:type="pct"/>
            <w:tcBorders>
              <w:top w:val="single" w:sz="6" w:space="0" w:color="auto"/>
              <w:left w:val="single" w:sz="12" w:space="0" w:color="auto"/>
              <w:bottom w:val="single" w:sz="6" w:space="0" w:color="auto"/>
              <w:right w:val="single" w:sz="6" w:space="0" w:color="auto"/>
            </w:tcBorders>
            <w:vAlign w:val="center"/>
          </w:tcPr>
          <w:p w14:paraId="7A724CD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single" w:sz="6" w:space="0" w:color="auto"/>
              <w:left w:val="single" w:sz="6" w:space="0" w:color="auto"/>
              <w:bottom w:val="single" w:sz="6" w:space="0" w:color="auto"/>
              <w:right w:val="single" w:sz="6" w:space="0" w:color="auto"/>
            </w:tcBorders>
            <w:vAlign w:val="center"/>
          </w:tcPr>
          <w:p w14:paraId="0DFA4C2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648B78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49</w:t>
            </w:r>
          </w:p>
        </w:tc>
        <w:tc>
          <w:tcPr>
            <w:tcW w:w="291" w:type="pct"/>
            <w:tcBorders>
              <w:top w:val="single" w:sz="6" w:space="0" w:color="auto"/>
              <w:left w:val="single" w:sz="12" w:space="0" w:color="auto"/>
              <w:bottom w:val="single" w:sz="6" w:space="0" w:color="auto"/>
              <w:right w:val="single" w:sz="6" w:space="0" w:color="auto"/>
            </w:tcBorders>
            <w:vAlign w:val="center"/>
          </w:tcPr>
          <w:p w14:paraId="3EB4BE4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30</w:t>
            </w:r>
          </w:p>
        </w:tc>
        <w:tc>
          <w:tcPr>
            <w:tcW w:w="278" w:type="pct"/>
            <w:tcBorders>
              <w:top w:val="single" w:sz="6" w:space="0" w:color="auto"/>
              <w:left w:val="single" w:sz="6" w:space="0" w:color="auto"/>
              <w:bottom w:val="single" w:sz="6" w:space="0" w:color="auto"/>
              <w:right w:val="single" w:sz="6" w:space="0" w:color="auto"/>
            </w:tcBorders>
            <w:vAlign w:val="center"/>
          </w:tcPr>
          <w:p w14:paraId="36F5AC8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9E76F2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51</w:t>
            </w:r>
          </w:p>
        </w:tc>
        <w:tc>
          <w:tcPr>
            <w:tcW w:w="291" w:type="pct"/>
            <w:tcBorders>
              <w:top w:val="single" w:sz="6" w:space="0" w:color="auto"/>
              <w:left w:val="single" w:sz="12" w:space="0" w:color="auto"/>
              <w:bottom w:val="single" w:sz="6" w:space="0" w:color="auto"/>
              <w:right w:val="single" w:sz="6" w:space="0" w:color="auto"/>
            </w:tcBorders>
            <w:vAlign w:val="center"/>
          </w:tcPr>
          <w:p w14:paraId="0E9F53E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single" w:sz="6" w:space="0" w:color="auto"/>
              <w:right w:val="single" w:sz="6" w:space="0" w:color="auto"/>
            </w:tcBorders>
            <w:vAlign w:val="center"/>
          </w:tcPr>
          <w:p w14:paraId="1161A12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696F1FE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40</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6728454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6" w:space="0" w:color="auto"/>
            </w:tcBorders>
            <w:vAlign w:val="center"/>
          </w:tcPr>
          <w:p w14:paraId="0EF7670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438390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39</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3BF0B84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w:t>
            </w:r>
          </w:p>
        </w:tc>
        <w:tc>
          <w:tcPr>
            <w:tcW w:w="278" w:type="pct"/>
            <w:tcBorders>
              <w:top w:val="single" w:sz="6" w:space="0" w:color="auto"/>
              <w:left w:val="single" w:sz="6" w:space="0" w:color="auto"/>
              <w:bottom w:val="single" w:sz="6" w:space="0" w:color="auto"/>
              <w:right w:val="single" w:sz="6" w:space="0" w:color="auto"/>
            </w:tcBorders>
            <w:vAlign w:val="center"/>
          </w:tcPr>
          <w:p w14:paraId="1CDB5E5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12</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26BF909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25</w:t>
            </w:r>
          </w:p>
        </w:tc>
      </w:tr>
      <w:tr w:rsidR="005C3862" w:rsidRPr="002D2E48" w14:paraId="5A2503DC"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2A0C5424"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3604A89E"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４歳</w:t>
            </w:r>
          </w:p>
        </w:tc>
        <w:tc>
          <w:tcPr>
            <w:tcW w:w="232" w:type="pct"/>
            <w:tcBorders>
              <w:top w:val="single" w:sz="6" w:space="0" w:color="auto"/>
              <w:left w:val="single" w:sz="12" w:space="0" w:color="auto"/>
              <w:bottom w:val="single" w:sz="6" w:space="0" w:color="auto"/>
              <w:right w:val="single" w:sz="6" w:space="0" w:color="auto"/>
            </w:tcBorders>
            <w:vAlign w:val="center"/>
          </w:tcPr>
          <w:p w14:paraId="6BC5906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6" w:space="0" w:color="auto"/>
              <w:left w:val="single" w:sz="6" w:space="0" w:color="auto"/>
              <w:bottom w:val="single" w:sz="6" w:space="0" w:color="auto"/>
              <w:right w:val="single" w:sz="6" w:space="0" w:color="auto"/>
            </w:tcBorders>
            <w:vAlign w:val="center"/>
          </w:tcPr>
          <w:p w14:paraId="1542E6C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25</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29BAB2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54</w:t>
            </w:r>
          </w:p>
        </w:tc>
        <w:tc>
          <w:tcPr>
            <w:tcW w:w="291" w:type="pct"/>
            <w:tcBorders>
              <w:top w:val="single" w:sz="6" w:space="0" w:color="auto"/>
              <w:left w:val="single" w:sz="12" w:space="0" w:color="auto"/>
              <w:bottom w:val="single" w:sz="6" w:space="0" w:color="auto"/>
              <w:right w:val="single" w:sz="6" w:space="0" w:color="auto"/>
            </w:tcBorders>
            <w:vAlign w:val="center"/>
          </w:tcPr>
          <w:p w14:paraId="690272C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26</w:t>
            </w:r>
          </w:p>
        </w:tc>
        <w:tc>
          <w:tcPr>
            <w:tcW w:w="278" w:type="pct"/>
            <w:tcBorders>
              <w:top w:val="single" w:sz="6" w:space="0" w:color="auto"/>
              <w:left w:val="single" w:sz="6" w:space="0" w:color="auto"/>
              <w:bottom w:val="single" w:sz="6" w:space="0" w:color="auto"/>
              <w:right w:val="single" w:sz="6" w:space="0" w:color="auto"/>
            </w:tcBorders>
            <w:vAlign w:val="center"/>
          </w:tcPr>
          <w:p w14:paraId="1DFA143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20</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DE52B6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46</w:t>
            </w:r>
          </w:p>
        </w:tc>
        <w:tc>
          <w:tcPr>
            <w:tcW w:w="291" w:type="pct"/>
            <w:tcBorders>
              <w:top w:val="single" w:sz="6" w:space="0" w:color="auto"/>
              <w:left w:val="single" w:sz="12" w:space="0" w:color="auto"/>
              <w:bottom w:val="single" w:sz="6" w:space="0" w:color="auto"/>
              <w:right w:val="single" w:sz="6" w:space="0" w:color="auto"/>
            </w:tcBorders>
            <w:vAlign w:val="center"/>
          </w:tcPr>
          <w:p w14:paraId="7BBE466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278" w:type="pct"/>
            <w:tcBorders>
              <w:top w:val="single" w:sz="6" w:space="0" w:color="auto"/>
              <w:left w:val="single" w:sz="6" w:space="0" w:color="auto"/>
              <w:bottom w:val="single" w:sz="6" w:space="0" w:color="auto"/>
              <w:right w:val="single" w:sz="6" w:space="0" w:color="auto"/>
            </w:tcBorders>
            <w:vAlign w:val="center"/>
          </w:tcPr>
          <w:p w14:paraId="4DA014F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1522F0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40</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18E25EA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single" w:sz="6" w:space="0" w:color="auto"/>
              <w:right w:val="single" w:sz="6" w:space="0" w:color="auto"/>
            </w:tcBorders>
            <w:vAlign w:val="center"/>
          </w:tcPr>
          <w:p w14:paraId="3F56215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66498C9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40</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2EA3B7C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22</w:t>
            </w:r>
          </w:p>
        </w:tc>
        <w:tc>
          <w:tcPr>
            <w:tcW w:w="278" w:type="pct"/>
            <w:tcBorders>
              <w:top w:val="single" w:sz="6" w:space="0" w:color="auto"/>
              <w:left w:val="single" w:sz="6" w:space="0" w:color="auto"/>
              <w:bottom w:val="single" w:sz="6" w:space="0" w:color="auto"/>
              <w:right w:val="single" w:sz="6" w:space="0" w:color="auto"/>
            </w:tcBorders>
            <w:vAlign w:val="center"/>
          </w:tcPr>
          <w:p w14:paraId="59CF14B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785B1AE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38</w:t>
            </w:r>
          </w:p>
        </w:tc>
      </w:tr>
      <w:tr w:rsidR="005C3862" w:rsidRPr="002D2E48" w14:paraId="066BFD2D" w14:textId="77777777" w:rsidTr="009B56B6">
        <w:trPr>
          <w:gridAfter w:val="1"/>
          <w:wAfter w:w="5" w:type="pct"/>
          <w:trHeight w:val="283"/>
        </w:trPr>
        <w:tc>
          <w:tcPr>
            <w:tcW w:w="429" w:type="pct"/>
            <w:vMerge/>
            <w:tcBorders>
              <w:left w:val="single" w:sz="12" w:space="0" w:color="auto"/>
              <w:bottom w:val="double" w:sz="6" w:space="0" w:color="auto"/>
              <w:right w:val="single" w:sz="6" w:space="0" w:color="auto"/>
            </w:tcBorders>
            <w:vAlign w:val="center"/>
          </w:tcPr>
          <w:p w14:paraId="5912023C"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double" w:sz="6" w:space="0" w:color="auto"/>
              <w:right w:val="single" w:sz="12" w:space="0" w:color="auto"/>
            </w:tcBorders>
            <w:vAlign w:val="center"/>
          </w:tcPr>
          <w:p w14:paraId="22ECA68B"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５歳</w:t>
            </w:r>
          </w:p>
        </w:tc>
        <w:tc>
          <w:tcPr>
            <w:tcW w:w="232" w:type="pct"/>
            <w:tcBorders>
              <w:top w:val="single" w:sz="6" w:space="0" w:color="auto"/>
              <w:left w:val="single" w:sz="12" w:space="0" w:color="auto"/>
              <w:bottom w:val="double" w:sz="6" w:space="0" w:color="auto"/>
              <w:right w:val="single" w:sz="6" w:space="0" w:color="auto"/>
            </w:tcBorders>
            <w:vAlign w:val="center"/>
          </w:tcPr>
          <w:p w14:paraId="6BBDE7C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single" w:sz="6" w:space="0" w:color="auto"/>
              <w:left w:val="single" w:sz="6" w:space="0" w:color="auto"/>
              <w:bottom w:val="double" w:sz="6" w:space="0" w:color="auto"/>
              <w:right w:val="single" w:sz="6" w:space="0" w:color="auto"/>
            </w:tcBorders>
            <w:vAlign w:val="center"/>
          </w:tcPr>
          <w:p w14:paraId="6F72A45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1C17D45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56</w:t>
            </w:r>
          </w:p>
        </w:tc>
        <w:tc>
          <w:tcPr>
            <w:tcW w:w="291" w:type="pct"/>
            <w:tcBorders>
              <w:top w:val="single" w:sz="6" w:space="0" w:color="auto"/>
              <w:left w:val="single" w:sz="12" w:space="0" w:color="auto"/>
              <w:bottom w:val="double" w:sz="6" w:space="0" w:color="auto"/>
              <w:right w:val="single" w:sz="6" w:space="0" w:color="auto"/>
            </w:tcBorders>
            <w:vAlign w:val="center"/>
          </w:tcPr>
          <w:p w14:paraId="593A81C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6" w:space="0" w:color="auto"/>
              <w:left w:val="single" w:sz="6" w:space="0" w:color="auto"/>
              <w:bottom w:val="double" w:sz="6" w:space="0" w:color="auto"/>
              <w:right w:val="single" w:sz="6" w:space="0" w:color="auto"/>
            </w:tcBorders>
            <w:vAlign w:val="center"/>
          </w:tcPr>
          <w:p w14:paraId="349247A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6AD4862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52</w:t>
            </w:r>
          </w:p>
        </w:tc>
        <w:tc>
          <w:tcPr>
            <w:tcW w:w="291" w:type="pct"/>
            <w:tcBorders>
              <w:top w:val="single" w:sz="6" w:space="0" w:color="auto"/>
              <w:left w:val="single" w:sz="12" w:space="0" w:color="auto"/>
              <w:bottom w:val="double" w:sz="6" w:space="0" w:color="auto"/>
              <w:right w:val="single" w:sz="6" w:space="0" w:color="auto"/>
            </w:tcBorders>
            <w:vAlign w:val="center"/>
          </w:tcPr>
          <w:p w14:paraId="762B328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30</w:t>
            </w:r>
          </w:p>
        </w:tc>
        <w:tc>
          <w:tcPr>
            <w:tcW w:w="278" w:type="pct"/>
            <w:tcBorders>
              <w:top w:val="single" w:sz="6" w:space="0" w:color="auto"/>
              <w:left w:val="single" w:sz="6" w:space="0" w:color="auto"/>
              <w:bottom w:val="double" w:sz="6" w:space="0" w:color="auto"/>
              <w:right w:val="single" w:sz="6" w:space="0" w:color="auto"/>
            </w:tcBorders>
            <w:vAlign w:val="center"/>
          </w:tcPr>
          <w:p w14:paraId="723E2CE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20</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564D54E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50</w:t>
            </w:r>
          </w:p>
        </w:tc>
        <w:tc>
          <w:tcPr>
            <w:tcW w:w="291" w:type="pct"/>
            <w:gridSpan w:val="2"/>
            <w:tcBorders>
              <w:top w:val="single" w:sz="6" w:space="0" w:color="auto"/>
              <w:left w:val="single" w:sz="12" w:space="0" w:color="auto"/>
              <w:bottom w:val="double" w:sz="6" w:space="0" w:color="auto"/>
              <w:right w:val="single" w:sz="6" w:space="0" w:color="auto"/>
            </w:tcBorders>
            <w:vAlign w:val="center"/>
          </w:tcPr>
          <w:p w14:paraId="6FBE608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278" w:type="pct"/>
            <w:tcBorders>
              <w:top w:val="single" w:sz="6" w:space="0" w:color="auto"/>
              <w:left w:val="single" w:sz="6" w:space="0" w:color="auto"/>
              <w:bottom w:val="double" w:sz="6" w:space="0" w:color="auto"/>
              <w:right w:val="single" w:sz="6" w:space="0" w:color="auto"/>
            </w:tcBorders>
            <w:vAlign w:val="center"/>
          </w:tcPr>
          <w:p w14:paraId="75891F1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287B64E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42</w:t>
            </w:r>
          </w:p>
        </w:tc>
        <w:tc>
          <w:tcPr>
            <w:tcW w:w="291" w:type="pct"/>
            <w:gridSpan w:val="2"/>
            <w:tcBorders>
              <w:top w:val="single" w:sz="6" w:space="0" w:color="auto"/>
              <w:left w:val="single" w:sz="12" w:space="0" w:color="auto"/>
              <w:bottom w:val="double" w:sz="6" w:space="0" w:color="auto"/>
              <w:right w:val="single" w:sz="6" w:space="0" w:color="auto"/>
            </w:tcBorders>
            <w:vAlign w:val="center"/>
          </w:tcPr>
          <w:p w14:paraId="20DA521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single" w:sz="6" w:space="0" w:color="auto"/>
              <w:left w:val="single" w:sz="6" w:space="0" w:color="auto"/>
              <w:bottom w:val="double" w:sz="6" w:space="0" w:color="auto"/>
              <w:right w:val="single" w:sz="6" w:space="0" w:color="auto"/>
            </w:tcBorders>
            <w:vAlign w:val="center"/>
          </w:tcPr>
          <w:p w14:paraId="728B752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w:t>
            </w:r>
          </w:p>
        </w:tc>
        <w:tc>
          <w:tcPr>
            <w:tcW w:w="307"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6B1B03C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39</w:t>
            </w:r>
          </w:p>
        </w:tc>
      </w:tr>
      <w:tr w:rsidR="009B56B6" w:rsidRPr="002D2E48" w14:paraId="2555A718" w14:textId="77777777" w:rsidTr="009B56B6">
        <w:trPr>
          <w:gridAfter w:val="1"/>
          <w:wAfter w:w="5" w:type="pct"/>
          <w:trHeight w:val="293"/>
        </w:trPr>
        <w:tc>
          <w:tcPr>
            <w:tcW w:w="788" w:type="pct"/>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5AF9E94E" w14:textId="5FC057AD" w:rsidR="00C16045" w:rsidRPr="00CD6D6C" w:rsidRDefault="00C16045" w:rsidP="00C16045">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32"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40784D72"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156</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623FEEC5"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132</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49B7EC09"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288</w:t>
            </w:r>
          </w:p>
        </w:tc>
        <w:tc>
          <w:tcPr>
            <w:tcW w:w="291"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2FE6E166"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145</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4761CE83"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122</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0E3C43DF"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267</w:t>
            </w:r>
          </w:p>
        </w:tc>
        <w:tc>
          <w:tcPr>
            <w:tcW w:w="291"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3904720B"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120</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7A97D407"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96</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2DAE0E0D"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216</w:t>
            </w:r>
          </w:p>
        </w:tc>
        <w:tc>
          <w:tcPr>
            <w:tcW w:w="291" w:type="pct"/>
            <w:gridSpan w:val="2"/>
            <w:tcBorders>
              <w:top w:val="nil"/>
              <w:left w:val="single" w:sz="12" w:space="0" w:color="auto"/>
              <w:bottom w:val="single" w:sz="12" w:space="0" w:color="auto"/>
              <w:right w:val="single" w:sz="6" w:space="0" w:color="auto"/>
            </w:tcBorders>
            <w:shd w:val="clear" w:color="auto" w:fill="F2F2F2" w:themeFill="background1" w:themeFillShade="F2"/>
            <w:vAlign w:val="center"/>
          </w:tcPr>
          <w:p w14:paraId="095DC5CB"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112</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6D79B1A5"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101</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70A0E9EB"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213</w:t>
            </w:r>
          </w:p>
        </w:tc>
        <w:tc>
          <w:tcPr>
            <w:tcW w:w="291" w:type="pct"/>
            <w:gridSpan w:val="2"/>
            <w:tcBorders>
              <w:top w:val="nil"/>
              <w:left w:val="single" w:sz="12" w:space="0" w:color="auto"/>
              <w:bottom w:val="single" w:sz="12" w:space="0" w:color="auto"/>
              <w:right w:val="single" w:sz="6" w:space="0" w:color="auto"/>
            </w:tcBorders>
            <w:shd w:val="clear" w:color="auto" w:fill="F2F2F2" w:themeFill="background1" w:themeFillShade="F2"/>
            <w:vAlign w:val="center"/>
          </w:tcPr>
          <w:p w14:paraId="683ADAA0"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97</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34E20883"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89</w:t>
            </w:r>
          </w:p>
        </w:tc>
        <w:tc>
          <w:tcPr>
            <w:tcW w:w="307"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5E6D6201"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186</w:t>
            </w:r>
          </w:p>
        </w:tc>
      </w:tr>
      <w:tr w:rsidR="005C3862" w:rsidRPr="002D2E48" w14:paraId="1DCB72AF" w14:textId="77777777" w:rsidTr="009B56B6">
        <w:trPr>
          <w:gridAfter w:val="1"/>
          <w:wAfter w:w="5" w:type="pct"/>
          <w:trHeight w:val="273"/>
        </w:trPr>
        <w:tc>
          <w:tcPr>
            <w:tcW w:w="429" w:type="pct"/>
            <w:vMerge w:val="restart"/>
            <w:tcBorders>
              <w:top w:val="single" w:sz="12" w:space="0" w:color="auto"/>
              <w:left w:val="single" w:sz="12" w:space="0" w:color="auto"/>
              <w:right w:val="single" w:sz="6" w:space="0" w:color="auto"/>
            </w:tcBorders>
            <w:vAlign w:val="center"/>
          </w:tcPr>
          <w:p w14:paraId="01D69EE2" w14:textId="77777777" w:rsidR="00C16045" w:rsidRPr="00C16045" w:rsidRDefault="00C16045" w:rsidP="00C16045">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6045">
              <w:rPr>
                <w:rFonts w:ascii="ＭＳ ゴシック" w:eastAsia="ＭＳ ゴシック" w:hAnsi="ＭＳ ゴシック" w:cs="ＭＳ Ｐゴシック" w:hint="eastAsia"/>
                <w:color w:val="000000"/>
                <w:kern w:val="0"/>
                <w:sz w:val="18"/>
                <w:szCs w:val="18"/>
              </w:rPr>
              <w:t>就学</w:t>
            </w:r>
          </w:p>
          <w:p w14:paraId="219A00A5" w14:textId="77777777" w:rsidR="00C16045" w:rsidRPr="00C16045" w:rsidRDefault="00C16045" w:rsidP="00C16045">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6045">
              <w:rPr>
                <w:rFonts w:ascii="ＭＳ ゴシック" w:eastAsia="ＭＳ ゴシック" w:hAnsi="ＭＳ ゴシック" w:cs="ＭＳ Ｐゴシック" w:hint="eastAsia"/>
                <w:color w:val="000000"/>
                <w:kern w:val="0"/>
                <w:sz w:val="18"/>
                <w:szCs w:val="18"/>
              </w:rPr>
              <w:t>児童</w:t>
            </w:r>
          </w:p>
          <w:p w14:paraId="3173C17E" w14:textId="2C178ACB" w:rsidR="005C3862" w:rsidRPr="00CD6D6C" w:rsidRDefault="00C16045" w:rsidP="00C16045">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6045">
              <w:rPr>
                <w:rFonts w:ascii="ＭＳ ゴシック" w:eastAsia="ＭＳ ゴシック" w:hAnsi="ＭＳ ゴシック" w:cs="ＭＳ Ｐゴシック" w:hint="eastAsia"/>
                <w:color w:val="000000"/>
                <w:kern w:val="0"/>
                <w:sz w:val="18"/>
                <w:szCs w:val="18"/>
              </w:rPr>
              <w:t>（人）</w:t>
            </w:r>
          </w:p>
        </w:tc>
        <w:tc>
          <w:tcPr>
            <w:tcW w:w="358" w:type="pct"/>
            <w:tcBorders>
              <w:top w:val="single" w:sz="12" w:space="0" w:color="auto"/>
              <w:left w:val="single" w:sz="6" w:space="0" w:color="auto"/>
              <w:bottom w:val="single" w:sz="6" w:space="0" w:color="auto"/>
              <w:right w:val="single" w:sz="12" w:space="0" w:color="auto"/>
            </w:tcBorders>
            <w:vAlign w:val="center"/>
          </w:tcPr>
          <w:p w14:paraId="40D2D29F"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６歳</w:t>
            </w:r>
          </w:p>
        </w:tc>
        <w:tc>
          <w:tcPr>
            <w:tcW w:w="232" w:type="pct"/>
            <w:tcBorders>
              <w:top w:val="single" w:sz="12" w:space="0" w:color="auto"/>
              <w:left w:val="single" w:sz="12" w:space="0" w:color="auto"/>
              <w:bottom w:val="single" w:sz="6" w:space="0" w:color="auto"/>
              <w:right w:val="single" w:sz="6" w:space="0" w:color="auto"/>
            </w:tcBorders>
            <w:vAlign w:val="center"/>
          </w:tcPr>
          <w:p w14:paraId="72E6E68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33</w:t>
            </w:r>
          </w:p>
        </w:tc>
        <w:tc>
          <w:tcPr>
            <w:tcW w:w="278" w:type="pct"/>
            <w:tcBorders>
              <w:top w:val="single" w:sz="12" w:space="0" w:color="auto"/>
              <w:left w:val="single" w:sz="6" w:space="0" w:color="auto"/>
              <w:bottom w:val="single" w:sz="6" w:space="0" w:color="auto"/>
              <w:right w:val="single" w:sz="6" w:space="0" w:color="auto"/>
            </w:tcBorders>
            <w:vAlign w:val="center"/>
          </w:tcPr>
          <w:p w14:paraId="1F27AE0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504B1CB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50</w:t>
            </w:r>
          </w:p>
        </w:tc>
        <w:tc>
          <w:tcPr>
            <w:tcW w:w="291" w:type="pct"/>
            <w:tcBorders>
              <w:top w:val="single" w:sz="12" w:space="0" w:color="auto"/>
              <w:left w:val="single" w:sz="12" w:space="0" w:color="auto"/>
              <w:bottom w:val="single" w:sz="6" w:space="0" w:color="auto"/>
              <w:right w:val="single" w:sz="6" w:space="0" w:color="auto"/>
            </w:tcBorders>
            <w:vAlign w:val="center"/>
          </w:tcPr>
          <w:p w14:paraId="6C99E68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78" w:type="pct"/>
            <w:tcBorders>
              <w:top w:val="single" w:sz="12" w:space="0" w:color="auto"/>
              <w:left w:val="single" w:sz="6" w:space="0" w:color="auto"/>
              <w:bottom w:val="single" w:sz="6" w:space="0" w:color="auto"/>
              <w:right w:val="single" w:sz="6" w:space="0" w:color="auto"/>
            </w:tcBorders>
            <w:vAlign w:val="center"/>
          </w:tcPr>
          <w:p w14:paraId="672DDCE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657F65C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54</w:t>
            </w:r>
          </w:p>
        </w:tc>
        <w:tc>
          <w:tcPr>
            <w:tcW w:w="291" w:type="pct"/>
            <w:tcBorders>
              <w:top w:val="single" w:sz="12" w:space="0" w:color="auto"/>
              <w:left w:val="single" w:sz="12" w:space="0" w:color="auto"/>
              <w:bottom w:val="single" w:sz="6" w:space="0" w:color="auto"/>
              <w:right w:val="single" w:sz="6" w:space="0" w:color="auto"/>
            </w:tcBorders>
            <w:vAlign w:val="center"/>
          </w:tcPr>
          <w:p w14:paraId="636F519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78" w:type="pct"/>
            <w:tcBorders>
              <w:top w:val="single" w:sz="12" w:space="0" w:color="auto"/>
              <w:left w:val="single" w:sz="6" w:space="0" w:color="auto"/>
              <w:bottom w:val="single" w:sz="6" w:space="0" w:color="auto"/>
              <w:right w:val="single" w:sz="6" w:space="0" w:color="auto"/>
            </w:tcBorders>
            <w:vAlign w:val="center"/>
          </w:tcPr>
          <w:p w14:paraId="4098E0D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22</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43F6AF0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49</w:t>
            </w:r>
          </w:p>
        </w:tc>
        <w:tc>
          <w:tcPr>
            <w:tcW w:w="291" w:type="pct"/>
            <w:gridSpan w:val="2"/>
            <w:tcBorders>
              <w:top w:val="single" w:sz="12" w:space="0" w:color="auto"/>
              <w:left w:val="single" w:sz="12" w:space="0" w:color="auto"/>
              <w:bottom w:val="single" w:sz="6" w:space="0" w:color="auto"/>
              <w:right w:val="single" w:sz="6" w:space="0" w:color="auto"/>
            </w:tcBorders>
            <w:vAlign w:val="center"/>
          </w:tcPr>
          <w:p w14:paraId="69A4D92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12" w:space="0" w:color="auto"/>
              <w:left w:val="single" w:sz="6" w:space="0" w:color="auto"/>
              <w:bottom w:val="single" w:sz="6" w:space="0" w:color="auto"/>
              <w:right w:val="single" w:sz="6" w:space="0" w:color="auto"/>
            </w:tcBorders>
            <w:vAlign w:val="center"/>
          </w:tcPr>
          <w:p w14:paraId="742CCAC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278"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756BDA9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48</w:t>
            </w:r>
          </w:p>
        </w:tc>
        <w:tc>
          <w:tcPr>
            <w:tcW w:w="291" w:type="pct"/>
            <w:gridSpan w:val="2"/>
            <w:tcBorders>
              <w:top w:val="single" w:sz="12" w:space="0" w:color="auto"/>
              <w:left w:val="single" w:sz="12" w:space="0" w:color="auto"/>
              <w:bottom w:val="single" w:sz="6" w:space="0" w:color="auto"/>
              <w:right w:val="single" w:sz="6" w:space="0" w:color="auto"/>
            </w:tcBorders>
            <w:vAlign w:val="center"/>
          </w:tcPr>
          <w:p w14:paraId="45AD591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278" w:type="pct"/>
            <w:tcBorders>
              <w:top w:val="single" w:sz="12" w:space="0" w:color="auto"/>
              <w:left w:val="single" w:sz="6" w:space="0" w:color="auto"/>
              <w:bottom w:val="single" w:sz="6" w:space="0" w:color="auto"/>
              <w:right w:val="single" w:sz="6" w:space="0" w:color="auto"/>
            </w:tcBorders>
            <w:vAlign w:val="center"/>
          </w:tcPr>
          <w:p w14:paraId="263F0AB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307"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5B8BD08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42</w:t>
            </w:r>
          </w:p>
        </w:tc>
      </w:tr>
      <w:tr w:rsidR="005C3862" w:rsidRPr="002D2E48" w14:paraId="4D3ABAED"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20FB5A6D"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nil"/>
              <w:left w:val="single" w:sz="6" w:space="0" w:color="auto"/>
              <w:bottom w:val="single" w:sz="6" w:space="0" w:color="auto"/>
              <w:right w:val="single" w:sz="12" w:space="0" w:color="auto"/>
            </w:tcBorders>
            <w:vAlign w:val="center"/>
          </w:tcPr>
          <w:p w14:paraId="65C8B993"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７歳</w:t>
            </w:r>
          </w:p>
        </w:tc>
        <w:tc>
          <w:tcPr>
            <w:tcW w:w="232" w:type="pct"/>
            <w:tcBorders>
              <w:top w:val="nil"/>
              <w:left w:val="single" w:sz="12" w:space="0" w:color="auto"/>
              <w:bottom w:val="single" w:sz="6" w:space="0" w:color="auto"/>
              <w:right w:val="single" w:sz="6" w:space="0" w:color="auto"/>
            </w:tcBorders>
            <w:vAlign w:val="center"/>
          </w:tcPr>
          <w:p w14:paraId="60841C2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34</w:t>
            </w:r>
          </w:p>
        </w:tc>
        <w:tc>
          <w:tcPr>
            <w:tcW w:w="278" w:type="pct"/>
            <w:tcBorders>
              <w:top w:val="nil"/>
              <w:left w:val="single" w:sz="6" w:space="0" w:color="auto"/>
              <w:bottom w:val="single" w:sz="6" w:space="0" w:color="auto"/>
              <w:right w:val="single" w:sz="6" w:space="0" w:color="auto"/>
            </w:tcBorders>
            <w:vAlign w:val="center"/>
          </w:tcPr>
          <w:p w14:paraId="47392FF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22</w:t>
            </w:r>
          </w:p>
        </w:tc>
        <w:tc>
          <w:tcPr>
            <w:tcW w:w="278" w:type="pct"/>
            <w:tcBorders>
              <w:top w:val="nil"/>
              <w:left w:val="single" w:sz="6" w:space="0" w:color="auto"/>
              <w:bottom w:val="single" w:sz="6" w:space="0" w:color="auto"/>
              <w:right w:val="single" w:sz="12" w:space="0" w:color="auto"/>
            </w:tcBorders>
            <w:shd w:val="clear" w:color="auto" w:fill="F2F2F2" w:themeFill="background1" w:themeFillShade="F2"/>
            <w:vAlign w:val="center"/>
          </w:tcPr>
          <w:p w14:paraId="77F276E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56</w:t>
            </w:r>
          </w:p>
        </w:tc>
        <w:tc>
          <w:tcPr>
            <w:tcW w:w="291" w:type="pct"/>
            <w:tcBorders>
              <w:top w:val="nil"/>
              <w:left w:val="single" w:sz="12" w:space="0" w:color="auto"/>
              <w:bottom w:val="single" w:sz="6" w:space="0" w:color="auto"/>
              <w:right w:val="single" w:sz="6" w:space="0" w:color="auto"/>
            </w:tcBorders>
            <w:vAlign w:val="center"/>
          </w:tcPr>
          <w:p w14:paraId="2BC8DAD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31</w:t>
            </w:r>
          </w:p>
        </w:tc>
        <w:tc>
          <w:tcPr>
            <w:tcW w:w="278" w:type="pct"/>
            <w:tcBorders>
              <w:top w:val="nil"/>
              <w:left w:val="single" w:sz="6" w:space="0" w:color="auto"/>
              <w:bottom w:val="single" w:sz="6" w:space="0" w:color="auto"/>
              <w:right w:val="single" w:sz="6" w:space="0" w:color="auto"/>
            </w:tcBorders>
            <w:vAlign w:val="center"/>
          </w:tcPr>
          <w:p w14:paraId="537FDF8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w:t>
            </w:r>
          </w:p>
        </w:tc>
        <w:tc>
          <w:tcPr>
            <w:tcW w:w="278" w:type="pct"/>
            <w:tcBorders>
              <w:top w:val="nil"/>
              <w:left w:val="single" w:sz="6" w:space="0" w:color="auto"/>
              <w:bottom w:val="single" w:sz="6" w:space="0" w:color="auto"/>
              <w:right w:val="single" w:sz="12" w:space="0" w:color="auto"/>
            </w:tcBorders>
            <w:shd w:val="clear" w:color="auto" w:fill="F2F2F2" w:themeFill="background1" w:themeFillShade="F2"/>
            <w:vAlign w:val="center"/>
          </w:tcPr>
          <w:p w14:paraId="6BAF99E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47</w:t>
            </w:r>
          </w:p>
        </w:tc>
        <w:tc>
          <w:tcPr>
            <w:tcW w:w="291" w:type="pct"/>
            <w:tcBorders>
              <w:top w:val="nil"/>
              <w:left w:val="single" w:sz="12" w:space="0" w:color="auto"/>
              <w:bottom w:val="single" w:sz="6" w:space="0" w:color="auto"/>
              <w:right w:val="single" w:sz="6" w:space="0" w:color="auto"/>
            </w:tcBorders>
            <w:vAlign w:val="center"/>
          </w:tcPr>
          <w:p w14:paraId="4AAF4A6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nil"/>
              <w:left w:val="single" w:sz="6" w:space="0" w:color="auto"/>
              <w:bottom w:val="single" w:sz="6" w:space="0" w:color="auto"/>
              <w:right w:val="single" w:sz="6" w:space="0" w:color="auto"/>
            </w:tcBorders>
            <w:vAlign w:val="center"/>
          </w:tcPr>
          <w:p w14:paraId="41C5CFB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nil"/>
              <w:left w:val="single" w:sz="6" w:space="0" w:color="auto"/>
              <w:bottom w:val="single" w:sz="6" w:space="0" w:color="auto"/>
              <w:right w:val="single" w:sz="12" w:space="0" w:color="auto"/>
            </w:tcBorders>
            <w:shd w:val="clear" w:color="auto" w:fill="F2F2F2" w:themeFill="background1" w:themeFillShade="F2"/>
            <w:vAlign w:val="center"/>
          </w:tcPr>
          <w:p w14:paraId="5CBDB2A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52</w:t>
            </w:r>
          </w:p>
        </w:tc>
        <w:tc>
          <w:tcPr>
            <w:tcW w:w="291" w:type="pct"/>
            <w:gridSpan w:val="2"/>
            <w:tcBorders>
              <w:top w:val="nil"/>
              <w:left w:val="single" w:sz="12" w:space="0" w:color="auto"/>
              <w:bottom w:val="single" w:sz="6" w:space="0" w:color="auto"/>
              <w:right w:val="single" w:sz="6" w:space="0" w:color="auto"/>
            </w:tcBorders>
            <w:vAlign w:val="center"/>
          </w:tcPr>
          <w:p w14:paraId="747CC74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nil"/>
              <w:left w:val="single" w:sz="6" w:space="0" w:color="auto"/>
              <w:bottom w:val="single" w:sz="6" w:space="0" w:color="auto"/>
              <w:right w:val="single" w:sz="6" w:space="0" w:color="auto"/>
            </w:tcBorders>
            <w:vAlign w:val="center"/>
          </w:tcPr>
          <w:p w14:paraId="71F6CC1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20</w:t>
            </w:r>
          </w:p>
        </w:tc>
        <w:tc>
          <w:tcPr>
            <w:tcW w:w="278" w:type="pct"/>
            <w:tcBorders>
              <w:top w:val="nil"/>
              <w:left w:val="single" w:sz="6" w:space="0" w:color="auto"/>
              <w:bottom w:val="single" w:sz="6" w:space="0" w:color="auto"/>
              <w:right w:val="single" w:sz="12" w:space="0" w:color="auto"/>
            </w:tcBorders>
            <w:shd w:val="clear" w:color="auto" w:fill="F2F2F2" w:themeFill="background1" w:themeFillShade="F2"/>
            <w:vAlign w:val="center"/>
          </w:tcPr>
          <w:p w14:paraId="240120D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48</w:t>
            </w:r>
          </w:p>
        </w:tc>
        <w:tc>
          <w:tcPr>
            <w:tcW w:w="291" w:type="pct"/>
            <w:gridSpan w:val="2"/>
            <w:tcBorders>
              <w:top w:val="nil"/>
              <w:left w:val="single" w:sz="12" w:space="0" w:color="auto"/>
              <w:bottom w:val="single" w:sz="6" w:space="0" w:color="auto"/>
              <w:right w:val="single" w:sz="6" w:space="0" w:color="auto"/>
            </w:tcBorders>
            <w:vAlign w:val="center"/>
          </w:tcPr>
          <w:p w14:paraId="5A54D94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nil"/>
              <w:left w:val="single" w:sz="6" w:space="0" w:color="auto"/>
              <w:bottom w:val="single" w:sz="6" w:space="0" w:color="auto"/>
              <w:right w:val="single" w:sz="6" w:space="0" w:color="auto"/>
            </w:tcBorders>
            <w:vAlign w:val="center"/>
          </w:tcPr>
          <w:p w14:paraId="041F589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w:t>
            </w:r>
          </w:p>
        </w:tc>
        <w:tc>
          <w:tcPr>
            <w:tcW w:w="307" w:type="pct"/>
            <w:tcBorders>
              <w:top w:val="nil"/>
              <w:left w:val="single" w:sz="6" w:space="0" w:color="auto"/>
              <w:bottom w:val="single" w:sz="6" w:space="0" w:color="auto"/>
              <w:right w:val="single" w:sz="12" w:space="0" w:color="auto"/>
            </w:tcBorders>
            <w:shd w:val="clear" w:color="auto" w:fill="F2F2F2" w:themeFill="background1" w:themeFillShade="F2"/>
            <w:vAlign w:val="center"/>
          </w:tcPr>
          <w:p w14:paraId="4196B21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47</w:t>
            </w:r>
          </w:p>
        </w:tc>
      </w:tr>
      <w:tr w:rsidR="005C3862" w:rsidRPr="002D2E48" w14:paraId="624F38FA"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6121F422"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6E9F949D"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８歳</w:t>
            </w:r>
          </w:p>
        </w:tc>
        <w:tc>
          <w:tcPr>
            <w:tcW w:w="232" w:type="pct"/>
            <w:tcBorders>
              <w:top w:val="single" w:sz="6" w:space="0" w:color="auto"/>
              <w:left w:val="single" w:sz="12" w:space="0" w:color="auto"/>
              <w:bottom w:val="single" w:sz="6" w:space="0" w:color="auto"/>
              <w:right w:val="single" w:sz="6" w:space="0" w:color="auto"/>
            </w:tcBorders>
            <w:vAlign w:val="center"/>
          </w:tcPr>
          <w:p w14:paraId="7B154A2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36</w:t>
            </w:r>
          </w:p>
        </w:tc>
        <w:tc>
          <w:tcPr>
            <w:tcW w:w="278" w:type="pct"/>
            <w:tcBorders>
              <w:top w:val="single" w:sz="6" w:space="0" w:color="auto"/>
              <w:left w:val="single" w:sz="6" w:space="0" w:color="auto"/>
              <w:bottom w:val="single" w:sz="6" w:space="0" w:color="auto"/>
              <w:right w:val="single" w:sz="6" w:space="0" w:color="auto"/>
            </w:tcBorders>
            <w:vAlign w:val="center"/>
          </w:tcPr>
          <w:p w14:paraId="7ACBF6B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7DC4BE3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57</w:t>
            </w:r>
          </w:p>
        </w:tc>
        <w:tc>
          <w:tcPr>
            <w:tcW w:w="291" w:type="pct"/>
            <w:tcBorders>
              <w:top w:val="single" w:sz="6" w:space="0" w:color="auto"/>
              <w:left w:val="single" w:sz="12" w:space="0" w:color="auto"/>
              <w:bottom w:val="single" w:sz="6" w:space="0" w:color="auto"/>
              <w:right w:val="single" w:sz="6" w:space="0" w:color="auto"/>
            </w:tcBorders>
            <w:vAlign w:val="center"/>
          </w:tcPr>
          <w:p w14:paraId="7FC342C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34</w:t>
            </w:r>
          </w:p>
        </w:tc>
        <w:tc>
          <w:tcPr>
            <w:tcW w:w="278" w:type="pct"/>
            <w:tcBorders>
              <w:top w:val="single" w:sz="6" w:space="0" w:color="auto"/>
              <w:left w:val="single" w:sz="6" w:space="0" w:color="auto"/>
              <w:bottom w:val="single" w:sz="6" w:space="0" w:color="auto"/>
              <w:right w:val="single" w:sz="6" w:space="0" w:color="auto"/>
            </w:tcBorders>
            <w:vAlign w:val="center"/>
          </w:tcPr>
          <w:p w14:paraId="00E6196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23</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668313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57</w:t>
            </w:r>
          </w:p>
        </w:tc>
        <w:tc>
          <w:tcPr>
            <w:tcW w:w="291" w:type="pct"/>
            <w:tcBorders>
              <w:top w:val="single" w:sz="6" w:space="0" w:color="auto"/>
              <w:left w:val="single" w:sz="12" w:space="0" w:color="auto"/>
              <w:bottom w:val="single" w:sz="6" w:space="0" w:color="auto"/>
              <w:right w:val="single" w:sz="6" w:space="0" w:color="auto"/>
            </w:tcBorders>
            <w:vAlign w:val="center"/>
          </w:tcPr>
          <w:p w14:paraId="3634234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6" w:space="0" w:color="auto"/>
              <w:left w:val="single" w:sz="6" w:space="0" w:color="auto"/>
              <w:bottom w:val="single" w:sz="6" w:space="0" w:color="auto"/>
              <w:right w:val="single" w:sz="6" w:space="0" w:color="auto"/>
            </w:tcBorders>
            <w:vAlign w:val="center"/>
          </w:tcPr>
          <w:p w14:paraId="093A578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E3C105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58</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014C761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single" w:sz="6" w:space="0" w:color="auto"/>
              <w:left w:val="single" w:sz="6" w:space="0" w:color="auto"/>
              <w:bottom w:val="single" w:sz="6" w:space="0" w:color="auto"/>
              <w:right w:val="single" w:sz="6" w:space="0" w:color="auto"/>
            </w:tcBorders>
            <w:vAlign w:val="center"/>
          </w:tcPr>
          <w:p w14:paraId="6D5BDE1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78643B5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52</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3844C73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28</w:t>
            </w:r>
          </w:p>
        </w:tc>
        <w:tc>
          <w:tcPr>
            <w:tcW w:w="278" w:type="pct"/>
            <w:tcBorders>
              <w:top w:val="single" w:sz="6" w:space="0" w:color="auto"/>
              <w:left w:val="single" w:sz="6" w:space="0" w:color="auto"/>
              <w:bottom w:val="single" w:sz="6" w:space="0" w:color="auto"/>
              <w:right w:val="single" w:sz="6" w:space="0" w:color="auto"/>
            </w:tcBorders>
            <w:vAlign w:val="center"/>
          </w:tcPr>
          <w:p w14:paraId="419BE17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20</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424C96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48</w:t>
            </w:r>
          </w:p>
        </w:tc>
      </w:tr>
      <w:tr w:rsidR="005C3862" w:rsidRPr="002D2E48" w14:paraId="0FD1713E"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1449B061"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6A003FBE"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９歳</w:t>
            </w:r>
          </w:p>
        </w:tc>
        <w:tc>
          <w:tcPr>
            <w:tcW w:w="232" w:type="pct"/>
            <w:tcBorders>
              <w:top w:val="single" w:sz="6" w:space="0" w:color="auto"/>
              <w:left w:val="single" w:sz="12" w:space="0" w:color="auto"/>
              <w:bottom w:val="single" w:sz="6" w:space="0" w:color="auto"/>
              <w:right w:val="single" w:sz="6" w:space="0" w:color="auto"/>
            </w:tcBorders>
            <w:vAlign w:val="center"/>
          </w:tcPr>
          <w:p w14:paraId="269A594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30</w:t>
            </w:r>
          </w:p>
        </w:tc>
        <w:tc>
          <w:tcPr>
            <w:tcW w:w="278" w:type="pct"/>
            <w:tcBorders>
              <w:top w:val="single" w:sz="6" w:space="0" w:color="auto"/>
              <w:left w:val="single" w:sz="6" w:space="0" w:color="auto"/>
              <w:bottom w:val="single" w:sz="6" w:space="0" w:color="auto"/>
              <w:right w:val="single" w:sz="6" w:space="0" w:color="auto"/>
            </w:tcBorders>
            <w:vAlign w:val="center"/>
          </w:tcPr>
          <w:p w14:paraId="0A60D3C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33</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FA9A6A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63</w:t>
            </w:r>
          </w:p>
        </w:tc>
        <w:tc>
          <w:tcPr>
            <w:tcW w:w="291" w:type="pct"/>
            <w:tcBorders>
              <w:top w:val="single" w:sz="6" w:space="0" w:color="auto"/>
              <w:left w:val="single" w:sz="12" w:space="0" w:color="auto"/>
              <w:bottom w:val="single" w:sz="6" w:space="0" w:color="auto"/>
              <w:right w:val="single" w:sz="6" w:space="0" w:color="auto"/>
            </w:tcBorders>
            <w:vAlign w:val="center"/>
          </w:tcPr>
          <w:p w14:paraId="6A6C20D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w:t>
            </w:r>
          </w:p>
        </w:tc>
        <w:tc>
          <w:tcPr>
            <w:tcW w:w="278" w:type="pct"/>
            <w:tcBorders>
              <w:top w:val="single" w:sz="6" w:space="0" w:color="auto"/>
              <w:left w:val="single" w:sz="6" w:space="0" w:color="auto"/>
              <w:bottom w:val="single" w:sz="6" w:space="0" w:color="auto"/>
              <w:right w:val="single" w:sz="6" w:space="0" w:color="auto"/>
            </w:tcBorders>
            <w:vAlign w:val="center"/>
          </w:tcPr>
          <w:p w14:paraId="513420A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7D5BD5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56</w:t>
            </w:r>
          </w:p>
        </w:tc>
        <w:tc>
          <w:tcPr>
            <w:tcW w:w="291" w:type="pct"/>
            <w:tcBorders>
              <w:top w:val="single" w:sz="6" w:space="0" w:color="auto"/>
              <w:left w:val="single" w:sz="12" w:space="0" w:color="auto"/>
              <w:bottom w:val="single" w:sz="6" w:space="0" w:color="auto"/>
              <w:right w:val="single" w:sz="6" w:space="0" w:color="auto"/>
            </w:tcBorders>
            <w:vAlign w:val="center"/>
          </w:tcPr>
          <w:p w14:paraId="3DCDE3E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34</w:t>
            </w:r>
          </w:p>
        </w:tc>
        <w:tc>
          <w:tcPr>
            <w:tcW w:w="278" w:type="pct"/>
            <w:tcBorders>
              <w:top w:val="single" w:sz="6" w:space="0" w:color="auto"/>
              <w:left w:val="single" w:sz="6" w:space="0" w:color="auto"/>
              <w:bottom w:val="single" w:sz="6" w:space="0" w:color="auto"/>
              <w:right w:val="single" w:sz="6" w:space="0" w:color="auto"/>
            </w:tcBorders>
            <w:vAlign w:val="center"/>
          </w:tcPr>
          <w:p w14:paraId="1EAC4C2A"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2F2B2C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51</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43C1A67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26</w:t>
            </w:r>
          </w:p>
        </w:tc>
        <w:tc>
          <w:tcPr>
            <w:tcW w:w="278" w:type="pct"/>
            <w:tcBorders>
              <w:top w:val="single" w:sz="6" w:space="0" w:color="auto"/>
              <w:left w:val="single" w:sz="6" w:space="0" w:color="auto"/>
              <w:bottom w:val="single" w:sz="6" w:space="0" w:color="auto"/>
              <w:right w:val="single" w:sz="6" w:space="0" w:color="auto"/>
            </w:tcBorders>
            <w:vAlign w:val="center"/>
          </w:tcPr>
          <w:p w14:paraId="771B9D6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7971B25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55</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19D453B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27</w:t>
            </w:r>
          </w:p>
        </w:tc>
        <w:tc>
          <w:tcPr>
            <w:tcW w:w="278" w:type="pct"/>
            <w:tcBorders>
              <w:top w:val="single" w:sz="6" w:space="0" w:color="auto"/>
              <w:left w:val="single" w:sz="6" w:space="0" w:color="auto"/>
              <w:bottom w:val="single" w:sz="6" w:space="0" w:color="auto"/>
              <w:right w:val="single" w:sz="6" w:space="0" w:color="auto"/>
            </w:tcBorders>
            <w:vAlign w:val="center"/>
          </w:tcPr>
          <w:p w14:paraId="019C09F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A371FF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51</w:t>
            </w:r>
          </w:p>
        </w:tc>
      </w:tr>
      <w:tr w:rsidR="005C3862" w:rsidRPr="002D2E48" w14:paraId="6DC931E3" w14:textId="77777777" w:rsidTr="009B56B6">
        <w:trPr>
          <w:gridAfter w:val="1"/>
          <w:wAfter w:w="5" w:type="pct"/>
          <w:trHeight w:val="273"/>
        </w:trPr>
        <w:tc>
          <w:tcPr>
            <w:tcW w:w="429" w:type="pct"/>
            <w:vMerge/>
            <w:tcBorders>
              <w:left w:val="single" w:sz="12" w:space="0" w:color="auto"/>
              <w:right w:val="single" w:sz="6" w:space="0" w:color="auto"/>
            </w:tcBorders>
            <w:vAlign w:val="center"/>
          </w:tcPr>
          <w:p w14:paraId="70F20CCB"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single" w:sz="6" w:space="0" w:color="auto"/>
              <w:right w:val="single" w:sz="12" w:space="0" w:color="auto"/>
            </w:tcBorders>
            <w:vAlign w:val="center"/>
          </w:tcPr>
          <w:p w14:paraId="10E1CD92"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10歳</w:t>
            </w:r>
          </w:p>
        </w:tc>
        <w:tc>
          <w:tcPr>
            <w:tcW w:w="232" w:type="pct"/>
            <w:tcBorders>
              <w:top w:val="single" w:sz="6" w:space="0" w:color="auto"/>
              <w:left w:val="single" w:sz="12" w:space="0" w:color="auto"/>
              <w:bottom w:val="single" w:sz="6" w:space="0" w:color="auto"/>
              <w:right w:val="single" w:sz="6" w:space="0" w:color="auto"/>
            </w:tcBorders>
            <w:vAlign w:val="center"/>
          </w:tcPr>
          <w:p w14:paraId="41981D6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single" w:sz="6" w:space="0" w:color="auto"/>
              <w:right w:val="single" w:sz="6" w:space="0" w:color="auto"/>
            </w:tcBorders>
            <w:vAlign w:val="center"/>
          </w:tcPr>
          <w:p w14:paraId="03ACB73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41</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3FD4E5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65</w:t>
            </w:r>
          </w:p>
        </w:tc>
        <w:tc>
          <w:tcPr>
            <w:tcW w:w="291" w:type="pct"/>
            <w:tcBorders>
              <w:top w:val="single" w:sz="6" w:space="0" w:color="auto"/>
              <w:left w:val="single" w:sz="12" w:space="0" w:color="auto"/>
              <w:bottom w:val="single" w:sz="6" w:space="0" w:color="auto"/>
              <w:right w:val="single" w:sz="6" w:space="0" w:color="auto"/>
            </w:tcBorders>
            <w:vAlign w:val="center"/>
          </w:tcPr>
          <w:p w14:paraId="77B30A2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31</w:t>
            </w:r>
          </w:p>
        </w:tc>
        <w:tc>
          <w:tcPr>
            <w:tcW w:w="278" w:type="pct"/>
            <w:tcBorders>
              <w:top w:val="single" w:sz="6" w:space="0" w:color="auto"/>
              <w:left w:val="single" w:sz="6" w:space="0" w:color="auto"/>
              <w:bottom w:val="single" w:sz="6" w:space="0" w:color="auto"/>
              <w:right w:val="single" w:sz="6" w:space="0" w:color="auto"/>
            </w:tcBorders>
            <w:vAlign w:val="center"/>
          </w:tcPr>
          <w:p w14:paraId="2A99CDB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33</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6974D07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64</w:t>
            </w:r>
          </w:p>
        </w:tc>
        <w:tc>
          <w:tcPr>
            <w:tcW w:w="291" w:type="pct"/>
            <w:tcBorders>
              <w:top w:val="single" w:sz="6" w:space="0" w:color="auto"/>
              <w:left w:val="single" w:sz="12" w:space="0" w:color="auto"/>
              <w:bottom w:val="single" w:sz="6" w:space="0" w:color="auto"/>
              <w:right w:val="single" w:sz="6" w:space="0" w:color="auto"/>
            </w:tcBorders>
            <w:vAlign w:val="center"/>
          </w:tcPr>
          <w:p w14:paraId="416D9AC1"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w:t>
            </w:r>
          </w:p>
        </w:tc>
        <w:tc>
          <w:tcPr>
            <w:tcW w:w="278" w:type="pct"/>
            <w:tcBorders>
              <w:top w:val="single" w:sz="6" w:space="0" w:color="auto"/>
              <w:left w:val="single" w:sz="6" w:space="0" w:color="auto"/>
              <w:bottom w:val="single" w:sz="6" w:space="0" w:color="auto"/>
              <w:right w:val="single" w:sz="6" w:space="0" w:color="auto"/>
            </w:tcBorders>
            <w:vAlign w:val="center"/>
          </w:tcPr>
          <w:p w14:paraId="24D6A2D3"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25</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593141C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60</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51B57A4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34</w:t>
            </w:r>
          </w:p>
        </w:tc>
        <w:tc>
          <w:tcPr>
            <w:tcW w:w="278" w:type="pct"/>
            <w:tcBorders>
              <w:top w:val="single" w:sz="6" w:space="0" w:color="auto"/>
              <w:left w:val="single" w:sz="6" w:space="0" w:color="auto"/>
              <w:bottom w:val="single" w:sz="6" w:space="0" w:color="auto"/>
              <w:right w:val="single" w:sz="6" w:space="0" w:color="auto"/>
            </w:tcBorders>
            <w:vAlign w:val="center"/>
          </w:tcPr>
          <w:p w14:paraId="3A211A30"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278"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22F66AD9"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51</w:t>
            </w:r>
          </w:p>
        </w:tc>
        <w:tc>
          <w:tcPr>
            <w:tcW w:w="291" w:type="pct"/>
            <w:gridSpan w:val="2"/>
            <w:tcBorders>
              <w:top w:val="single" w:sz="6" w:space="0" w:color="auto"/>
              <w:left w:val="single" w:sz="12" w:space="0" w:color="auto"/>
              <w:bottom w:val="single" w:sz="6" w:space="0" w:color="auto"/>
              <w:right w:val="single" w:sz="6" w:space="0" w:color="auto"/>
            </w:tcBorders>
            <w:vAlign w:val="center"/>
          </w:tcPr>
          <w:p w14:paraId="626DBE4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25</w:t>
            </w:r>
          </w:p>
        </w:tc>
        <w:tc>
          <w:tcPr>
            <w:tcW w:w="278" w:type="pct"/>
            <w:tcBorders>
              <w:top w:val="single" w:sz="6" w:space="0" w:color="auto"/>
              <w:left w:val="single" w:sz="6" w:space="0" w:color="auto"/>
              <w:bottom w:val="single" w:sz="6" w:space="0" w:color="auto"/>
              <w:right w:val="single" w:sz="6" w:space="0" w:color="auto"/>
            </w:tcBorders>
            <w:vAlign w:val="center"/>
          </w:tcPr>
          <w:p w14:paraId="27299385"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w:t>
            </w:r>
          </w:p>
        </w:tc>
        <w:tc>
          <w:tcPr>
            <w:tcW w:w="307"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10D141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54</w:t>
            </w:r>
          </w:p>
        </w:tc>
      </w:tr>
      <w:tr w:rsidR="005C3862" w:rsidRPr="002D2E48" w14:paraId="3E8C8375" w14:textId="77777777" w:rsidTr="009B56B6">
        <w:trPr>
          <w:gridAfter w:val="1"/>
          <w:wAfter w:w="5" w:type="pct"/>
          <w:trHeight w:val="283"/>
        </w:trPr>
        <w:tc>
          <w:tcPr>
            <w:tcW w:w="429" w:type="pct"/>
            <w:vMerge/>
            <w:tcBorders>
              <w:left w:val="single" w:sz="12" w:space="0" w:color="auto"/>
              <w:bottom w:val="double" w:sz="6" w:space="0" w:color="auto"/>
              <w:right w:val="single" w:sz="6" w:space="0" w:color="auto"/>
            </w:tcBorders>
            <w:vAlign w:val="center"/>
          </w:tcPr>
          <w:p w14:paraId="5A8BC8C0"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358" w:type="pct"/>
            <w:tcBorders>
              <w:top w:val="single" w:sz="6" w:space="0" w:color="auto"/>
              <w:left w:val="single" w:sz="6" w:space="0" w:color="auto"/>
              <w:bottom w:val="double" w:sz="6" w:space="0" w:color="auto"/>
              <w:right w:val="single" w:sz="12" w:space="0" w:color="auto"/>
            </w:tcBorders>
            <w:vAlign w:val="center"/>
          </w:tcPr>
          <w:p w14:paraId="3FA159B9" w14:textId="77777777" w:rsidR="005C3862" w:rsidRPr="00CD6D6C" w:rsidRDefault="005C3862"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11歳</w:t>
            </w:r>
          </w:p>
        </w:tc>
        <w:tc>
          <w:tcPr>
            <w:tcW w:w="232" w:type="pct"/>
            <w:tcBorders>
              <w:top w:val="single" w:sz="6" w:space="0" w:color="auto"/>
              <w:left w:val="single" w:sz="12" w:space="0" w:color="auto"/>
              <w:bottom w:val="double" w:sz="6" w:space="0" w:color="auto"/>
              <w:right w:val="single" w:sz="6" w:space="0" w:color="auto"/>
            </w:tcBorders>
            <w:vAlign w:val="center"/>
          </w:tcPr>
          <w:p w14:paraId="2BFBDE3B"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25</w:t>
            </w:r>
          </w:p>
        </w:tc>
        <w:tc>
          <w:tcPr>
            <w:tcW w:w="278" w:type="pct"/>
            <w:tcBorders>
              <w:top w:val="single" w:sz="6" w:space="0" w:color="auto"/>
              <w:left w:val="single" w:sz="6" w:space="0" w:color="auto"/>
              <w:bottom w:val="double" w:sz="6" w:space="0" w:color="auto"/>
              <w:right w:val="single" w:sz="6" w:space="0" w:color="auto"/>
            </w:tcBorders>
            <w:vAlign w:val="center"/>
          </w:tcPr>
          <w:p w14:paraId="788956F8"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38</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47DA6A9E"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63</w:t>
            </w:r>
          </w:p>
        </w:tc>
        <w:tc>
          <w:tcPr>
            <w:tcW w:w="291" w:type="pct"/>
            <w:tcBorders>
              <w:top w:val="single" w:sz="6" w:space="0" w:color="auto"/>
              <w:left w:val="single" w:sz="12" w:space="0" w:color="auto"/>
              <w:bottom w:val="double" w:sz="6" w:space="0" w:color="auto"/>
              <w:right w:val="single" w:sz="6" w:space="0" w:color="auto"/>
            </w:tcBorders>
            <w:vAlign w:val="center"/>
          </w:tcPr>
          <w:p w14:paraId="2139196D"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24</w:t>
            </w:r>
          </w:p>
        </w:tc>
        <w:tc>
          <w:tcPr>
            <w:tcW w:w="278" w:type="pct"/>
            <w:tcBorders>
              <w:top w:val="single" w:sz="6" w:space="0" w:color="auto"/>
              <w:left w:val="single" w:sz="6" w:space="0" w:color="auto"/>
              <w:bottom w:val="double" w:sz="6" w:space="0" w:color="auto"/>
              <w:right w:val="single" w:sz="6" w:space="0" w:color="auto"/>
            </w:tcBorders>
            <w:vAlign w:val="center"/>
          </w:tcPr>
          <w:p w14:paraId="26911EE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42</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285B2F2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66</w:t>
            </w:r>
          </w:p>
        </w:tc>
        <w:tc>
          <w:tcPr>
            <w:tcW w:w="291" w:type="pct"/>
            <w:tcBorders>
              <w:top w:val="single" w:sz="6" w:space="0" w:color="auto"/>
              <w:left w:val="single" w:sz="12" w:space="0" w:color="auto"/>
              <w:bottom w:val="double" w:sz="6" w:space="0" w:color="auto"/>
              <w:right w:val="single" w:sz="6" w:space="0" w:color="auto"/>
            </w:tcBorders>
            <w:vAlign w:val="center"/>
          </w:tcPr>
          <w:p w14:paraId="4D2CBD9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36</w:t>
            </w:r>
          </w:p>
        </w:tc>
        <w:tc>
          <w:tcPr>
            <w:tcW w:w="278" w:type="pct"/>
            <w:tcBorders>
              <w:top w:val="single" w:sz="6" w:space="0" w:color="auto"/>
              <w:left w:val="single" w:sz="6" w:space="0" w:color="auto"/>
              <w:bottom w:val="double" w:sz="6" w:space="0" w:color="auto"/>
              <w:right w:val="single" w:sz="6" w:space="0" w:color="auto"/>
            </w:tcBorders>
            <w:vAlign w:val="center"/>
          </w:tcPr>
          <w:p w14:paraId="48721C3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22</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5CB0C244"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58</w:t>
            </w:r>
          </w:p>
        </w:tc>
        <w:tc>
          <w:tcPr>
            <w:tcW w:w="291" w:type="pct"/>
            <w:gridSpan w:val="2"/>
            <w:tcBorders>
              <w:top w:val="single" w:sz="6" w:space="0" w:color="auto"/>
              <w:left w:val="single" w:sz="12" w:space="0" w:color="auto"/>
              <w:bottom w:val="double" w:sz="6" w:space="0" w:color="auto"/>
              <w:right w:val="single" w:sz="6" w:space="0" w:color="auto"/>
            </w:tcBorders>
            <w:vAlign w:val="center"/>
          </w:tcPr>
          <w:p w14:paraId="0419A092"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w:t>
            </w:r>
          </w:p>
        </w:tc>
        <w:tc>
          <w:tcPr>
            <w:tcW w:w="278" w:type="pct"/>
            <w:tcBorders>
              <w:top w:val="single" w:sz="6" w:space="0" w:color="auto"/>
              <w:left w:val="single" w:sz="6" w:space="0" w:color="auto"/>
              <w:bottom w:val="double" w:sz="6" w:space="0" w:color="auto"/>
              <w:right w:val="single" w:sz="6" w:space="0" w:color="auto"/>
            </w:tcBorders>
            <w:vAlign w:val="center"/>
          </w:tcPr>
          <w:p w14:paraId="6631A9CC"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26</w:t>
            </w:r>
          </w:p>
        </w:tc>
        <w:tc>
          <w:tcPr>
            <w:tcW w:w="278"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1A4BF01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61</w:t>
            </w:r>
          </w:p>
        </w:tc>
        <w:tc>
          <w:tcPr>
            <w:tcW w:w="291" w:type="pct"/>
            <w:gridSpan w:val="2"/>
            <w:tcBorders>
              <w:top w:val="single" w:sz="6" w:space="0" w:color="auto"/>
              <w:left w:val="single" w:sz="12" w:space="0" w:color="auto"/>
              <w:bottom w:val="double" w:sz="6" w:space="0" w:color="auto"/>
              <w:right w:val="single" w:sz="6" w:space="0" w:color="auto"/>
            </w:tcBorders>
            <w:vAlign w:val="center"/>
          </w:tcPr>
          <w:p w14:paraId="6E479626"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w:t>
            </w:r>
          </w:p>
        </w:tc>
        <w:tc>
          <w:tcPr>
            <w:tcW w:w="278" w:type="pct"/>
            <w:tcBorders>
              <w:top w:val="single" w:sz="6" w:space="0" w:color="auto"/>
              <w:left w:val="single" w:sz="6" w:space="0" w:color="auto"/>
              <w:bottom w:val="double" w:sz="6" w:space="0" w:color="auto"/>
              <w:right w:val="single" w:sz="6" w:space="0" w:color="auto"/>
            </w:tcBorders>
            <w:vAlign w:val="center"/>
          </w:tcPr>
          <w:p w14:paraId="4B58152F"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w:t>
            </w:r>
          </w:p>
        </w:tc>
        <w:tc>
          <w:tcPr>
            <w:tcW w:w="307" w:type="pct"/>
            <w:tcBorders>
              <w:top w:val="single" w:sz="6" w:space="0" w:color="auto"/>
              <w:left w:val="single" w:sz="6" w:space="0" w:color="auto"/>
              <w:bottom w:val="double" w:sz="6" w:space="0" w:color="auto"/>
              <w:right w:val="single" w:sz="12" w:space="0" w:color="auto"/>
            </w:tcBorders>
            <w:shd w:val="clear" w:color="auto" w:fill="F2F2F2" w:themeFill="background1" w:themeFillShade="F2"/>
            <w:vAlign w:val="center"/>
          </w:tcPr>
          <w:p w14:paraId="0D317CC7" w14:textId="77777777" w:rsidR="005C3862" w:rsidRPr="00CD6D6C" w:rsidRDefault="005C3862"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52</w:t>
            </w:r>
          </w:p>
        </w:tc>
      </w:tr>
      <w:tr w:rsidR="009B56B6" w:rsidRPr="002D2E48" w14:paraId="079F5CC6" w14:textId="77777777" w:rsidTr="009B56B6">
        <w:trPr>
          <w:gridAfter w:val="1"/>
          <w:wAfter w:w="5" w:type="pct"/>
          <w:trHeight w:val="43"/>
        </w:trPr>
        <w:tc>
          <w:tcPr>
            <w:tcW w:w="788" w:type="pct"/>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0E437070" w14:textId="49E9588F" w:rsidR="00C16045" w:rsidRPr="00CD6D6C" w:rsidRDefault="00C16045" w:rsidP="00ED3169">
            <w:pPr>
              <w:autoSpaceDE w:val="0"/>
              <w:autoSpaceDN w:val="0"/>
              <w:adjustRightInd w:val="0"/>
              <w:jc w:val="center"/>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hint="eastAsia"/>
                <w:color w:val="000000"/>
                <w:kern w:val="0"/>
                <w:sz w:val="18"/>
                <w:szCs w:val="18"/>
              </w:rPr>
              <w:t>合計</w:t>
            </w:r>
          </w:p>
        </w:tc>
        <w:tc>
          <w:tcPr>
            <w:tcW w:w="232"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4C3D25B8"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182</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60DCE40D"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172</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1525A942"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354</w:t>
            </w:r>
          </w:p>
        </w:tc>
        <w:tc>
          <w:tcPr>
            <w:tcW w:w="291"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60DAF6FB"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182</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4B41E941"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162</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3A9E35EF"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344</w:t>
            </w:r>
          </w:p>
        </w:tc>
        <w:tc>
          <w:tcPr>
            <w:tcW w:w="291" w:type="pct"/>
            <w:tcBorders>
              <w:top w:val="nil"/>
              <w:left w:val="single" w:sz="12" w:space="0" w:color="auto"/>
              <w:bottom w:val="single" w:sz="12" w:space="0" w:color="auto"/>
              <w:right w:val="single" w:sz="6" w:space="0" w:color="auto"/>
            </w:tcBorders>
            <w:shd w:val="clear" w:color="auto" w:fill="F2F2F2" w:themeFill="background1" w:themeFillShade="F2"/>
            <w:vAlign w:val="center"/>
          </w:tcPr>
          <w:p w14:paraId="6287EB10"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190</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1351AB78"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138</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3F2BC83A"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328</w:t>
            </w:r>
          </w:p>
        </w:tc>
        <w:tc>
          <w:tcPr>
            <w:tcW w:w="291" w:type="pct"/>
            <w:gridSpan w:val="2"/>
            <w:tcBorders>
              <w:top w:val="nil"/>
              <w:left w:val="single" w:sz="12" w:space="0" w:color="auto"/>
              <w:bottom w:val="single" w:sz="12" w:space="0" w:color="auto"/>
              <w:right w:val="single" w:sz="6" w:space="0" w:color="auto"/>
            </w:tcBorders>
            <w:shd w:val="clear" w:color="auto" w:fill="F2F2F2" w:themeFill="background1" w:themeFillShade="F2"/>
            <w:vAlign w:val="center"/>
          </w:tcPr>
          <w:p w14:paraId="0DAD244D"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180</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46565F89"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135</w:t>
            </w:r>
          </w:p>
        </w:tc>
        <w:tc>
          <w:tcPr>
            <w:tcW w:w="278"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7A9BE222"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315</w:t>
            </w:r>
          </w:p>
        </w:tc>
        <w:tc>
          <w:tcPr>
            <w:tcW w:w="291" w:type="pct"/>
            <w:gridSpan w:val="2"/>
            <w:tcBorders>
              <w:top w:val="nil"/>
              <w:left w:val="single" w:sz="12" w:space="0" w:color="auto"/>
              <w:bottom w:val="single" w:sz="12" w:space="0" w:color="auto"/>
              <w:right w:val="single" w:sz="6" w:space="0" w:color="auto"/>
            </w:tcBorders>
            <w:shd w:val="clear" w:color="auto" w:fill="F2F2F2" w:themeFill="background1" w:themeFillShade="F2"/>
            <w:vAlign w:val="center"/>
          </w:tcPr>
          <w:p w14:paraId="493F2A9C"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162</w:t>
            </w:r>
          </w:p>
        </w:tc>
        <w:tc>
          <w:tcPr>
            <w:tcW w:w="278" w:type="pct"/>
            <w:tcBorders>
              <w:top w:val="nil"/>
              <w:left w:val="single" w:sz="6" w:space="0" w:color="auto"/>
              <w:bottom w:val="single" w:sz="12" w:space="0" w:color="auto"/>
              <w:right w:val="single" w:sz="6" w:space="0" w:color="auto"/>
            </w:tcBorders>
            <w:shd w:val="clear" w:color="auto" w:fill="F2F2F2" w:themeFill="background1" w:themeFillShade="F2"/>
            <w:vAlign w:val="center"/>
          </w:tcPr>
          <w:p w14:paraId="1752910B"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132</w:t>
            </w:r>
          </w:p>
        </w:tc>
        <w:tc>
          <w:tcPr>
            <w:tcW w:w="307" w:type="pct"/>
            <w:tcBorders>
              <w:top w:val="nil"/>
              <w:left w:val="single" w:sz="6" w:space="0" w:color="auto"/>
              <w:bottom w:val="single" w:sz="12" w:space="0" w:color="auto"/>
              <w:right w:val="single" w:sz="12" w:space="0" w:color="auto"/>
            </w:tcBorders>
            <w:shd w:val="clear" w:color="auto" w:fill="F2F2F2" w:themeFill="background1" w:themeFillShade="F2"/>
            <w:vAlign w:val="center"/>
          </w:tcPr>
          <w:p w14:paraId="55931BD3" w14:textId="77777777" w:rsidR="00C16045" w:rsidRPr="00CD6D6C" w:rsidRDefault="00C16045" w:rsidP="00ED3169">
            <w:pPr>
              <w:autoSpaceDE w:val="0"/>
              <w:autoSpaceDN w:val="0"/>
              <w:adjustRightInd w:val="0"/>
              <w:jc w:val="right"/>
              <w:rPr>
                <w:rFonts w:ascii="ＭＳ ゴシック" w:eastAsia="ＭＳ ゴシック" w:hAnsi="ＭＳ ゴシック" w:cs="ＭＳ Ｐゴシック"/>
                <w:color w:val="000000"/>
                <w:kern w:val="0"/>
                <w:sz w:val="18"/>
                <w:szCs w:val="18"/>
              </w:rPr>
            </w:pPr>
            <w:r w:rsidRPr="00CD6D6C">
              <w:rPr>
                <w:rFonts w:ascii="ＭＳ ゴシック" w:eastAsia="ＭＳ ゴシック" w:hAnsi="ＭＳ ゴシック" w:cs="ＭＳ Ｐゴシック"/>
                <w:color w:val="000000"/>
                <w:kern w:val="0"/>
                <w:sz w:val="18"/>
                <w:szCs w:val="18"/>
              </w:rPr>
              <w:t>294</w:t>
            </w:r>
          </w:p>
        </w:tc>
      </w:tr>
    </w:tbl>
    <w:p w14:paraId="2176AAE0" w14:textId="77777777" w:rsidR="005C3862" w:rsidRPr="009B56B6" w:rsidRDefault="005C3862" w:rsidP="00515F75">
      <w:pPr>
        <w:rPr>
          <w:rFonts w:ascii="ＭＳ ゴシック" w:eastAsia="ＭＳ ゴシック" w:hAnsi="ＭＳ ゴシック"/>
          <w:kern w:val="0"/>
          <w:sz w:val="16"/>
          <w:szCs w:val="16"/>
        </w:rPr>
      </w:pPr>
    </w:p>
    <w:p w14:paraId="4FB2EC5D" w14:textId="66F5CD1D" w:rsidR="0066249E" w:rsidRPr="001070F2" w:rsidRDefault="009B56B6" w:rsidP="001070F2">
      <w:pPr>
        <w:rPr>
          <w:rFonts w:ascii="BIZ UDゴシック" w:eastAsia="BIZ UDゴシック" w:hAnsi="BIZ UDゴシック"/>
          <w:sz w:val="28"/>
          <w:szCs w:val="28"/>
        </w:rPr>
      </w:pPr>
      <w:r>
        <w:rPr>
          <w:rFonts w:ascii="BIZ UDPゴシック" w:eastAsia="BIZ UDPゴシック" w:hAnsi="BIZ UDPゴシック" w:hint="eastAsia"/>
          <w:sz w:val="28"/>
          <w:szCs w:val="28"/>
        </w:rPr>
        <w:t>２．</w:t>
      </w:r>
      <w:r w:rsidR="0066249E" w:rsidRPr="001070F2">
        <w:rPr>
          <w:rFonts w:ascii="BIZ UDPゴシック" w:eastAsia="BIZ UDPゴシック" w:hAnsi="BIZ UDPゴシック" w:hint="eastAsia"/>
          <w:sz w:val="28"/>
          <w:szCs w:val="28"/>
        </w:rPr>
        <w:t>第</w:t>
      </w:r>
      <w:r w:rsidR="000C642B" w:rsidRPr="001070F2">
        <w:rPr>
          <w:rFonts w:ascii="BIZ UDPゴシック" w:eastAsia="BIZ UDPゴシック" w:hAnsi="BIZ UDPゴシック" w:hint="eastAsia"/>
          <w:sz w:val="28"/>
          <w:szCs w:val="28"/>
        </w:rPr>
        <w:t>３</w:t>
      </w:r>
      <w:r w:rsidR="0066249E" w:rsidRPr="001070F2">
        <w:rPr>
          <w:rFonts w:ascii="BIZ UDPゴシック" w:eastAsia="BIZ UDPゴシック" w:hAnsi="BIZ UDPゴシック" w:hint="eastAsia"/>
          <w:sz w:val="28"/>
          <w:szCs w:val="28"/>
        </w:rPr>
        <w:t>期計画期間における子どもの人口推計</w:t>
      </w:r>
    </w:p>
    <w:p w14:paraId="4908BA93" w14:textId="0BB284AC" w:rsidR="00772226" w:rsidRDefault="0066249E" w:rsidP="00C16045">
      <w:pPr>
        <w:ind w:firstLineChars="100" w:firstLine="199"/>
        <w:rPr>
          <w:rFonts w:ascii="ＭＳ ゴシック" w:eastAsia="ＭＳ ゴシック" w:hAnsi="ＭＳ ゴシック"/>
        </w:rPr>
      </w:pPr>
      <w:r w:rsidRPr="00D0211F">
        <w:rPr>
          <w:rFonts w:ascii="ＭＳ ゴシック" w:eastAsia="ＭＳ ゴシック" w:hAnsi="ＭＳ ゴシック" w:hint="eastAsia"/>
        </w:rPr>
        <w:t>コーホート変化率法に基づき、令和</w:t>
      </w:r>
      <w:r w:rsidR="00D0211F">
        <w:rPr>
          <w:rFonts w:ascii="ＭＳ ゴシック" w:eastAsia="ＭＳ ゴシック" w:hAnsi="ＭＳ ゴシック" w:hint="eastAsia"/>
        </w:rPr>
        <w:t>４</w:t>
      </w:r>
      <w:r w:rsidRPr="00D0211F">
        <w:rPr>
          <w:rFonts w:ascii="ＭＳ ゴシック" w:eastAsia="ＭＳ ゴシック" w:hAnsi="ＭＳ ゴシック" w:hint="eastAsia"/>
        </w:rPr>
        <w:t>～６年の４月１日時点の各年の住民基本台帳のデータを活用して算出した子どもの人口推計は、下記の</w:t>
      </w:r>
      <w:r w:rsidR="00827821">
        <w:rPr>
          <w:rFonts w:ascii="ＭＳ ゴシック" w:eastAsia="ＭＳ ゴシック" w:hAnsi="ＭＳ ゴシック" w:hint="eastAsia"/>
        </w:rPr>
        <w:t>とお</w:t>
      </w:r>
      <w:r w:rsidRPr="00D0211F">
        <w:rPr>
          <w:rFonts w:ascii="ＭＳ ゴシック" w:eastAsia="ＭＳ ゴシック" w:hAnsi="ＭＳ ゴシック" w:hint="eastAsia"/>
        </w:rPr>
        <w:t>りです。</w:t>
      </w:r>
    </w:p>
    <w:tbl>
      <w:tblPr>
        <w:tblW w:w="5000" w:type="pct"/>
        <w:tblCellMar>
          <w:left w:w="99" w:type="dxa"/>
          <w:right w:w="99" w:type="dxa"/>
        </w:tblCellMar>
        <w:tblLook w:val="0000" w:firstRow="0" w:lastRow="0" w:firstColumn="0" w:lastColumn="0" w:noHBand="0" w:noVBand="0"/>
      </w:tblPr>
      <w:tblGrid>
        <w:gridCol w:w="711"/>
        <w:gridCol w:w="820"/>
        <w:gridCol w:w="547"/>
        <w:gridCol w:w="547"/>
        <w:gridCol w:w="550"/>
        <w:gridCol w:w="546"/>
        <w:gridCol w:w="546"/>
        <w:gridCol w:w="548"/>
        <w:gridCol w:w="546"/>
        <w:gridCol w:w="546"/>
        <w:gridCol w:w="546"/>
        <w:gridCol w:w="546"/>
        <w:gridCol w:w="546"/>
        <w:gridCol w:w="546"/>
        <w:gridCol w:w="546"/>
        <w:gridCol w:w="546"/>
        <w:gridCol w:w="539"/>
      </w:tblGrid>
      <w:tr w:rsidR="00C16045" w:rsidRPr="00C17600" w14:paraId="09AC63AD" w14:textId="77777777" w:rsidTr="00972900">
        <w:trPr>
          <w:trHeight w:val="314"/>
        </w:trPr>
        <w:tc>
          <w:tcPr>
            <w:tcW w:w="785" w:type="pct"/>
            <w:gridSpan w:val="2"/>
            <w:vMerge w:val="restart"/>
            <w:tcBorders>
              <w:top w:val="single" w:sz="12" w:space="0" w:color="auto"/>
              <w:left w:val="single" w:sz="12" w:space="0" w:color="auto"/>
              <w:bottom w:val="single" w:sz="12" w:space="0" w:color="auto"/>
              <w:right w:val="nil"/>
            </w:tcBorders>
          </w:tcPr>
          <w:p w14:paraId="628C2D42" w14:textId="2C6C13C6"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845"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tcPr>
          <w:p w14:paraId="36B1384F"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hint="eastAsia"/>
                <w:b/>
                <w:bCs/>
                <w:color w:val="000000"/>
                <w:kern w:val="0"/>
                <w:sz w:val="18"/>
                <w:szCs w:val="18"/>
              </w:rPr>
              <w:t>令和７年</w:t>
            </w:r>
          </w:p>
        </w:tc>
        <w:tc>
          <w:tcPr>
            <w:tcW w:w="843"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tcPr>
          <w:p w14:paraId="47CA07CA"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hint="eastAsia"/>
                <w:b/>
                <w:bCs/>
                <w:color w:val="000000"/>
                <w:kern w:val="0"/>
                <w:sz w:val="18"/>
                <w:szCs w:val="18"/>
              </w:rPr>
              <w:t>令和８年</w:t>
            </w:r>
          </w:p>
        </w:tc>
        <w:tc>
          <w:tcPr>
            <w:tcW w:w="842"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tcPr>
          <w:p w14:paraId="2C99A919"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hint="eastAsia"/>
                <w:b/>
                <w:bCs/>
                <w:color w:val="000000"/>
                <w:kern w:val="0"/>
                <w:sz w:val="18"/>
                <w:szCs w:val="18"/>
              </w:rPr>
              <w:t>令和９年</w:t>
            </w:r>
          </w:p>
        </w:tc>
        <w:tc>
          <w:tcPr>
            <w:tcW w:w="842"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tcPr>
          <w:p w14:paraId="1DF90052" w14:textId="184CB9F6"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hint="eastAsia"/>
                <w:b/>
                <w:bCs/>
                <w:color w:val="000000"/>
                <w:kern w:val="0"/>
                <w:sz w:val="18"/>
                <w:szCs w:val="18"/>
              </w:rPr>
              <w:t>令和10年</w:t>
            </w:r>
          </w:p>
        </w:tc>
        <w:tc>
          <w:tcPr>
            <w:tcW w:w="841" w:type="pct"/>
            <w:gridSpan w:val="3"/>
            <w:tcBorders>
              <w:top w:val="single" w:sz="12" w:space="0" w:color="auto"/>
              <w:left w:val="single" w:sz="12" w:space="0" w:color="auto"/>
              <w:bottom w:val="single" w:sz="6" w:space="0" w:color="auto"/>
              <w:right w:val="single" w:sz="12" w:space="0" w:color="auto"/>
            </w:tcBorders>
            <w:shd w:val="clear" w:color="auto" w:fill="AEAAAA" w:themeFill="background2" w:themeFillShade="BF"/>
          </w:tcPr>
          <w:p w14:paraId="748E1444" w14:textId="5DC211F8"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hint="eastAsia"/>
                <w:b/>
                <w:bCs/>
                <w:color w:val="000000"/>
                <w:kern w:val="0"/>
                <w:sz w:val="18"/>
                <w:szCs w:val="18"/>
              </w:rPr>
              <w:t>令和11年</w:t>
            </w:r>
          </w:p>
        </w:tc>
      </w:tr>
      <w:tr w:rsidR="00C16045" w:rsidRPr="00C17600" w14:paraId="34526967" w14:textId="77777777" w:rsidTr="00972900">
        <w:trPr>
          <w:trHeight w:val="314"/>
        </w:trPr>
        <w:tc>
          <w:tcPr>
            <w:tcW w:w="785" w:type="pct"/>
            <w:gridSpan w:val="2"/>
            <w:vMerge/>
            <w:tcBorders>
              <w:left w:val="single" w:sz="12" w:space="0" w:color="auto"/>
              <w:bottom w:val="single" w:sz="12" w:space="0" w:color="auto"/>
              <w:right w:val="nil"/>
            </w:tcBorders>
          </w:tcPr>
          <w:p w14:paraId="6E635C0C" w14:textId="1A2F9225"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845" w:type="pct"/>
            <w:gridSpan w:val="3"/>
            <w:tcBorders>
              <w:top w:val="single" w:sz="6" w:space="0" w:color="auto"/>
              <w:left w:val="single" w:sz="12" w:space="0" w:color="auto"/>
              <w:bottom w:val="single" w:sz="6" w:space="0" w:color="auto"/>
              <w:right w:val="single" w:sz="12" w:space="0" w:color="auto"/>
            </w:tcBorders>
            <w:shd w:val="clear" w:color="auto" w:fill="AEAAAA" w:themeFill="background2" w:themeFillShade="BF"/>
          </w:tcPr>
          <w:p w14:paraId="74CF1F62"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b/>
                <w:bCs/>
                <w:color w:val="000000"/>
                <w:kern w:val="0"/>
                <w:sz w:val="18"/>
                <w:szCs w:val="18"/>
              </w:rPr>
              <w:t>2025</w:t>
            </w:r>
          </w:p>
        </w:tc>
        <w:tc>
          <w:tcPr>
            <w:tcW w:w="843" w:type="pct"/>
            <w:gridSpan w:val="3"/>
            <w:tcBorders>
              <w:top w:val="single" w:sz="6" w:space="0" w:color="auto"/>
              <w:left w:val="single" w:sz="12" w:space="0" w:color="auto"/>
              <w:bottom w:val="single" w:sz="6" w:space="0" w:color="auto"/>
              <w:right w:val="single" w:sz="12" w:space="0" w:color="auto"/>
            </w:tcBorders>
            <w:shd w:val="clear" w:color="auto" w:fill="AEAAAA" w:themeFill="background2" w:themeFillShade="BF"/>
          </w:tcPr>
          <w:p w14:paraId="48F3E983"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b/>
                <w:bCs/>
                <w:color w:val="000000"/>
                <w:kern w:val="0"/>
                <w:sz w:val="18"/>
                <w:szCs w:val="18"/>
              </w:rPr>
              <w:t>2026</w:t>
            </w:r>
          </w:p>
        </w:tc>
        <w:tc>
          <w:tcPr>
            <w:tcW w:w="842" w:type="pct"/>
            <w:gridSpan w:val="3"/>
            <w:tcBorders>
              <w:top w:val="single" w:sz="6" w:space="0" w:color="auto"/>
              <w:left w:val="single" w:sz="12" w:space="0" w:color="auto"/>
              <w:bottom w:val="single" w:sz="6" w:space="0" w:color="auto"/>
              <w:right w:val="single" w:sz="12" w:space="0" w:color="auto"/>
            </w:tcBorders>
            <w:shd w:val="clear" w:color="auto" w:fill="AEAAAA" w:themeFill="background2" w:themeFillShade="BF"/>
          </w:tcPr>
          <w:p w14:paraId="50522A9E"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b/>
                <w:bCs/>
                <w:color w:val="000000"/>
                <w:kern w:val="0"/>
                <w:sz w:val="18"/>
                <w:szCs w:val="18"/>
              </w:rPr>
              <w:t>2027</w:t>
            </w:r>
          </w:p>
        </w:tc>
        <w:tc>
          <w:tcPr>
            <w:tcW w:w="842" w:type="pct"/>
            <w:gridSpan w:val="3"/>
            <w:tcBorders>
              <w:top w:val="single" w:sz="6" w:space="0" w:color="auto"/>
              <w:left w:val="single" w:sz="12" w:space="0" w:color="auto"/>
              <w:bottom w:val="single" w:sz="6" w:space="0" w:color="auto"/>
              <w:right w:val="single" w:sz="12" w:space="0" w:color="auto"/>
            </w:tcBorders>
            <w:shd w:val="clear" w:color="auto" w:fill="AEAAAA" w:themeFill="background2" w:themeFillShade="BF"/>
          </w:tcPr>
          <w:p w14:paraId="7B39DC0B"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b/>
                <w:bCs/>
                <w:color w:val="000000"/>
                <w:kern w:val="0"/>
                <w:sz w:val="18"/>
                <w:szCs w:val="18"/>
              </w:rPr>
              <w:t>2028</w:t>
            </w:r>
          </w:p>
        </w:tc>
        <w:tc>
          <w:tcPr>
            <w:tcW w:w="841" w:type="pct"/>
            <w:gridSpan w:val="3"/>
            <w:tcBorders>
              <w:top w:val="single" w:sz="6" w:space="0" w:color="auto"/>
              <w:left w:val="single" w:sz="12" w:space="0" w:color="auto"/>
              <w:bottom w:val="single" w:sz="6" w:space="0" w:color="auto"/>
              <w:right w:val="single" w:sz="12" w:space="0" w:color="auto"/>
            </w:tcBorders>
            <w:shd w:val="clear" w:color="auto" w:fill="AEAAAA" w:themeFill="background2" w:themeFillShade="BF"/>
          </w:tcPr>
          <w:p w14:paraId="75BB7A5E" w14:textId="77777777" w:rsidR="00C16045" w:rsidRPr="00C16045" w:rsidRDefault="00C16045" w:rsidP="0002227F">
            <w:pPr>
              <w:autoSpaceDE w:val="0"/>
              <w:autoSpaceDN w:val="0"/>
              <w:adjustRightInd w:val="0"/>
              <w:jc w:val="center"/>
              <w:rPr>
                <w:rFonts w:ascii="ＭＳ ゴシック" w:eastAsia="ＭＳ ゴシック" w:hAnsi="ＭＳ ゴシック" w:cs="ＭＳ Ｐゴシック"/>
                <w:b/>
                <w:bCs/>
                <w:color w:val="000000"/>
                <w:kern w:val="0"/>
                <w:sz w:val="18"/>
                <w:szCs w:val="18"/>
              </w:rPr>
            </w:pPr>
            <w:r w:rsidRPr="00C16045">
              <w:rPr>
                <w:rFonts w:ascii="ＭＳ ゴシック" w:eastAsia="ＭＳ ゴシック" w:hAnsi="ＭＳ ゴシック" w:cs="ＭＳ Ｐゴシック"/>
                <w:b/>
                <w:bCs/>
                <w:color w:val="000000"/>
                <w:kern w:val="0"/>
                <w:sz w:val="18"/>
                <w:szCs w:val="18"/>
              </w:rPr>
              <w:t>2029</w:t>
            </w:r>
          </w:p>
        </w:tc>
      </w:tr>
      <w:tr w:rsidR="00C16045" w:rsidRPr="00C17600" w14:paraId="3797F4B2" w14:textId="77777777" w:rsidTr="00C16045">
        <w:trPr>
          <w:trHeight w:val="314"/>
        </w:trPr>
        <w:tc>
          <w:tcPr>
            <w:tcW w:w="785" w:type="pct"/>
            <w:gridSpan w:val="2"/>
            <w:vMerge/>
            <w:tcBorders>
              <w:left w:val="single" w:sz="12" w:space="0" w:color="auto"/>
              <w:bottom w:val="single" w:sz="12" w:space="0" w:color="auto"/>
              <w:right w:val="nil"/>
            </w:tcBorders>
          </w:tcPr>
          <w:p w14:paraId="669597E0"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281" w:type="pct"/>
            <w:tcBorders>
              <w:top w:val="single" w:sz="6" w:space="0" w:color="auto"/>
              <w:left w:val="single" w:sz="12" w:space="0" w:color="auto"/>
              <w:bottom w:val="nil"/>
              <w:right w:val="single" w:sz="6" w:space="0" w:color="auto"/>
            </w:tcBorders>
          </w:tcPr>
          <w:p w14:paraId="13F06217"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男</w:t>
            </w:r>
          </w:p>
        </w:tc>
        <w:tc>
          <w:tcPr>
            <w:tcW w:w="281" w:type="pct"/>
            <w:tcBorders>
              <w:top w:val="single" w:sz="6" w:space="0" w:color="auto"/>
              <w:left w:val="single" w:sz="6" w:space="0" w:color="auto"/>
              <w:bottom w:val="nil"/>
              <w:right w:val="single" w:sz="6" w:space="0" w:color="auto"/>
            </w:tcBorders>
          </w:tcPr>
          <w:p w14:paraId="07EFCD8C"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女</w:t>
            </w:r>
          </w:p>
        </w:tc>
        <w:tc>
          <w:tcPr>
            <w:tcW w:w="282" w:type="pct"/>
            <w:tcBorders>
              <w:top w:val="single" w:sz="6" w:space="0" w:color="auto"/>
              <w:left w:val="single" w:sz="6" w:space="0" w:color="auto"/>
              <w:bottom w:val="nil"/>
              <w:right w:val="single" w:sz="12" w:space="0" w:color="auto"/>
            </w:tcBorders>
            <w:shd w:val="clear" w:color="auto" w:fill="E7E6E6" w:themeFill="background2"/>
          </w:tcPr>
          <w:p w14:paraId="15AD2863"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single" w:sz="6" w:space="0" w:color="auto"/>
              <w:left w:val="single" w:sz="12" w:space="0" w:color="auto"/>
              <w:bottom w:val="nil"/>
              <w:right w:val="single" w:sz="6" w:space="0" w:color="auto"/>
            </w:tcBorders>
          </w:tcPr>
          <w:p w14:paraId="2EF31E1B"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男</w:t>
            </w:r>
          </w:p>
        </w:tc>
        <w:tc>
          <w:tcPr>
            <w:tcW w:w="281" w:type="pct"/>
            <w:tcBorders>
              <w:top w:val="single" w:sz="6" w:space="0" w:color="auto"/>
              <w:left w:val="single" w:sz="6" w:space="0" w:color="auto"/>
              <w:bottom w:val="nil"/>
              <w:right w:val="single" w:sz="6" w:space="0" w:color="auto"/>
            </w:tcBorders>
          </w:tcPr>
          <w:p w14:paraId="3FD6B7DE"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女</w:t>
            </w:r>
          </w:p>
        </w:tc>
        <w:tc>
          <w:tcPr>
            <w:tcW w:w="282" w:type="pct"/>
            <w:tcBorders>
              <w:top w:val="single" w:sz="6" w:space="0" w:color="auto"/>
              <w:left w:val="single" w:sz="6" w:space="0" w:color="auto"/>
              <w:bottom w:val="nil"/>
              <w:right w:val="single" w:sz="12" w:space="0" w:color="auto"/>
            </w:tcBorders>
            <w:shd w:val="clear" w:color="auto" w:fill="E7E6E6" w:themeFill="background2"/>
          </w:tcPr>
          <w:p w14:paraId="2B58931F"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single" w:sz="6" w:space="0" w:color="auto"/>
              <w:left w:val="single" w:sz="12" w:space="0" w:color="auto"/>
              <w:bottom w:val="nil"/>
              <w:right w:val="single" w:sz="6" w:space="0" w:color="auto"/>
            </w:tcBorders>
          </w:tcPr>
          <w:p w14:paraId="0010CD14"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男</w:t>
            </w:r>
          </w:p>
        </w:tc>
        <w:tc>
          <w:tcPr>
            <w:tcW w:w="281" w:type="pct"/>
            <w:tcBorders>
              <w:top w:val="single" w:sz="6" w:space="0" w:color="auto"/>
              <w:left w:val="single" w:sz="6" w:space="0" w:color="auto"/>
              <w:bottom w:val="nil"/>
              <w:right w:val="single" w:sz="6" w:space="0" w:color="auto"/>
            </w:tcBorders>
          </w:tcPr>
          <w:p w14:paraId="1F983050"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女</w:t>
            </w:r>
          </w:p>
        </w:tc>
        <w:tc>
          <w:tcPr>
            <w:tcW w:w="281" w:type="pct"/>
            <w:tcBorders>
              <w:top w:val="single" w:sz="6" w:space="0" w:color="auto"/>
              <w:left w:val="single" w:sz="6" w:space="0" w:color="auto"/>
              <w:bottom w:val="nil"/>
              <w:right w:val="single" w:sz="12" w:space="0" w:color="auto"/>
            </w:tcBorders>
            <w:shd w:val="clear" w:color="auto" w:fill="E7E6E6" w:themeFill="background2"/>
          </w:tcPr>
          <w:p w14:paraId="2C8241CF"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single" w:sz="6" w:space="0" w:color="auto"/>
              <w:left w:val="single" w:sz="12" w:space="0" w:color="auto"/>
              <w:bottom w:val="nil"/>
              <w:right w:val="single" w:sz="6" w:space="0" w:color="auto"/>
            </w:tcBorders>
          </w:tcPr>
          <w:p w14:paraId="1C237406"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男</w:t>
            </w:r>
          </w:p>
        </w:tc>
        <w:tc>
          <w:tcPr>
            <w:tcW w:w="281" w:type="pct"/>
            <w:tcBorders>
              <w:top w:val="single" w:sz="6" w:space="0" w:color="auto"/>
              <w:left w:val="single" w:sz="6" w:space="0" w:color="auto"/>
              <w:bottom w:val="nil"/>
              <w:right w:val="single" w:sz="6" w:space="0" w:color="auto"/>
            </w:tcBorders>
          </w:tcPr>
          <w:p w14:paraId="1726CB25"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女</w:t>
            </w:r>
          </w:p>
        </w:tc>
        <w:tc>
          <w:tcPr>
            <w:tcW w:w="281" w:type="pct"/>
            <w:tcBorders>
              <w:top w:val="single" w:sz="6" w:space="0" w:color="auto"/>
              <w:left w:val="single" w:sz="6" w:space="0" w:color="auto"/>
              <w:bottom w:val="nil"/>
              <w:right w:val="single" w:sz="12" w:space="0" w:color="auto"/>
            </w:tcBorders>
            <w:shd w:val="clear" w:color="auto" w:fill="E7E6E6" w:themeFill="background2"/>
          </w:tcPr>
          <w:p w14:paraId="464C106D"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single" w:sz="6" w:space="0" w:color="auto"/>
              <w:left w:val="single" w:sz="12" w:space="0" w:color="auto"/>
              <w:bottom w:val="nil"/>
              <w:right w:val="single" w:sz="6" w:space="0" w:color="auto"/>
            </w:tcBorders>
          </w:tcPr>
          <w:p w14:paraId="6F1EF219"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男</w:t>
            </w:r>
          </w:p>
        </w:tc>
        <w:tc>
          <w:tcPr>
            <w:tcW w:w="281" w:type="pct"/>
            <w:tcBorders>
              <w:top w:val="single" w:sz="6" w:space="0" w:color="auto"/>
              <w:left w:val="single" w:sz="6" w:space="0" w:color="auto"/>
              <w:bottom w:val="nil"/>
              <w:right w:val="single" w:sz="6" w:space="0" w:color="auto"/>
            </w:tcBorders>
          </w:tcPr>
          <w:p w14:paraId="113A9462"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女</w:t>
            </w:r>
          </w:p>
        </w:tc>
        <w:tc>
          <w:tcPr>
            <w:tcW w:w="280" w:type="pct"/>
            <w:tcBorders>
              <w:top w:val="single" w:sz="6" w:space="0" w:color="auto"/>
              <w:left w:val="single" w:sz="6" w:space="0" w:color="auto"/>
              <w:bottom w:val="nil"/>
              <w:right w:val="single" w:sz="12" w:space="0" w:color="auto"/>
            </w:tcBorders>
            <w:shd w:val="clear" w:color="auto" w:fill="E7E6E6" w:themeFill="background2"/>
          </w:tcPr>
          <w:p w14:paraId="0F5B2B47"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r>
      <w:tr w:rsidR="00C16045" w:rsidRPr="00C17600" w14:paraId="201621DB" w14:textId="77777777" w:rsidTr="00C16045">
        <w:trPr>
          <w:trHeight w:val="314"/>
        </w:trPr>
        <w:tc>
          <w:tcPr>
            <w:tcW w:w="365" w:type="pct"/>
            <w:vMerge w:val="restart"/>
            <w:tcBorders>
              <w:top w:val="single" w:sz="12" w:space="0" w:color="auto"/>
              <w:left w:val="single" w:sz="12" w:space="0" w:color="auto"/>
              <w:right w:val="single" w:sz="6" w:space="0" w:color="auto"/>
            </w:tcBorders>
            <w:vAlign w:val="center"/>
          </w:tcPr>
          <w:p w14:paraId="5B932974"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就学前児童</w:t>
            </w:r>
          </w:p>
          <w:p w14:paraId="37AA2A59"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（人）</w:t>
            </w:r>
          </w:p>
        </w:tc>
        <w:tc>
          <w:tcPr>
            <w:tcW w:w="421" w:type="pct"/>
            <w:tcBorders>
              <w:top w:val="single" w:sz="12" w:space="0" w:color="auto"/>
              <w:left w:val="single" w:sz="6" w:space="0" w:color="auto"/>
              <w:bottom w:val="single" w:sz="6" w:space="0" w:color="auto"/>
              <w:right w:val="single" w:sz="12" w:space="0" w:color="auto"/>
            </w:tcBorders>
          </w:tcPr>
          <w:p w14:paraId="16275EB1"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０歳</w:t>
            </w:r>
          </w:p>
        </w:tc>
        <w:tc>
          <w:tcPr>
            <w:tcW w:w="281" w:type="pct"/>
            <w:tcBorders>
              <w:top w:val="single" w:sz="12" w:space="0" w:color="auto"/>
              <w:left w:val="single" w:sz="12" w:space="0" w:color="auto"/>
              <w:bottom w:val="single" w:sz="6" w:space="0" w:color="auto"/>
              <w:right w:val="single" w:sz="6" w:space="0" w:color="auto"/>
            </w:tcBorders>
          </w:tcPr>
          <w:p w14:paraId="7F68754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1" w:type="pct"/>
            <w:tcBorders>
              <w:top w:val="single" w:sz="12" w:space="0" w:color="auto"/>
              <w:left w:val="single" w:sz="6" w:space="0" w:color="auto"/>
              <w:bottom w:val="single" w:sz="6" w:space="0" w:color="auto"/>
              <w:right w:val="single" w:sz="6" w:space="0" w:color="auto"/>
            </w:tcBorders>
          </w:tcPr>
          <w:p w14:paraId="656821D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2" w:type="pct"/>
            <w:tcBorders>
              <w:top w:val="single" w:sz="12" w:space="0" w:color="auto"/>
              <w:left w:val="single" w:sz="6" w:space="0" w:color="auto"/>
              <w:bottom w:val="single" w:sz="6" w:space="0" w:color="auto"/>
              <w:right w:val="single" w:sz="12" w:space="0" w:color="auto"/>
            </w:tcBorders>
            <w:shd w:val="clear" w:color="auto" w:fill="E7E6E6" w:themeFill="background2"/>
          </w:tcPr>
          <w:p w14:paraId="66E761D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12" w:space="0" w:color="auto"/>
              <w:left w:val="single" w:sz="12" w:space="0" w:color="auto"/>
              <w:bottom w:val="single" w:sz="6" w:space="0" w:color="auto"/>
              <w:right w:val="single" w:sz="6" w:space="0" w:color="auto"/>
            </w:tcBorders>
          </w:tcPr>
          <w:p w14:paraId="55A05C8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1" w:type="pct"/>
            <w:tcBorders>
              <w:top w:val="single" w:sz="12" w:space="0" w:color="auto"/>
              <w:left w:val="single" w:sz="6" w:space="0" w:color="auto"/>
              <w:bottom w:val="single" w:sz="6" w:space="0" w:color="auto"/>
              <w:right w:val="single" w:sz="6" w:space="0" w:color="auto"/>
            </w:tcBorders>
          </w:tcPr>
          <w:p w14:paraId="040B6DF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2" w:type="pct"/>
            <w:tcBorders>
              <w:top w:val="single" w:sz="12" w:space="0" w:color="auto"/>
              <w:left w:val="single" w:sz="6" w:space="0" w:color="auto"/>
              <w:bottom w:val="single" w:sz="6" w:space="0" w:color="auto"/>
              <w:right w:val="single" w:sz="12" w:space="0" w:color="auto"/>
            </w:tcBorders>
            <w:shd w:val="clear" w:color="auto" w:fill="E7E6E6" w:themeFill="background2"/>
          </w:tcPr>
          <w:p w14:paraId="4586169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12" w:space="0" w:color="auto"/>
              <w:left w:val="single" w:sz="12" w:space="0" w:color="auto"/>
              <w:bottom w:val="single" w:sz="6" w:space="0" w:color="auto"/>
              <w:right w:val="single" w:sz="6" w:space="0" w:color="auto"/>
            </w:tcBorders>
          </w:tcPr>
          <w:p w14:paraId="441D566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1" w:type="pct"/>
            <w:tcBorders>
              <w:top w:val="single" w:sz="12" w:space="0" w:color="auto"/>
              <w:left w:val="single" w:sz="6" w:space="0" w:color="auto"/>
              <w:bottom w:val="single" w:sz="6" w:space="0" w:color="auto"/>
              <w:right w:val="single" w:sz="6" w:space="0" w:color="auto"/>
            </w:tcBorders>
          </w:tcPr>
          <w:p w14:paraId="3487919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1" w:type="pct"/>
            <w:tcBorders>
              <w:top w:val="single" w:sz="12" w:space="0" w:color="auto"/>
              <w:left w:val="single" w:sz="6" w:space="0" w:color="auto"/>
              <w:bottom w:val="single" w:sz="6" w:space="0" w:color="auto"/>
              <w:right w:val="single" w:sz="12" w:space="0" w:color="auto"/>
            </w:tcBorders>
            <w:shd w:val="clear" w:color="auto" w:fill="E7E6E6" w:themeFill="background2"/>
          </w:tcPr>
          <w:p w14:paraId="4FE848B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12" w:space="0" w:color="auto"/>
              <w:left w:val="single" w:sz="12" w:space="0" w:color="auto"/>
              <w:bottom w:val="single" w:sz="6" w:space="0" w:color="auto"/>
              <w:right w:val="single" w:sz="6" w:space="0" w:color="auto"/>
            </w:tcBorders>
          </w:tcPr>
          <w:p w14:paraId="1D3A2A3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1" w:type="pct"/>
            <w:tcBorders>
              <w:top w:val="single" w:sz="12" w:space="0" w:color="auto"/>
              <w:left w:val="single" w:sz="6" w:space="0" w:color="auto"/>
              <w:bottom w:val="single" w:sz="6" w:space="0" w:color="auto"/>
              <w:right w:val="single" w:sz="6" w:space="0" w:color="auto"/>
            </w:tcBorders>
          </w:tcPr>
          <w:p w14:paraId="5B72270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1" w:type="pct"/>
            <w:tcBorders>
              <w:top w:val="single" w:sz="12" w:space="0" w:color="auto"/>
              <w:left w:val="single" w:sz="6" w:space="0" w:color="auto"/>
              <w:bottom w:val="single" w:sz="6" w:space="0" w:color="auto"/>
              <w:right w:val="single" w:sz="12" w:space="0" w:color="auto"/>
            </w:tcBorders>
            <w:shd w:val="clear" w:color="auto" w:fill="E7E6E6" w:themeFill="background2"/>
          </w:tcPr>
          <w:p w14:paraId="454FB6A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12" w:space="0" w:color="auto"/>
              <w:left w:val="single" w:sz="12" w:space="0" w:color="auto"/>
              <w:bottom w:val="single" w:sz="6" w:space="0" w:color="auto"/>
              <w:right w:val="single" w:sz="6" w:space="0" w:color="auto"/>
            </w:tcBorders>
          </w:tcPr>
          <w:p w14:paraId="1E1EAAE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1" w:type="pct"/>
            <w:tcBorders>
              <w:top w:val="single" w:sz="12" w:space="0" w:color="auto"/>
              <w:left w:val="single" w:sz="6" w:space="0" w:color="auto"/>
              <w:bottom w:val="single" w:sz="6" w:space="0" w:color="auto"/>
              <w:right w:val="single" w:sz="6" w:space="0" w:color="auto"/>
            </w:tcBorders>
          </w:tcPr>
          <w:p w14:paraId="198EA33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0" w:type="pct"/>
            <w:tcBorders>
              <w:top w:val="single" w:sz="12" w:space="0" w:color="auto"/>
              <w:left w:val="single" w:sz="6" w:space="0" w:color="auto"/>
              <w:bottom w:val="single" w:sz="6" w:space="0" w:color="auto"/>
              <w:right w:val="single" w:sz="12" w:space="0" w:color="auto"/>
            </w:tcBorders>
            <w:shd w:val="clear" w:color="auto" w:fill="E7E6E6" w:themeFill="background2"/>
          </w:tcPr>
          <w:p w14:paraId="1018BCF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r>
      <w:tr w:rsidR="00C16045" w:rsidRPr="00C17600" w14:paraId="51E77ABA" w14:textId="77777777" w:rsidTr="00C16045">
        <w:trPr>
          <w:trHeight w:val="314"/>
        </w:trPr>
        <w:tc>
          <w:tcPr>
            <w:tcW w:w="365" w:type="pct"/>
            <w:vMerge/>
            <w:tcBorders>
              <w:left w:val="single" w:sz="12" w:space="0" w:color="auto"/>
              <w:right w:val="single" w:sz="6" w:space="0" w:color="auto"/>
            </w:tcBorders>
          </w:tcPr>
          <w:p w14:paraId="0C1D8509"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63855FC4"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１歳</w:t>
            </w:r>
          </w:p>
        </w:tc>
        <w:tc>
          <w:tcPr>
            <w:tcW w:w="281" w:type="pct"/>
            <w:tcBorders>
              <w:top w:val="single" w:sz="6" w:space="0" w:color="auto"/>
              <w:left w:val="single" w:sz="12" w:space="0" w:color="auto"/>
              <w:bottom w:val="single" w:sz="6" w:space="0" w:color="auto"/>
              <w:right w:val="single" w:sz="6" w:space="0" w:color="auto"/>
            </w:tcBorders>
          </w:tcPr>
          <w:p w14:paraId="0EB7D69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5</w:t>
            </w:r>
          </w:p>
        </w:tc>
        <w:tc>
          <w:tcPr>
            <w:tcW w:w="281" w:type="pct"/>
            <w:tcBorders>
              <w:top w:val="single" w:sz="6" w:space="0" w:color="auto"/>
              <w:left w:val="single" w:sz="6" w:space="0" w:color="auto"/>
              <w:bottom w:val="single" w:sz="6" w:space="0" w:color="auto"/>
              <w:right w:val="single" w:sz="6" w:space="0" w:color="auto"/>
            </w:tcBorders>
          </w:tcPr>
          <w:p w14:paraId="3DAF55E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0A7EBDC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single" w:sz="6" w:space="0" w:color="auto"/>
              <w:left w:val="single" w:sz="12" w:space="0" w:color="auto"/>
              <w:bottom w:val="single" w:sz="6" w:space="0" w:color="auto"/>
              <w:right w:val="single" w:sz="6" w:space="0" w:color="auto"/>
            </w:tcBorders>
          </w:tcPr>
          <w:p w14:paraId="3B44679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6" w:space="0" w:color="auto"/>
            </w:tcBorders>
          </w:tcPr>
          <w:p w14:paraId="4A47114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236FA41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28</w:t>
            </w:r>
          </w:p>
        </w:tc>
        <w:tc>
          <w:tcPr>
            <w:tcW w:w="281" w:type="pct"/>
            <w:tcBorders>
              <w:top w:val="single" w:sz="6" w:space="0" w:color="auto"/>
              <w:left w:val="single" w:sz="12" w:space="0" w:color="auto"/>
              <w:bottom w:val="single" w:sz="6" w:space="0" w:color="auto"/>
              <w:right w:val="single" w:sz="6" w:space="0" w:color="auto"/>
            </w:tcBorders>
          </w:tcPr>
          <w:p w14:paraId="0CF60C0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6" w:space="0" w:color="auto"/>
            </w:tcBorders>
          </w:tcPr>
          <w:p w14:paraId="56371E1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1B8A13C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28</w:t>
            </w:r>
          </w:p>
        </w:tc>
        <w:tc>
          <w:tcPr>
            <w:tcW w:w="281" w:type="pct"/>
            <w:tcBorders>
              <w:top w:val="single" w:sz="6" w:space="0" w:color="auto"/>
              <w:left w:val="single" w:sz="12" w:space="0" w:color="auto"/>
              <w:bottom w:val="single" w:sz="6" w:space="0" w:color="auto"/>
              <w:right w:val="single" w:sz="6" w:space="0" w:color="auto"/>
            </w:tcBorders>
          </w:tcPr>
          <w:p w14:paraId="1B256E5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6" w:space="0" w:color="auto"/>
            </w:tcBorders>
          </w:tcPr>
          <w:p w14:paraId="0606F08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5346144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28</w:t>
            </w:r>
          </w:p>
        </w:tc>
        <w:tc>
          <w:tcPr>
            <w:tcW w:w="281" w:type="pct"/>
            <w:tcBorders>
              <w:top w:val="single" w:sz="6" w:space="0" w:color="auto"/>
              <w:left w:val="single" w:sz="12" w:space="0" w:color="auto"/>
              <w:bottom w:val="single" w:sz="6" w:space="0" w:color="auto"/>
              <w:right w:val="single" w:sz="6" w:space="0" w:color="auto"/>
            </w:tcBorders>
          </w:tcPr>
          <w:p w14:paraId="4283D7B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single" w:sz="6" w:space="0" w:color="auto"/>
              <w:right w:val="single" w:sz="6" w:space="0" w:color="auto"/>
            </w:tcBorders>
          </w:tcPr>
          <w:p w14:paraId="56F7094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5E2BD06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25</w:t>
            </w:r>
          </w:p>
        </w:tc>
      </w:tr>
      <w:tr w:rsidR="00C16045" w:rsidRPr="00C17600" w14:paraId="55C26D5A" w14:textId="77777777" w:rsidTr="00C16045">
        <w:trPr>
          <w:trHeight w:val="314"/>
        </w:trPr>
        <w:tc>
          <w:tcPr>
            <w:tcW w:w="365" w:type="pct"/>
            <w:vMerge/>
            <w:tcBorders>
              <w:left w:val="single" w:sz="12" w:space="0" w:color="auto"/>
              <w:right w:val="single" w:sz="6" w:space="0" w:color="auto"/>
            </w:tcBorders>
          </w:tcPr>
          <w:p w14:paraId="385C13F4"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3F763E13"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２歳</w:t>
            </w:r>
          </w:p>
        </w:tc>
        <w:tc>
          <w:tcPr>
            <w:tcW w:w="281" w:type="pct"/>
            <w:tcBorders>
              <w:top w:val="single" w:sz="6" w:space="0" w:color="auto"/>
              <w:left w:val="single" w:sz="12" w:space="0" w:color="auto"/>
              <w:bottom w:val="single" w:sz="6" w:space="0" w:color="auto"/>
              <w:right w:val="single" w:sz="6" w:space="0" w:color="auto"/>
            </w:tcBorders>
          </w:tcPr>
          <w:p w14:paraId="36382ED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single" w:sz="6" w:space="0" w:color="auto"/>
              <w:left w:val="single" w:sz="6" w:space="0" w:color="auto"/>
              <w:bottom w:val="single" w:sz="6" w:space="0" w:color="auto"/>
              <w:right w:val="single" w:sz="6" w:space="0" w:color="auto"/>
            </w:tcBorders>
          </w:tcPr>
          <w:p w14:paraId="246A33C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1950C67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c>
          <w:tcPr>
            <w:tcW w:w="281" w:type="pct"/>
            <w:tcBorders>
              <w:top w:val="single" w:sz="6" w:space="0" w:color="auto"/>
              <w:left w:val="single" w:sz="12" w:space="0" w:color="auto"/>
              <w:bottom w:val="single" w:sz="6" w:space="0" w:color="auto"/>
              <w:right w:val="single" w:sz="6" w:space="0" w:color="auto"/>
            </w:tcBorders>
          </w:tcPr>
          <w:p w14:paraId="4ADB6C8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6</w:t>
            </w:r>
          </w:p>
        </w:tc>
        <w:tc>
          <w:tcPr>
            <w:tcW w:w="281" w:type="pct"/>
            <w:tcBorders>
              <w:top w:val="single" w:sz="6" w:space="0" w:color="auto"/>
              <w:left w:val="single" w:sz="6" w:space="0" w:color="auto"/>
              <w:bottom w:val="single" w:sz="6" w:space="0" w:color="auto"/>
              <w:right w:val="single" w:sz="6" w:space="0" w:color="auto"/>
            </w:tcBorders>
          </w:tcPr>
          <w:p w14:paraId="5EE0071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537D854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12" w:space="0" w:color="auto"/>
              <w:bottom w:val="single" w:sz="6" w:space="0" w:color="auto"/>
              <w:right w:val="single" w:sz="6" w:space="0" w:color="auto"/>
            </w:tcBorders>
          </w:tcPr>
          <w:p w14:paraId="116DDE6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single" w:sz="6" w:space="0" w:color="auto"/>
              <w:right w:val="single" w:sz="6" w:space="0" w:color="auto"/>
            </w:tcBorders>
          </w:tcPr>
          <w:p w14:paraId="3EFA4D2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236E469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32</w:t>
            </w:r>
          </w:p>
        </w:tc>
        <w:tc>
          <w:tcPr>
            <w:tcW w:w="281" w:type="pct"/>
            <w:tcBorders>
              <w:top w:val="single" w:sz="6" w:space="0" w:color="auto"/>
              <w:left w:val="single" w:sz="12" w:space="0" w:color="auto"/>
              <w:bottom w:val="single" w:sz="6" w:space="0" w:color="auto"/>
              <w:right w:val="single" w:sz="6" w:space="0" w:color="auto"/>
            </w:tcBorders>
          </w:tcPr>
          <w:p w14:paraId="58976AB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single" w:sz="6" w:space="0" w:color="auto"/>
              <w:right w:val="single" w:sz="6" w:space="0" w:color="auto"/>
            </w:tcBorders>
          </w:tcPr>
          <w:p w14:paraId="43E505F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442252E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32</w:t>
            </w:r>
          </w:p>
        </w:tc>
        <w:tc>
          <w:tcPr>
            <w:tcW w:w="281" w:type="pct"/>
            <w:tcBorders>
              <w:top w:val="single" w:sz="6" w:space="0" w:color="auto"/>
              <w:left w:val="single" w:sz="12" w:space="0" w:color="auto"/>
              <w:bottom w:val="single" w:sz="6" w:space="0" w:color="auto"/>
              <w:right w:val="single" w:sz="6" w:space="0" w:color="auto"/>
            </w:tcBorders>
          </w:tcPr>
          <w:p w14:paraId="73D466E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single" w:sz="6" w:space="0" w:color="auto"/>
              <w:right w:val="single" w:sz="6" w:space="0" w:color="auto"/>
            </w:tcBorders>
          </w:tcPr>
          <w:p w14:paraId="367B873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3BFF8C9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32</w:t>
            </w:r>
          </w:p>
        </w:tc>
      </w:tr>
      <w:tr w:rsidR="00C16045" w:rsidRPr="00C17600" w14:paraId="49B6725A" w14:textId="77777777" w:rsidTr="00C16045">
        <w:trPr>
          <w:trHeight w:val="314"/>
        </w:trPr>
        <w:tc>
          <w:tcPr>
            <w:tcW w:w="365" w:type="pct"/>
            <w:vMerge/>
            <w:tcBorders>
              <w:left w:val="single" w:sz="12" w:space="0" w:color="auto"/>
              <w:right w:val="single" w:sz="6" w:space="0" w:color="auto"/>
            </w:tcBorders>
          </w:tcPr>
          <w:p w14:paraId="1EE9FB60"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115D5803"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３歳</w:t>
            </w:r>
          </w:p>
        </w:tc>
        <w:tc>
          <w:tcPr>
            <w:tcW w:w="281" w:type="pct"/>
            <w:tcBorders>
              <w:top w:val="single" w:sz="6" w:space="0" w:color="auto"/>
              <w:left w:val="single" w:sz="12" w:space="0" w:color="auto"/>
              <w:bottom w:val="single" w:sz="6" w:space="0" w:color="auto"/>
              <w:right w:val="single" w:sz="6" w:space="0" w:color="auto"/>
            </w:tcBorders>
          </w:tcPr>
          <w:p w14:paraId="45061F2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single" w:sz="6" w:space="0" w:color="auto"/>
              <w:right w:val="single" w:sz="6" w:space="0" w:color="auto"/>
            </w:tcBorders>
          </w:tcPr>
          <w:p w14:paraId="16E6715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2195E8D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31</w:t>
            </w:r>
          </w:p>
        </w:tc>
        <w:tc>
          <w:tcPr>
            <w:tcW w:w="281" w:type="pct"/>
            <w:tcBorders>
              <w:top w:val="single" w:sz="6" w:space="0" w:color="auto"/>
              <w:left w:val="single" w:sz="12" w:space="0" w:color="auto"/>
              <w:bottom w:val="single" w:sz="6" w:space="0" w:color="auto"/>
              <w:right w:val="single" w:sz="6" w:space="0" w:color="auto"/>
            </w:tcBorders>
          </w:tcPr>
          <w:p w14:paraId="0F129E0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5846550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21</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1D38D47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c>
          <w:tcPr>
            <w:tcW w:w="281" w:type="pct"/>
            <w:tcBorders>
              <w:top w:val="single" w:sz="6" w:space="0" w:color="auto"/>
              <w:left w:val="single" w:sz="12" w:space="0" w:color="auto"/>
              <w:bottom w:val="single" w:sz="6" w:space="0" w:color="auto"/>
              <w:right w:val="single" w:sz="6" w:space="0" w:color="auto"/>
            </w:tcBorders>
          </w:tcPr>
          <w:p w14:paraId="283CD5A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6</w:t>
            </w:r>
          </w:p>
        </w:tc>
        <w:tc>
          <w:tcPr>
            <w:tcW w:w="281" w:type="pct"/>
            <w:tcBorders>
              <w:top w:val="single" w:sz="6" w:space="0" w:color="auto"/>
              <w:left w:val="single" w:sz="6" w:space="0" w:color="auto"/>
              <w:bottom w:val="single" w:sz="6" w:space="0" w:color="auto"/>
              <w:right w:val="single" w:sz="6" w:space="0" w:color="auto"/>
            </w:tcBorders>
          </w:tcPr>
          <w:p w14:paraId="40DCD5A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72FE83F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12" w:space="0" w:color="auto"/>
              <w:bottom w:val="single" w:sz="6" w:space="0" w:color="auto"/>
              <w:right w:val="single" w:sz="6" w:space="0" w:color="auto"/>
            </w:tcBorders>
          </w:tcPr>
          <w:p w14:paraId="291ABD4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01DC3F8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797D3B9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33</w:t>
            </w:r>
          </w:p>
        </w:tc>
        <w:tc>
          <w:tcPr>
            <w:tcW w:w="281" w:type="pct"/>
            <w:tcBorders>
              <w:top w:val="single" w:sz="6" w:space="0" w:color="auto"/>
              <w:left w:val="single" w:sz="12" w:space="0" w:color="auto"/>
              <w:bottom w:val="single" w:sz="6" w:space="0" w:color="auto"/>
              <w:right w:val="single" w:sz="6" w:space="0" w:color="auto"/>
            </w:tcBorders>
          </w:tcPr>
          <w:p w14:paraId="5463CFC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1426A71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29E4CDC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33</w:t>
            </w:r>
          </w:p>
        </w:tc>
      </w:tr>
      <w:tr w:rsidR="00C16045" w:rsidRPr="00C17600" w14:paraId="1DC158D5" w14:textId="77777777" w:rsidTr="00C16045">
        <w:trPr>
          <w:trHeight w:val="314"/>
        </w:trPr>
        <w:tc>
          <w:tcPr>
            <w:tcW w:w="365" w:type="pct"/>
            <w:vMerge/>
            <w:tcBorders>
              <w:left w:val="single" w:sz="12" w:space="0" w:color="auto"/>
              <w:right w:val="single" w:sz="6" w:space="0" w:color="auto"/>
            </w:tcBorders>
          </w:tcPr>
          <w:p w14:paraId="774DCF98"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7F21DF71"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４歳</w:t>
            </w:r>
          </w:p>
        </w:tc>
        <w:tc>
          <w:tcPr>
            <w:tcW w:w="281" w:type="pct"/>
            <w:tcBorders>
              <w:top w:val="single" w:sz="6" w:space="0" w:color="auto"/>
              <w:left w:val="single" w:sz="12" w:space="0" w:color="auto"/>
              <w:bottom w:val="single" w:sz="6" w:space="0" w:color="auto"/>
              <w:right w:val="single" w:sz="6" w:space="0" w:color="auto"/>
            </w:tcBorders>
          </w:tcPr>
          <w:p w14:paraId="5186018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single" w:sz="6" w:space="0" w:color="auto"/>
              <w:right w:val="single" w:sz="6" w:space="0" w:color="auto"/>
            </w:tcBorders>
          </w:tcPr>
          <w:p w14:paraId="1CF5DEF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1F78007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6" w:space="0" w:color="auto"/>
              <w:left w:val="single" w:sz="12" w:space="0" w:color="auto"/>
              <w:bottom w:val="single" w:sz="6" w:space="0" w:color="auto"/>
              <w:right w:val="single" w:sz="6" w:space="0" w:color="auto"/>
            </w:tcBorders>
          </w:tcPr>
          <w:p w14:paraId="59B7122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single" w:sz="6" w:space="0" w:color="auto"/>
              <w:right w:val="single" w:sz="6" w:space="0" w:color="auto"/>
            </w:tcBorders>
          </w:tcPr>
          <w:p w14:paraId="5F3F2C3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15911F7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31</w:t>
            </w:r>
          </w:p>
        </w:tc>
        <w:tc>
          <w:tcPr>
            <w:tcW w:w="281" w:type="pct"/>
            <w:tcBorders>
              <w:top w:val="single" w:sz="6" w:space="0" w:color="auto"/>
              <w:left w:val="single" w:sz="12" w:space="0" w:color="auto"/>
              <w:bottom w:val="single" w:sz="6" w:space="0" w:color="auto"/>
              <w:right w:val="single" w:sz="6" w:space="0" w:color="auto"/>
            </w:tcBorders>
          </w:tcPr>
          <w:p w14:paraId="7B70E30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34C1A83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045EC31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40</w:t>
            </w:r>
          </w:p>
        </w:tc>
        <w:tc>
          <w:tcPr>
            <w:tcW w:w="281" w:type="pct"/>
            <w:tcBorders>
              <w:top w:val="single" w:sz="6" w:space="0" w:color="auto"/>
              <w:left w:val="single" w:sz="12" w:space="0" w:color="auto"/>
              <w:bottom w:val="single" w:sz="6" w:space="0" w:color="auto"/>
              <w:right w:val="single" w:sz="6" w:space="0" w:color="auto"/>
            </w:tcBorders>
          </w:tcPr>
          <w:p w14:paraId="426DED1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6</w:t>
            </w:r>
          </w:p>
        </w:tc>
        <w:tc>
          <w:tcPr>
            <w:tcW w:w="281" w:type="pct"/>
            <w:tcBorders>
              <w:top w:val="single" w:sz="6" w:space="0" w:color="auto"/>
              <w:left w:val="single" w:sz="6" w:space="0" w:color="auto"/>
              <w:bottom w:val="single" w:sz="6" w:space="0" w:color="auto"/>
              <w:right w:val="single" w:sz="6" w:space="0" w:color="auto"/>
            </w:tcBorders>
          </w:tcPr>
          <w:p w14:paraId="0E2C7E1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5BEF0FA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12" w:space="0" w:color="auto"/>
              <w:bottom w:val="single" w:sz="6" w:space="0" w:color="auto"/>
              <w:right w:val="single" w:sz="6" w:space="0" w:color="auto"/>
            </w:tcBorders>
          </w:tcPr>
          <w:p w14:paraId="7D39445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18FF143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0CB8848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33</w:t>
            </w:r>
          </w:p>
        </w:tc>
      </w:tr>
      <w:tr w:rsidR="00C16045" w:rsidRPr="00C17600" w14:paraId="36CE9557" w14:textId="77777777" w:rsidTr="00C16045">
        <w:trPr>
          <w:trHeight w:val="314"/>
        </w:trPr>
        <w:tc>
          <w:tcPr>
            <w:tcW w:w="365" w:type="pct"/>
            <w:vMerge/>
            <w:tcBorders>
              <w:left w:val="single" w:sz="12" w:space="0" w:color="auto"/>
              <w:bottom w:val="double" w:sz="6" w:space="0" w:color="auto"/>
              <w:right w:val="single" w:sz="6" w:space="0" w:color="auto"/>
            </w:tcBorders>
          </w:tcPr>
          <w:p w14:paraId="1D79ADC9"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double" w:sz="6" w:space="0" w:color="auto"/>
              <w:right w:val="single" w:sz="12" w:space="0" w:color="auto"/>
            </w:tcBorders>
          </w:tcPr>
          <w:p w14:paraId="600CB9A8"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５歳</w:t>
            </w:r>
          </w:p>
        </w:tc>
        <w:tc>
          <w:tcPr>
            <w:tcW w:w="281" w:type="pct"/>
            <w:tcBorders>
              <w:top w:val="single" w:sz="6" w:space="0" w:color="auto"/>
              <w:left w:val="single" w:sz="12" w:space="0" w:color="auto"/>
              <w:bottom w:val="double" w:sz="6" w:space="0" w:color="auto"/>
              <w:right w:val="single" w:sz="6" w:space="0" w:color="auto"/>
            </w:tcBorders>
          </w:tcPr>
          <w:p w14:paraId="633B405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double" w:sz="6" w:space="0" w:color="auto"/>
              <w:right w:val="single" w:sz="6" w:space="0" w:color="auto"/>
            </w:tcBorders>
          </w:tcPr>
          <w:p w14:paraId="732123E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2" w:type="pct"/>
            <w:tcBorders>
              <w:top w:val="single" w:sz="6" w:space="0" w:color="auto"/>
              <w:left w:val="single" w:sz="6" w:space="0" w:color="auto"/>
              <w:bottom w:val="double" w:sz="6" w:space="0" w:color="auto"/>
              <w:right w:val="single" w:sz="12" w:space="0" w:color="auto"/>
            </w:tcBorders>
            <w:shd w:val="clear" w:color="auto" w:fill="E7E6E6" w:themeFill="background2"/>
          </w:tcPr>
          <w:p w14:paraId="596C036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c>
          <w:tcPr>
            <w:tcW w:w="281" w:type="pct"/>
            <w:tcBorders>
              <w:top w:val="single" w:sz="6" w:space="0" w:color="auto"/>
              <w:left w:val="single" w:sz="12" w:space="0" w:color="auto"/>
              <w:bottom w:val="double" w:sz="6" w:space="0" w:color="auto"/>
              <w:right w:val="single" w:sz="6" w:space="0" w:color="auto"/>
            </w:tcBorders>
          </w:tcPr>
          <w:p w14:paraId="1FCB6B3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double" w:sz="6" w:space="0" w:color="auto"/>
              <w:right w:val="single" w:sz="6" w:space="0" w:color="auto"/>
            </w:tcBorders>
          </w:tcPr>
          <w:p w14:paraId="59DC42C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2" w:type="pct"/>
            <w:tcBorders>
              <w:top w:val="single" w:sz="6" w:space="0" w:color="auto"/>
              <w:left w:val="single" w:sz="6" w:space="0" w:color="auto"/>
              <w:bottom w:val="double" w:sz="6" w:space="0" w:color="auto"/>
              <w:right w:val="single" w:sz="12" w:space="0" w:color="auto"/>
            </w:tcBorders>
            <w:shd w:val="clear" w:color="auto" w:fill="E7E6E6" w:themeFill="background2"/>
          </w:tcPr>
          <w:p w14:paraId="71FA3EB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6" w:space="0" w:color="auto"/>
              <w:left w:val="single" w:sz="12" w:space="0" w:color="auto"/>
              <w:bottom w:val="double" w:sz="6" w:space="0" w:color="auto"/>
              <w:right w:val="single" w:sz="6" w:space="0" w:color="auto"/>
            </w:tcBorders>
          </w:tcPr>
          <w:p w14:paraId="28456A7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6" w:space="0" w:color="auto"/>
              <w:left w:val="single" w:sz="6" w:space="0" w:color="auto"/>
              <w:bottom w:val="double" w:sz="6" w:space="0" w:color="auto"/>
              <w:right w:val="single" w:sz="6" w:space="0" w:color="auto"/>
            </w:tcBorders>
          </w:tcPr>
          <w:p w14:paraId="0A13469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w:t>
            </w:r>
          </w:p>
        </w:tc>
        <w:tc>
          <w:tcPr>
            <w:tcW w:w="281" w:type="pct"/>
            <w:tcBorders>
              <w:top w:val="single" w:sz="6" w:space="0" w:color="auto"/>
              <w:left w:val="single" w:sz="6" w:space="0" w:color="auto"/>
              <w:bottom w:val="double" w:sz="6" w:space="0" w:color="auto"/>
              <w:right w:val="single" w:sz="12" w:space="0" w:color="auto"/>
            </w:tcBorders>
            <w:shd w:val="clear" w:color="auto" w:fill="E7E6E6" w:themeFill="background2"/>
          </w:tcPr>
          <w:p w14:paraId="2088723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31</w:t>
            </w:r>
          </w:p>
        </w:tc>
        <w:tc>
          <w:tcPr>
            <w:tcW w:w="281" w:type="pct"/>
            <w:tcBorders>
              <w:top w:val="single" w:sz="6" w:space="0" w:color="auto"/>
              <w:left w:val="single" w:sz="12" w:space="0" w:color="auto"/>
              <w:bottom w:val="double" w:sz="6" w:space="0" w:color="auto"/>
              <w:right w:val="single" w:sz="6" w:space="0" w:color="auto"/>
            </w:tcBorders>
          </w:tcPr>
          <w:p w14:paraId="2D91790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double" w:sz="6" w:space="0" w:color="auto"/>
              <w:right w:val="single" w:sz="6" w:space="0" w:color="auto"/>
            </w:tcBorders>
          </w:tcPr>
          <w:p w14:paraId="40DCB00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double" w:sz="6" w:space="0" w:color="auto"/>
              <w:right w:val="single" w:sz="12" w:space="0" w:color="auto"/>
            </w:tcBorders>
            <w:shd w:val="clear" w:color="auto" w:fill="E7E6E6" w:themeFill="background2"/>
          </w:tcPr>
          <w:p w14:paraId="6D58BB2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40</w:t>
            </w:r>
          </w:p>
        </w:tc>
        <w:tc>
          <w:tcPr>
            <w:tcW w:w="281" w:type="pct"/>
            <w:tcBorders>
              <w:top w:val="single" w:sz="6" w:space="0" w:color="auto"/>
              <w:left w:val="single" w:sz="12" w:space="0" w:color="auto"/>
              <w:bottom w:val="double" w:sz="6" w:space="0" w:color="auto"/>
              <w:right w:val="single" w:sz="6" w:space="0" w:color="auto"/>
            </w:tcBorders>
          </w:tcPr>
          <w:p w14:paraId="0010A82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6</w:t>
            </w:r>
          </w:p>
        </w:tc>
        <w:tc>
          <w:tcPr>
            <w:tcW w:w="281" w:type="pct"/>
            <w:tcBorders>
              <w:top w:val="single" w:sz="6" w:space="0" w:color="auto"/>
              <w:left w:val="single" w:sz="6" w:space="0" w:color="auto"/>
              <w:bottom w:val="double" w:sz="6" w:space="0" w:color="auto"/>
              <w:right w:val="single" w:sz="6" w:space="0" w:color="auto"/>
            </w:tcBorders>
          </w:tcPr>
          <w:p w14:paraId="1A0EAF4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0" w:type="pct"/>
            <w:tcBorders>
              <w:top w:val="single" w:sz="6" w:space="0" w:color="auto"/>
              <w:left w:val="single" w:sz="6" w:space="0" w:color="auto"/>
              <w:bottom w:val="double" w:sz="6" w:space="0" w:color="auto"/>
              <w:right w:val="single" w:sz="12" w:space="0" w:color="auto"/>
            </w:tcBorders>
            <w:shd w:val="clear" w:color="auto" w:fill="E7E6E6" w:themeFill="background2"/>
          </w:tcPr>
          <w:p w14:paraId="40667CC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r>
      <w:tr w:rsidR="00C16045" w:rsidRPr="00C17600" w14:paraId="64A127C6" w14:textId="77777777" w:rsidTr="00C16045">
        <w:trPr>
          <w:trHeight w:val="314"/>
        </w:trPr>
        <w:tc>
          <w:tcPr>
            <w:tcW w:w="785" w:type="pct"/>
            <w:gridSpan w:val="2"/>
            <w:tcBorders>
              <w:top w:val="nil"/>
              <w:left w:val="single" w:sz="12" w:space="0" w:color="auto"/>
              <w:bottom w:val="single" w:sz="12" w:space="0" w:color="auto"/>
              <w:right w:val="single" w:sz="12" w:space="0" w:color="auto"/>
            </w:tcBorders>
            <w:shd w:val="clear" w:color="auto" w:fill="E7E6E6" w:themeFill="background2"/>
          </w:tcPr>
          <w:p w14:paraId="012F2951" w14:textId="6A08E042"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0950B46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88</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7825EB8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88</w:t>
            </w:r>
          </w:p>
        </w:tc>
        <w:tc>
          <w:tcPr>
            <w:tcW w:w="282" w:type="pct"/>
            <w:tcBorders>
              <w:top w:val="nil"/>
              <w:left w:val="single" w:sz="6" w:space="0" w:color="auto"/>
              <w:bottom w:val="single" w:sz="12" w:space="0" w:color="auto"/>
              <w:right w:val="single" w:sz="12" w:space="0" w:color="auto"/>
            </w:tcBorders>
            <w:shd w:val="clear" w:color="auto" w:fill="E7E6E6" w:themeFill="background2"/>
          </w:tcPr>
          <w:p w14:paraId="61C94EA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176</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02DC471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81</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57A0546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87</w:t>
            </w:r>
          </w:p>
        </w:tc>
        <w:tc>
          <w:tcPr>
            <w:tcW w:w="282" w:type="pct"/>
            <w:tcBorders>
              <w:top w:val="nil"/>
              <w:left w:val="single" w:sz="6" w:space="0" w:color="auto"/>
              <w:bottom w:val="single" w:sz="12" w:space="0" w:color="auto"/>
              <w:right w:val="single" w:sz="12" w:space="0" w:color="auto"/>
            </w:tcBorders>
            <w:shd w:val="clear" w:color="auto" w:fill="E7E6E6" w:themeFill="background2"/>
          </w:tcPr>
          <w:p w14:paraId="3CD3212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168</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0AACB4C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85</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1EA12D8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92</w:t>
            </w:r>
          </w:p>
        </w:tc>
        <w:tc>
          <w:tcPr>
            <w:tcW w:w="281" w:type="pct"/>
            <w:tcBorders>
              <w:top w:val="nil"/>
              <w:left w:val="single" w:sz="6" w:space="0" w:color="auto"/>
              <w:bottom w:val="single" w:sz="12" w:space="0" w:color="auto"/>
              <w:right w:val="single" w:sz="12" w:space="0" w:color="auto"/>
            </w:tcBorders>
            <w:shd w:val="clear" w:color="auto" w:fill="E7E6E6" w:themeFill="background2"/>
          </w:tcPr>
          <w:p w14:paraId="285CAD6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177</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0675DB1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85</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7263709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92</w:t>
            </w:r>
          </w:p>
        </w:tc>
        <w:tc>
          <w:tcPr>
            <w:tcW w:w="281" w:type="pct"/>
            <w:tcBorders>
              <w:top w:val="nil"/>
              <w:left w:val="single" w:sz="6" w:space="0" w:color="auto"/>
              <w:bottom w:val="single" w:sz="12" w:space="0" w:color="auto"/>
              <w:right w:val="single" w:sz="12" w:space="0" w:color="auto"/>
            </w:tcBorders>
            <w:shd w:val="clear" w:color="auto" w:fill="E7E6E6" w:themeFill="background2"/>
          </w:tcPr>
          <w:p w14:paraId="6BE39CF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177</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16095B1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83</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7FF947F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84</w:t>
            </w:r>
          </w:p>
        </w:tc>
        <w:tc>
          <w:tcPr>
            <w:tcW w:w="280" w:type="pct"/>
            <w:tcBorders>
              <w:top w:val="nil"/>
              <w:left w:val="single" w:sz="6" w:space="0" w:color="auto"/>
              <w:bottom w:val="single" w:sz="12" w:space="0" w:color="auto"/>
              <w:right w:val="single" w:sz="12" w:space="0" w:color="auto"/>
            </w:tcBorders>
            <w:shd w:val="clear" w:color="auto" w:fill="E7E6E6" w:themeFill="background2"/>
          </w:tcPr>
          <w:p w14:paraId="194AC62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167</w:t>
            </w:r>
          </w:p>
        </w:tc>
      </w:tr>
      <w:tr w:rsidR="00C16045" w:rsidRPr="00C17600" w14:paraId="4BCE44A1" w14:textId="77777777" w:rsidTr="00C16045">
        <w:trPr>
          <w:trHeight w:val="314"/>
        </w:trPr>
        <w:tc>
          <w:tcPr>
            <w:tcW w:w="365" w:type="pct"/>
            <w:vMerge w:val="restart"/>
            <w:tcBorders>
              <w:top w:val="single" w:sz="12" w:space="0" w:color="auto"/>
              <w:left w:val="single" w:sz="12" w:space="0" w:color="auto"/>
              <w:right w:val="single" w:sz="6" w:space="0" w:color="auto"/>
            </w:tcBorders>
            <w:vAlign w:val="center"/>
          </w:tcPr>
          <w:p w14:paraId="157FD410"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就学</w:t>
            </w:r>
          </w:p>
          <w:p w14:paraId="63F72A53"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児童</w:t>
            </w:r>
          </w:p>
          <w:p w14:paraId="1C1F9B0E"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（人）</w:t>
            </w:r>
          </w:p>
        </w:tc>
        <w:tc>
          <w:tcPr>
            <w:tcW w:w="421" w:type="pct"/>
            <w:tcBorders>
              <w:top w:val="single" w:sz="12" w:space="0" w:color="auto"/>
              <w:left w:val="single" w:sz="6" w:space="0" w:color="auto"/>
              <w:bottom w:val="single" w:sz="6" w:space="0" w:color="auto"/>
              <w:right w:val="single" w:sz="12" w:space="0" w:color="auto"/>
            </w:tcBorders>
          </w:tcPr>
          <w:p w14:paraId="038C26F4"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６歳</w:t>
            </w:r>
          </w:p>
        </w:tc>
        <w:tc>
          <w:tcPr>
            <w:tcW w:w="281" w:type="pct"/>
            <w:tcBorders>
              <w:top w:val="single" w:sz="12" w:space="0" w:color="auto"/>
              <w:left w:val="single" w:sz="12" w:space="0" w:color="auto"/>
              <w:bottom w:val="single" w:sz="6" w:space="0" w:color="auto"/>
              <w:right w:val="single" w:sz="6" w:space="0" w:color="auto"/>
            </w:tcBorders>
          </w:tcPr>
          <w:p w14:paraId="32BF215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23</w:t>
            </w:r>
          </w:p>
        </w:tc>
        <w:tc>
          <w:tcPr>
            <w:tcW w:w="281" w:type="pct"/>
            <w:tcBorders>
              <w:top w:val="single" w:sz="12" w:space="0" w:color="auto"/>
              <w:left w:val="single" w:sz="6" w:space="0" w:color="auto"/>
              <w:bottom w:val="single" w:sz="6" w:space="0" w:color="auto"/>
              <w:right w:val="single" w:sz="6" w:space="0" w:color="auto"/>
            </w:tcBorders>
          </w:tcPr>
          <w:p w14:paraId="696E605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2" w:type="pct"/>
            <w:tcBorders>
              <w:top w:val="single" w:sz="12" w:space="0" w:color="auto"/>
              <w:left w:val="single" w:sz="6" w:space="0" w:color="auto"/>
              <w:bottom w:val="single" w:sz="6" w:space="0" w:color="auto"/>
              <w:right w:val="single" w:sz="12" w:space="0" w:color="auto"/>
            </w:tcBorders>
            <w:shd w:val="clear" w:color="auto" w:fill="E7E6E6" w:themeFill="background2"/>
          </w:tcPr>
          <w:p w14:paraId="4A71E43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c>
          <w:tcPr>
            <w:tcW w:w="281" w:type="pct"/>
            <w:tcBorders>
              <w:top w:val="single" w:sz="12" w:space="0" w:color="auto"/>
              <w:left w:val="single" w:sz="12" w:space="0" w:color="auto"/>
              <w:bottom w:val="single" w:sz="6" w:space="0" w:color="auto"/>
              <w:right w:val="single" w:sz="6" w:space="0" w:color="auto"/>
            </w:tcBorders>
          </w:tcPr>
          <w:p w14:paraId="0E4D9F5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12" w:space="0" w:color="auto"/>
              <w:left w:val="single" w:sz="6" w:space="0" w:color="auto"/>
              <w:bottom w:val="single" w:sz="6" w:space="0" w:color="auto"/>
              <w:right w:val="single" w:sz="6" w:space="0" w:color="auto"/>
            </w:tcBorders>
          </w:tcPr>
          <w:p w14:paraId="52E6F31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2" w:type="pct"/>
            <w:tcBorders>
              <w:top w:val="single" w:sz="12" w:space="0" w:color="auto"/>
              <w:left w:val="single" w:sz="6" w:space="0" w:color="auto"/>
              <w:bottom w:val="single" w:sz="6" w:space="0" w:color="auto"/>
              <w:right w:val="single" w:sz="12" w:space="0" w:color="auto"/>
            </w:tcBorders>
            <w:shd w:val="clear" w:color="auto" w:fill="E7E6E6" w:themeFill="background2"/>
          </w:tcPr>
          <w:p w14:paraId="0108D0C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c>
          <w:tcPr>
            <w:tcW w:w="281" w:type="pct"/>
            <w:tcBorders>
              <w:top w:val="single" w:sz="12" w:space="0" w:color="auto"/>
              <w:left w:val="single" w:sz="12" w:space="0" w:color="auto"/>
              <w:bottom w:val="single" w:sz="6" w:space="0" w:color="auto"/>
              <w:right w:val="single" w:sz="6" w:space="0" w:color="auto"/>
            </w:tcBorders>
          </w:tcPr>
          <w:p w14:paraId="4A3E8C8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12" w:space="0" w:color="auto"/>
              <w:left w:val="single" w:sz="6" w:space="0" w:color="auto"/>
              <w:bottom w:val="single" w:sz="6" w:space="0" w:color="auto"/>
              <w:right w:val="single" w:sz="6" w:space="0" w:color="auto"/>
            </w:tcBorders>
          </w:tcPr>
          <w:p w14:paraId="5CA20B4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1" w:type="pct"/>
            <w:tcBorders>
              <w:top w:val="single" w:sz="12" w:space="0" w:color="auto"/>
              <w:left w:val="single" w:sz="6" w:space="0" w:color="auto"/>
              <w:bottom w:val="single" w:sz="6" w:space="0" w:color="auto"/>
              <w:right w:val="single" w:sz="12" w:space="0" w:color="auto"/>
            </w:tcBorders>
            <w:shd w:val="clear" w:color="auto" w:fill="E7E6E6" w:themeFill="background2"/>
          </w:tcPr>
          <w:p w14:paraId="4F96BDB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single" w:sz="12" w:space="0" w:color="auto"/>
              <w:left w:val="single" w:sz="12" w:space="0" w:color="auto"/>
              <w:bottom w:val="single" w:sz="6" w:space="0" w:color="auto"/>
              <w:right w:val="single" w:sz="6" w:space="0" w:color="auto"/>
            </w:tcBorders>
          </w:tcPr>
          <w:p w14:paraId="64F8EE0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single" w:sz="12" w:space="0" w:color="auto"/>
              <w:left w:val="single" w:sz="6" w:space="0" w:color="auto"/>
              <w:bottom w:val="single" w:sz="6" w:space="0" w:color="auto"/>
              <w:right w:val="single" w:sz="6" w:space="0" w:color="auto"/>
            </w:tcBorders>
          </w:tcPr>
          <w:p w14:paraId="3CD110A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w:t>
            </w:r>
          </w:p>
        </w:tc>
        <w:tc>
          <w:tcPr>
            <w:tcW w:w="281" w:type="pct"/>
            <w:tcBorders>
              <w:top w:val="single" w:sz="12" w:space="0" w:color="auto"/>
              <w:left w:val="single" w:sz="6" w:space="0" w:color="auto"/>
              <w:bottom w:val="single" w:sz="6" w:space="0" w:color="auto"/>
              <w:right w:val="single" w:sz="12" w:space="0" w:color="auto"/>
            </w:tcBorders>
            <w:shd w:val="clear" w:color="auto" w:fill="E7E6E6" w:themeFill="background2"/>
          </w:tcPr>
          <w:p w14:paraId="3B78F61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31</w:t>
            </w:r>
          </w:p>
        </w:tc>
        <w:tc>
          <w:tcPr>
            <w:tcW w:w="281" w:type="pct"/>
            <w:tcBorders>
              <w:top w:val="single" w:sz="12" w:space="0" w:color="auto"/>
              <w:left w:val="single" w:sz="12" w:space="0" w:color="auto"/>
              <w:bottom w:val="single" w:sz="6" w:space="0" w:color="auto"/>
              <w:right w:val="single" w:sz="6" w:space="0" w:color="auto"/>
            </w:tcBorders>
          </w:tcPr>
          <w:p w14:paraId="2A86A4C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12" w:space="0" w:color="auto"/>
              <w:left w:val="single" w:sz="6" w:space="0" w:color="auto"/>
              <w:bottom w:val="single" w:sz="6" w:space="0" w:color="auto"/>
              <w:right w:val="single" w:sz="6" w:space="0" w:color="auto"/>
            </w:tcBorders>
          </w:tcPr>
          <w:p w14:paraId="0A6B616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21</w:t>
            </w:r>
          </w:p>
        </w:tc>
        <w:tc>
          <w:tcPr>
            <w:tcW w:w="280" w:type="pct"/>
            <w:tcBorders>
              <w:top w:val="single" w:sz="12" w:space="0" w:color="auto"/>
              <w:left w:val="single" w:sz="6" w:space="0" w:color="auto"/>
              <w:bottom w:val="single" w:sz="6" w:space="0" w:color="auto"/>
              <w:right w:val="single" w:sz="12" w:space="0" w:color="auto"/>
            </w:tcBorders>
            <w:shd w:val="clear" w:color="auto" w:fill="E7E6E6" w:themeFill="background2"/>
          </w:tcPr>
          <w:p w14:paraId="54834A8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39</w:t>
            </w:r>
          </w:p>
        </w:tc>
      </w:tr>
      <w:tr w:rsidR="00C16045" w:rsidRPr="00C17600" w14:paraId="2028769C" w14:textId="77777777" w:rsidTr="00C16045">
        <w:trPr>
          <w:trHeight w:val="314"/>
        </w:trPr>
        <w:tc>
          <w:tcPr>
            <w:tcW w:w="365" w:type="pct"/>
            <w:vMerge/>
            <w:tcBorders>
              <w:left w:val="single" w:sz="12" w:space="0" w:color="auto"/>
              <w:right w:val="single" w:sz="6" w:space="0" w:color="auto"/>
            </w:tcBorders>
          </w:tcPr>
          <w:p w14:paraId="432BA171"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nil"/>
              <w:left w:val="single" w:sz="6" w:space="0" w:color="auto"/>
              <w:bottom w:val="single" w:sz="6" w:space="0" w:color="auto"/>
              <w:right w:val="single" w:sz="12" w:space="0" w:color="auto"/>
            </w:tcBorders>
          </w:tcPr>
          <w:p w14:paraId="7BDD346E"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７歳</w:t>
            </w:r>
          </w:p>
        </w:tc>
        <w:tc>
          <w:tcPr>
            <w:tcW w:w="281" w:type="pct"/>
            <w:tcBorders>
              <w:top w:val="nil"/>
              <w:left w:val="single" w:sz="12" w:space="0" w:color="auto"/>
              <w:bottom w:val="single" w:sz="6" w:space="0" w:color="auto"/>
              <w:right w:val="single" w:sz="6" w:space="0" w:color="auto"/>
            </w:tcBorders>
          </w:tcPr>
          <w:p w14:paraId="70314BA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nil"/>
              <w:left w:val="single" w:sz="6" w:space="0" w:color="auto"/>
              <w:bottom w:val="single" w:sz="6" w:space="0" w:color="auto"/>
              <w:right w:val="single" w:sz="6" w:space="0" w:color="auto"/>
            </w:tcBorders>
          </w:tcPr>
          <w:p w14:paraId="2E2F607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2" w:type="pct"/>
            <w:tcBorders>
              <w:top w:val="nil"/>
              <w:left w:val="single" w:sz="6" w:space="0" w:color="auto"/>
              <w:bottom w:val="single" w:sz="6" w:space="0" w:color="auto"/>
              <w:right w:val="single" w:sz="12" w:space="0" w:color="auto"/>
            </w:tcBorders>
            <w:shd w:val="clear" w:color="auto" w:fill="E7E6E6" w:themeFill="background2"/>
          </w:tcPr>
          <w:p w14:paraId="6A9399C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41</w:t>
            </w:r>
          </w:p>
        </w:tc>
        <w:tc>
          <w:tcPr>
            <w:tcW w:w="281" w:type="pct"/>
            <w:tcBorders>
              <w:top w:val="nil"/>
              <w:left w:val="single" w:sz="12" w:space="0" w:color="auto"/>
              <w:bottom w:val="single" w:sz="6" w:space="0" w:color="auto"/>
              <w:right w:val="single" w:sz="6" w:space="0" w:color="auto"/>
            </w:tcBorders>
          </w:tcPr>
          <w:p w14:paraId="3B7E5EA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23</w:t>
            </w:r>
          </w:p>
        </w:tc>
        <w:tc>
          <w:tcPr>
            <w:tcW w:w="281" w:type="pct"/>
            <w:tcBorders>
              <w:top w:val="nil"/>
              <w:left w:val="single" w:sz="6" w:space="0" w:color="auto"/>
              <w:bottom w:val="single" w:sz="6" w:space="0" w:color="auto"/>
              <w:right w:val="single" w:sz="6" w:space="0" w:color="auto"/>
            </w:tcBorders>
          </w:tcPr>
          <w:p w14:paraId="7A00EDF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2" w:type="pct"/>
            <w:tcBorders>
              <w:top w:val="nil"/>
              <w:left w:val="single" w:sz="6" w:space="0" w:color="auto"/>
              <w:bottom w:val="single" w:sz="6" w:space="0" w:color="auto"/>
              <w:right w:val="single" w:sz="12" w:space="0" w:color="auto"/>
            </w:tcBorders>
            <w:shd w:val="clear" w:color="auto" w:fill="E7E6E6" w:themeFill="background2"/>
          </w:tcPr>
          <w:p w14:paraId="10B65F1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38</w:t>
            </w:r>
          </w:p>
        </w:tc>
        <w:tc>
          <w:tcPr>
            <w:tcW w:w="281" w:type="pct"/>
            <w:tcBorders>
              <w:top w:val="nil"/>
              <w:left w:val="single" w:sz="12" w:space="0" w:color="auto"/>
              <w:bottom w:val="single" w:sz="6" w:space="0" w:color="auto"/>
              <w:right w:val="single" w:sz="6" w:space="0" w:color="auto"/>
            </w:tcBorders>
          </w:tcPr>
          <w:p w14:paraId="3F6AFC7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nil"/>
              <w:left w:val="single" w:sz="6" w:space="0" w:color="auto"/>
              <w:bottom w:val="single" w:sz="6" w:space="0" w:color="auto"/>
              <w:right w:val="single" w:sz="6" w:space="0" w:color="auto"/>
            </w:tcBorders>
          </w:tcPr>
          <w:p w14:paraId="0663B4B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1" w:type="pct"/>
            <w:tcBorders>
              <w:top w:val="nil"/>
              <w:left w:val="single" w:sz="6" w:space="0" w:color="auto"/>
              <w:bottom w:val="single" w:sz="6" w:space="0" w:color="auto"/>
              <w:right w:val="single" w:sz="12" w:space="0" w:color="auto"/>
            </w:tcBorders>
            <w:shd w:val="clear" w:color="auto" w:fill="E7E6E6" w:themeFill="background2"/>
          </w:tcPr>
          <w:p w14:paraId="3A18FB1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38</w:t>
            </w:r>
          </w:p>
        </w:tc>
        <w:tc>
          <w:tcPr>
            <w:tcW w:w="281" w:type="pct"/>
            <w:tcBorders>
              <w:top w:val="nil"/>
              <w:left w:val="single" w:sz="12" w:space="0" w:color="auto"/>
              <w:bottom w:val="single" w:sz="6" w:space="0" w:color="auto"/>
              <w:right w:val="single" w:sz="6" w:space="0" w:color="auto"/>
            </w:tcBorders>
          </w:tcPr>
          <w:p w14:paraId="6B65920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nil"/>
              <w:left w:val="single" w:sz="6" w:space="0" w:color="auto"/>
              <w:bottom w:val="single" w:sz="6" w:space="0" w:color="auto"/>
              <w:right w:val="single" w:sz="6" w:space="0" w:color="auto"/>
            </w:tcBorders>
          </w:tcPr>
          <w:p w14:paraId="32A0B76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1" w:type="pct"/>
            <w:tcBorders>
              <w:top w:val="nil"/>
              <w:left w:val="single" w:sz="6" w:space="0" w:color="auto"/>
              <w:bottom w:val="single" w:sz="6" w:space="0" w:color="auto"/>
              <w:right w:val="single" w:sz="12" w:space="0" w:color="auto"/>
            </w:tcBorders>
            <w:shd w:val="clear" w:color="auto" w:fill="E7E6E6" w:themeFill="background2"/>
          </w:tcPr>
          <w:p w14:paraId="5AA859D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1" w:type="pct"/>
            <w:tcBorders>
              <w:top w:val="nil"/>
              <w:left w:val="single" w:sz="12" w:space="0" w:color="auto"/>
              <w:bottom w:val="single" w:sz="6" w:space="0" w:color="auto"/>
              <w:right w:val="single" w:sz="6" w:space="0" w:color="auto"/>
            </w:tcBorders>
          </w:tcPr>
          <w:p w14:paraId="078C214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17</w:t>
            </w:r>
          </w:p>
        </w:tc>
        <w:tc>
          <w:tcPr>
            <w:tcW w:w="281" w:type="pct"/>
            <w:tcBorders>
              <w:top w:val="nil"/>
              <w:left w:val="single" w:sz="6" w:space="0" w:color="auto"/>
              <w:bottom w:val="single" w:sz="6" w:space="0" w:color="auto"/>
              <w:right w:val="single" w:sz="6" w:space="0" w:color="auto"/>
            </w:tcBorders>
          </w:tcPr>
          <w:p w14:paraId="25E601F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0" w:type="pct"/>
            <w:tcBorders>
              <w:top w:val="nil"/>
              <w:left w:val="single" w:sz="6" w:space="0" w:color="auto"/>
              <w:bottom w:val="single" w:sz="6" w:space="0" w:color="auto"/>
              <w:right w:val="single" w:sz="12" w:space="0" w:color="auto"/>
            </w:tcBorders>
            <w:shd w:val="clear" w:color="auto" w:fill="E7E6E6" w:themeFill="background2"/>
          </w:tcPr>
          <w:p w14:paraId="03E5C0F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30</w:t>
            </w:r>
          </w:p>
        </w:tc>
      </w:tr>
      <w:tr w:rsidR="00C16045" w:rsidRPr="00C17600" w14:paraId="40BCD1AD" w14:textId="77777777" w:rsidTr="00C16045">
        <w:trPr>
          <w:trHeight w:val="314"/>
        </w:trPr>
        <w:tc>
          <w:tcPr>
            <w:tcW w:w="365" w:type="pct"/>
            <w:vMerge/>
            <w:tcBorders>
              <w:left w:val="single" w:sz="12" w:space="0" w:color="auto"/>
              <w:right w:val="single" w:sz="6" w:space="0" w:color="auto"/>
            </w:tcBorders>
          </w:tcPr>
          <w:p w14:paraId="4B5AFEF6"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7CF3F75C"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８歳</w:t>
            </w:r>
          </w:p>
        </w:tc>
        <w:tc>
          <w:tcPr>
            <w:tcW w:w="281" w:type="pct"/>
            <w:tcBorders>
              <w:top w:val="single" w:sz="6" w:space="0" w:color="auto"/>
              <w:left w:val="single" w:sz="12" w:space="0" w:color="auto"/>
              <w:bottom w:val="single" w:sz="6" w:space="0" w:color="auto"/>
              <w:right w:val="single" w:sz="6" w:space="0" w:color="auto"/>
            </w:tcBorders>
          </w:tcPr>
          <w:p w14:paraId="3665760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28</w:t>
            </w:r>
          </w:p>
        </w:tc>
        <w:tc>
          <w:tcPr>
            <w:tcW w:w="281" w:type="pct"/>
            <w:tcBorders>
              <w:top w:val="single" w:sz="6" w:space="0" w:color="auto"/>
              <w:left w:val="single" w:sz="6" w:space="0" w:color="auto"/>
              <w:bottom w:val="single" w:sz="6" w:space="0" w:color="auto"/>
              <w:right w:val="single" w:sz="6" w:space="0" w:color="auto"/>
            </w:tcBorders>
          </w:tcPr>
          <w:p w14:paraId="6D6D390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123125D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47</w:t>
            </w:r>
          </w:p>
        </w:tc>
        <w:tc>
          <w:tcPr>
            <w:tcW w:w="281" w:type="pct"/>
            <w:tcBorders>
              <w:top w:val="single" w:sz="6" w:space="0" w:color="auto"/>
              <w:left w:val="single" w:sz="12" w:space="0" w:color="auto"/>
              <w:bottom w:val="single" w:sz="6" w:space="0" w:color="auto"/>
              <w:right w:val="single" w:sz="6" w:space="0" w:color="auto"/>
            </w:tcBorders>
          </w:tcPr>
          <w:p w14:paraId="0284BB5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single" w:sz="6" w:space="0" w:color="auto"/>
              <w:left w:val="single" w:sz="6" w:space="0" w:color="auto"/>
              <w:bottom w:val="single" w:sz="6" w:space="0" w:color="auto"/>
              <w:right w:val="single" w:sz="6" w:space="0" w:color="auto"/>
            </w:tcBorders>
          </w:tcPr>
          <w:p w14:paraId="3913A81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42251A2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41</w:t>
            </w:r>
          </w:p>
        </w:tc>
        <w:tc>
          <w:tcPr>
            <w:tcW w:w="281" w:type="pct"/>
            <w:tcBorders>
              <w:top w:val="single" w:sz="6" w:space="0" w:color="auto"/>
              <w:left w:val="single" w:sz="12" w:space="0" w:color="auto"/>
              <w:bottom w:val="single" w:sz="6" w:space="0" w:color="auto"/>
              <w:right w:val="single" w:sz="6" w:space="0" w:color="auto"/>
            </w:tcBorders>
          </w:tcPr>
          <w:p w14:paraId="2469552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23</w:t>
            </w:r>
          </w:p>
        </w:tc>
        <w:tc>
          <w:tcPr>
            <w:tcW w:w="281" w:type="pct"/>
            <w:tcBorders>
              <w:top w:val="single" w:sz="6" w:space="0" w:color="auto"/>
              <w:left w:val="single" w:sz="6" w:space="0" w:color="auto"/>
              <w:bottom w:val="single" w:sz="6" w:space="0" w:color="auto"/>
              <w:right w:val="single" w:sz="6" w:space="0" w:color="auto"/>
            </w:tcBorders>
          </w:tcPr>
          <w:p w14:paraId="77F4DD8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07E4A4B9"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38</w:t>
            </w:r>
          </w:p>
        </w:tc>
        <w:tc>
          <w:tcPr>
            <w:tcW w:w="281" w:type="pct"/>
            <w:tcBorders>
              <w:top w:val="single" w:sz="6" w:space="0" w:color="auto"/>
              <w:left w:val="single" w:sz="12" w:space="0" w:color="auto"/>
              <w:bottom w:val="single" w:sz="6" w:space="0" w:color="auto"/>
              <w:right w:val="single" w:sz="6" w:space="0" w:color="auto"/>
            </w:tcBorders>
          </w:tcPr>
          <w:p w14:paraId="699004B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single" w:sz="6" w:space="0" w:color="auto"/>
              <w:right w:val="single" w:sz="6" w:space="0" w:color="auto"/>
            </w:tcBorders>
          </w:tcPr>
          <w:p w14:paraId="5512444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38D19F5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38</w:t>
            </w:r>
          </w:p>
        </w:tc>
        <w:tc>
          <w:tcPr>
            <w:tcW w:w="281" w:type="pct"/>
            <w:tcBorders>
              <w:top w:val="single" w:sz="6" w:space="0" w:color="auto"/>
              <w:left w:val="single" w:sz="12" w:space="0" w:color="auto"/>
              <w:bottom w:val="single" w:sz="6" w:space="0" w:color="auto"/>
              <w:right w:val="single" w:sz="6" w:space="0" w:color="auto"/>
            </w:tcBorders>
          </w:tcPr>
          <w:p w14:paraId="5CDBE1F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w:t>
            </w:r>
          </w:p>
        </w:tc>
        <w:tc>
          <w:tcPr>
            <w:tcW w:w="281" w:type="pct"/>
            <w:tcBorders>
              <w:top w:val="single" w:sz="6" w:space="0" w:color="auto"/>
              <w:left w:val="single" w:sz="6" w:space="0" w:color="auto"/>
              <w:bottom w:val="single" w:sz="6" w:space="0" w:color="auto"/>
              <w:right w:val="single" w:sz="6" w:space="0" w:color="auto"/>
            </w:tcBorders>
          </w:tcPr>
          <w:p w14:paraId="7A78B47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03B137F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r>
      <w:tr w:rsidR="00C16045" w:rsidRPr="00C17600" w14:paraId="2C9EA5CD" w14:textId="77777777" w:rsidTr="00C16045">
        <w:trPr>
          <w:trHeight w:val="314"/>
        </w:trPr>
        <w:tc>
          <w:tcPr>
            <w:tcW w:w="365" w:type="pct"/>
            <w:vMerge/>
            <w:tcBorders>
              <w:left w:val="single" w:sz="12" w:space="0" w:color="auto"/>
              <w:right w:val="single" w:sz="6" w:space="0" w:color="auto"/>
            </w:tcBorders>
          </w:tcPr>
          <w:p w14:paraId="26C4B69C"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639E5390"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９歳</w:t>
            </w:r>
          </w:p>
        </w:tc>
        <w:tc>
          <w:tcPr>
            <w:tcW w:w="281" w:type="pct"/>
            <w:tcBorders>
              <w:top w:val="single" w:sz="6" w:space="0" w:color="auto"/>
              <w:left w:val="single" w:sz="12" w:space="0" w:color="auto"/>
              <w:bottom w:val="single" w:sz="6" w:space="0" w:color="auto"/>
              <w:right w:val="single" w:sz="6" w:space="0" w:color="auto"/>
            </w:tcBorders>
          </w:tcPr>
          <w:p w14:paraId="4BF8B3C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single" w:sz="6" w:space="0" w:color="auto"/>
              <w:right w:val="single" w:sz="6" w:space="0" w:color="auto"/>
            </w:tcBorders>
          </w:tcPr>
          <w:p w14:paraId="1F1675F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3BB7A0C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46</w:t>
            </w:r>
          </w:p>
        </w:tc>
        <w:tc>
          <w:tcPr>
            <w:tcW w:w="281" w:type="pct"/>
            <w:tcBorders>
              <w:top w:val="single" w:sz="6" w:space="0" w:color="auto"/>
              <w:left w:val="single" w:sz="12" w:space="0" w:color="auto"/>
              <w:bottom w:val="single" w:sz="6" w:space="0" w:color="auto"/>
              <w:right w:val="single" w:sz="6" w:space="0" w:color="auto"/>
            </w:tcBorders>
          </w:tcPr>
          <w:p w14:paraId="0E9FC04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single" w:sz="6" w:space="0" w:color="auto"/>
              <w:right w:val="single" w:sz="6" w:space="0" w:color="auto"/>
            </w:tcBorders>
          </w:tcPr>
          <w:p w14:paraId="21A0DA7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32E992D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45</w:t>
            </w:r>
          </w:p>
        </w:tc>
        <w:tc>
          <w:tcPr>
            <w:tcW w:w="281" w:type="pct"/>
            <w:tcBorders>
              <w:top w:val="single" w:sz="6" w:space="0" w:color="auto"/>
              <w:left w:val="single" w:sz="12" w:space="0" w:color="auto"/>
              <w:bottom w:val="single" w:sz="6" w:space="0" w:color="auto"/>
              <w:right w:val="single" w:sz="6" w:space="0" w:color="auto"/>
            </w:tcBorders>
          </w:tcPr>
          <w:p w14:paraId="45B3483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09E6B82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73339D4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40</w:t>
            </w:r>
          </w:p>
        </w:tc>
        <w:tc>
          <w:tcPr>
            <w:tcW w:w="281" w:type="pct"/>
            <w:tcBorders>
              <w:top w:val="single" w:sz="6" w:space="0" w:color="auto"/>
              <w:left w:val="single" w:sz="12" w:space="0" w:color="auto"/>
              <w:bottom w:val="single" w:sz="6" w:space="0" w:color="auto"/>
              <w:right w:val="single" w:sz="6" w:space="0" w:color="auto"/>
            </w:tcBorders>
          </w:tcPr>
          <w:p w14:paraId="1E24FF2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21</w:t>
            </w:r>
          </w:p>
        </w:tc>
        <w:tc>
          <w:tcPr>
            <w:tcW w:w="281" w:type="pct"/>
            <w:tcBorders>
              <w:top w:val="single" w:sz="6" w:space="0" w:color="auto"/>
              <w:left w:val="single" w:sz="6" w:space="0" w:color="auto"/>
              <w:bottom w:val="single" w:sz="6" w:space="0" w:color="auto"/>
              <w:right w:val="single" w:sz="6" w:space="0" w:color="auto"/>
            </w:tcBorders>
          </w:tcPr>
          <w:p w14:paraId="0C5DB06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0145E1A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36</w:t>
            </w:r>
          </w:p>
        </w:tc>
        <w:tc>
          <w:tcPr>
            <w:tcW w:w="281" w:type="pct"/>
            <w:tcBorders>
              <w:top w:val="single" w:sz="6" w:space="0" w:color="auto"/>
              <w:left w:val="single" w:sz="12" w:space="0" w:color="auto"/>
              <w:bottom w:val="single" w:sz="6" w:space="0" w:color="auto"/>
              <w:right w:val="single" w:sz="6" w:space="0" w:color="auto"/>
            </w:tcBorders>
          </w:tcPr>
          <w:p w14:paraId="70ED680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w:t>
            </w:r>
          </w:p>
        </w:tc>
        <w:tc>
          <w:tcPr>
            <w:tcW w:w="281" w:type="pct"/>
            <w:tcBorders>
              <w:top w:val="single" w:sz="6" w:space="0" w:color="auto"/>
              <w:left w:val="single" w:sz="6" w:space="0" w:color="auto"/>
              <w:bottom w:val="single" w:sz="6" w:space="0" w:color="auto"/>
              <w:right w:val="single" w:sz="6" w:space="0" w:color="auto"/>
            </w:tcBorders>
          </w:tcPr>
          <w:p w14:paraId="5EBDAC0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16</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2D7CED0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36</w:t>
            </w:r>
          </w:p>
        </w:tc>
      </w:tr>
      <w:tr w:rsidR="00C16045" w:rsidRPr="00C17600" w14:paraId="1A71AE20" w14:textId="77777777" w:rsidTr="00C16045">
        <w:trPr>
          <w:trHeight w:val="314"/>
        </w:trPr>
        <w:tc>
          <w:tcPr>
            <w:tcW w:w="365" w:type="pct"/>
            <w:vMerge/>
            <w:tcBorders>
              <w:left w:val="single" w:sz="12" w:space="0" w:color="auto"/>
              <w:right w:val="single" w:sz="6" w:space="0" w:color="auto"/>
            </w:tcBorders>
          </w:tcPr>
          <w:p w14:paraId="5D4B650A"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single" w:sz="6" w:space="0" w:color="auto"/>
              <w:right w:val="single" w:sz="12" w:space="0" w:color="auto"/>
            </w:tcBorders>
          </w:tcPr>
          <w:p w14:paraId="307019FC"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10</w:t>
            </w:r>
            <w:r w:rsidRPr="00C17600">
              <w:rPr>
                <w:rFonts w:ascii="ＭＳ ゴシック" w:eastAsia="ＭＳ ゴシック" w:hAnsi="ＭＳ ゴシック" w:cs="ＭＳ Ｐゴシック" w:hint="eastAsia"/>
                <w:color w:val="000000"/>
                <w:kern w:val="0"/>
                <w:sz w:val="18"/>
                <w:szCs w:val="18"/>
              </w:rPr>
              <w:t>歳</w:t>
            </w:r>
          </w:p>
        </w:tc>
        <w:tc>
          <w:tcPr>
            <w:tcW w:w="281" w:type="pct"/>
            <w:tcBorders>
              <w:top w:val="single" w:sz="6" w:space="0" w:color="auto"/>
              <w:left w:val="single" w:sz="12" w:space="0" w:color="auto"/>
              <w:bottom w:val="single" w:sz="6" w:space="0" w:color="auto"/>
              <w:right w:val="single" w:sz="6" w:space="0" w:color="auto"/>
            </w:tcBorders>
          </w:tcPr>
          <w:p w14:paraId="57A19AD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single" w:sz="6" w:space="0" w:color="auto"/>
              <w:right w:val="single" w:sz="6" w:space="0" w:color="auto"/>
            </w:tcBorders>
          </w:tcPr>
          <w:p w14:paraId="6DBEBA3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48FBD1F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50</w:t>
            </w:r>
          </w:p>
        </w:tc>
        <w:tc>
          <w:tcPr>
            <w:tcW w:w="281" w:type="pct"/>
            <w:tcBorders>
              <w:top w:val="single" w:sz="6" w:space="0" w:color="auto"/>
              <w:left w:val="single" w:sz="12" w:space="0" w:color="auto"/>
              <w:bottom w:val="single" w:sz="6" w:space="0" w:color="auto"/>
              <w:right w:val="single" w:sz="6" w:space="0" w:color="auto"/>
            </w:tcBorders>
          </w:tcPr>
          <w:p w14:paraId="7FB1AFF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single" w:sz="6" w:space="0" w:color="auto"/>
              <w:right w:val="single" w:sz="6" w:space="0" w:color="auto"/>
            </w:tcBorders>
          </w:tcPr>
          <w:p w14:paraId="5EB77C8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w:t>
            </w:r>
          </w:p>
        </w:tc>
        <w:tc>
          <w:tcPr>
            <w:tcW w:w="282" w:type="pct"/>
            <w:tcBorders>
              <w:top w:val="single" w:sz="6" w:space="0" w:color="auto"/>
              <w:left w:val="single" w:sz="6" w:space="0" w:color="auto"/>
              <w:bottom w:val="single" w:sz="6" w:space="0" w:color="auto"/>
              <w:right w:val="single" w:sz="12" w:space="0" w:color="auto"/>
            </w:tcBorders>
            <w:shd w:val="clear" w:color="auto" w:fill="E7E6E6" w:themeFill="background2"/>
          </w:tcPr>
          <w:p w14:paraId="4031281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46</w:t>
            </w:r>
          </w:p>
        </w:tc>
        <w:tc>
          <w:tcPr>
            <w:tcW w:w="281" w:type="pct"/>
            <w:tcBorders>
              <w:top w:val="single" w:sz="6" w:space="0" w:color="auto"/>
              <w:left w:val="single" w:sz="12" w:space="0" w:color="auto"/>
              <w:bottom w:val="single" w:sz="6" w:space="0" w:color="auto"/>
              <w:right w:val="single" w:sz="6" w:space="0" w:color="auto"/>
            </w:tcBorders>
          </w:tcPr>
          <w:p w14:paraId="38DB435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single" w:sz="6" w:space="0" w:color="auto"/>
              <w:right w:val="single" w:sz="6" w:space="0" w:color="auto"/>
            </w:tcBorders>
          </w:tcPr>
          <w:p w14:paraId="4EB3EDD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67B7837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45</w:t>
            </w:r>
          </w:p>
        </w:tc>
        <w:tc>
          <w:tcPr>
            <w:tcW w:w="281" w:type="pct"/>
            <w:tcBorders>
              <w:top w:val="single" w:sz="6" w:space="0" w:color="auto"/>
              <w:left w:val="single" w:sz="12" w:space="0" w:color="auto"/>
              <w:bottom w:val="single" w:sz="6" w:space="0" w:color="auto"/>
              <w:right w:val="single" w:sz="6" w:space="0" w:color="auto"/>
            </w:tcBorders>
          </w:tcPr>
          <w:p w14:paraId="063BD8A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single" w:sz="6" w:space="0" w:color="auto"/>
              <w:right w:val="single" w:sz="6" w:space="0" w:color="auto"/>
            </w:tcBorders>
          </w:tcPr>
          <w:p w14:paraId="40F2754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1" w:type="pct"/>
            <w:tcBorders>
              <w:top w:val="single" w:sz="6" w:space="0" w:color="auto"/>
              <w:left w:val="single" w:sz="6" w:space="0" w:color="auto"/>
              <w:bottom w:val="single" w:sz="6" w:space="0" w:color="auto"/>
              <w:right w:val="single" w:sz="12" w:space="0" w:color="auto"/>
            </w:tcBorders>
            <w:shd w:val="clear" w:color="auto" w:fill="E7E6E6" w:themeFill="background2"/>
          </w:tcPr>
          <w:p w14:paraId="3088ED2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40</w:t>
            </w:r>
          </w:p>
        </w:tc>
        <w:tc>
          <w:tcPr>
            <w:tcW w:w="281" w:type="pct"/>
            <w:tcBorders>
              <w:top w:val="single" w:sz="6" w:space="0" w:color="auto"/>
              <w:left w:val="single" w:sz="12" w:space="0" w:color="auto"/>
              <w:bottom w:val="single" w:sz="6" w:space="0" w:color="auto"/>
              <w:right w:val="single" w:sz="6" w:space="0" w:color="auto"/>
            </w:tcBorders>
          </w:tcPr>
          <w:p w14:paraId="0FFE769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21</w:t>
            </w:r>
          </w:p>
        </w:tc>
        <w:tc>
          <w:tcPr>
            <w:tcW w:w="281" w:type="pct"/>
            <w:tcBorders>
              <w:top w:val="single" w:sz="6" w:space="0" w:color="auto"/>
              <w:left w:val="single" w:sz="6" w:space="0" w:color="auto"/>
              <w:bottom w:val="single" w:sz="6" w:space="0" w:color="auto"/>
              <w:right w:val="single" w:sz="6" w:space="0" w:color="auto"/>
            </w:tcBorders>
          </w:tcPr>
          <w:p w14:paraId="30174F2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15</w:t>
            </w:r>
          </w:p>
        </w:tc>
        <w:tc>
          <w:tcPr>
            <w:tcW w:w="280" w:type="pct"/>
            <w:tcBorders>
              <w:top w:val="single" w:sz="6" w:space="0" w:color="auto"/>
              <w:left w:val="single" w:sz="6" w:space="0" w:color="auto"/>
              <w:bottom w:val="single" w:sz="6" w:space="0" w:color="auto"/>
              <w:right w:val="single" w:sz="12" w:space="0" w:color="auto"/>
            </w:tcBorders>
            <w:shd w:val="clear" w:color="auto" w:fill="E7E6E6" w:themeFill="background2"/>
          </w:tcPr>
          <w:p w14:paraId="094440A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36</w:t>
            </w:r>
          </w:p>
        </w:tc>
      </w:tr>
      <w:tr w:rsidR="00C16045" w:rsidRPr="00C17600" w14:paraId="70B855A0" w14:textId="77777777" w:rsidTr="00C16045">
        <w:trPr>
          <w:trHeight w:val="314"/>
        </w:trPr>
        <w:tc>
          <w:tcPr>
            <w:tcW w:w="365" w:type="pct"/>
            <w:vMerge/>
            <w:tcBorders>
              <w:left w:val="single" w:sz="12" w:space="0" w:color="auto"/>
              <w:bottom w:val="double" w:sz="6" w:space="0" w:color="auto"/>
              <w:right w:val="single" w:sz="6" w:space="0" w:color="auto"/>
            </w:tcBorders>
          </w:tcPr>
          <w:p w14:paraId="1631B87A"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p>
        </w:tc>
        <w:tc>
          <w:tcPr>
            <w:tcW w:w="421" w:type="pct"/>
            <w:tcBorders>
              <w:top w:val="single" w:sz="6" w:space="0" w:color="auto"/>
              <w:left w:val="single" w:sz="6" w:space="0" w:color="auto"/>
              <w:bottom w:val="double" w:sz="6" w:space="0" w:color="auto"/>
              <w:right w:val="single" w:sz="12" w:space="0" w:color="auto"/>
            </w:tcBorders>
          </w:tcPr>
          <w:p w14:paraId="0C7ED24D" w14:textId="77777777"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11</w:t>
            </w:r>
            <w:r w:rsidRPr="00C17600">
              <w:rPr>
                <w:rFonts w:ascii="ＭＳ ゴシック" w:eastAsia="ＭＳ ゴシック" w:hAnsi="ＭＳ ゴシック" w:cs="ＭＳ Ｐゴシック" w:hint="eastAsia"/>
                <w:color w:val="000000"/>
                <w:kern w:val="0"/>
                <w:sz w:val="18"/>
                <w:szCs w:val="18"/>
              </w:rPr>
              <w:t>歳</w:t>
            </w:r>
          </w:p>
        </w:tc>
        <w:tc>
          <w:tcPr>
            <w:tcW w:w="281" w:type="pct"/>
            <w:tcBorders>
              <w:top w:val="single" w:sz="6" w:space="0" w:color="auto"/>
              <w:left w:val="single" w:sz="12" w:space="0" w:color="auto"/>
              <w:bottom w:val="double" w:sz="6" w:space="0" w:color="auto"/>
              <w:right w:val="single" w:sz="6" w:space="0" w:color="auto"/>
            </w:tcBorders>
          </w:tcPr>
          <w:p w14:paraId="78568D5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25</w:t>
            </w:r>
          </w:p>
        </w:tc>
        <w:tc>
          <w:tcPr>
            <w:tcW w:w="281" w:type="pct"/>
            <w:tcBorders>
              <w:top w:val="single" w:sz="6" w:space="0" w:color="auto"/>
              <w:left w:val="single" w:sz="6" w:space="0" w:color="auto"/>
              <w:bottom w:val="double" w:sz="6" w:space="0" w:color="auto"/>
              <w:right w:val="single" w:sz="6" w:space="0" w:color="auto"/>
            </w:tcBorders>
          </w:tcPr>
          <w:p w14:paraId="2B7A2E3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30</w:t>
            </w:r>
          </w:p>
        </w:tc>
        <w:tc>
          <w:tcPr>
            <w:tcW w:w="282" w:type="pct"/>
            <w:tcBorders>
              <w:top w:val="single" w:sz="6" w:space="0" w:color="auto"/>
              <w:left w:val="single" w:sz="6" w:space="0" w:color="auto"/>
              <w:bottom w:val="double" w:sz="6" w:space="0" w:color="auto"/>
              <w:right w:val="single" w:sz="12" w:space="0" w:color="auto"/>
            </w:tcBorders>
            <w:shd w:val="clear" w:color="auto" w:fill="E7E6E6" w:themeFill="background2"/>
          </w:tcPr>
          <w:p w14:paraId="094C7A9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55</w:t>
            </w:r>
          </w:p>
        </w:tc>
        <w:tc>
          <w:tcPr>
            <w:tcW w:w="281" w:type="pct"/>
            <w:tcBorders>
              <w:top w:val="single" w:sz="6" w:space="0" w:color="auto"/>
              <w:left w:val="single" w:sz="12" w:space="0" w:color="auto"/>
              <w:bottom w:val="double" w:sz="6" w:space="0" w:color="auto"/>
              <w:right w:val="single" w:sz="6" w:space="0" w:color="auto"/>
            </w:tcBorders>
          </w:tcPr>
          <w:p w14:paraId="560858B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double" w:sz="6" w:space="0" w:color="auto"/>
              <w:right w:val="single" w:sz="6" w:space="0" w:color="auto"/>
            </w:tcBorders>
          </w:tcPr>
          <w:p w14:paraId="194108A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24</w:t>
            </w:r>
          </w:p>
        </w:tc>
        <w:tc>
          <w:tcPr>
            <w:tcW w:w="282" w:type="pct"/>
            <w:tcBorders>
              <w:top w:val="single" w:sz="6" w:space="0" w:color="auto"/>
              <w:left w:val="single" w:sz="6" w:space="0" w:color="auto"/>
              <w:bottom w:val="double" w:sz="6" w:space="0" w:color="auto"/>
              <w:right w:val="single" w:sz="12" w:space="0" w:color="auto"/>
            </w:tcBorders>
            <w:shd w:val="clear" w:color="auto" w:fill="E7E6E6" w:themeFill="background2"/>
          </w:tcPr>
          <w:p w14:paraId="6EF4C44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50</w:t>
            </w:r>
          </w:p>
        </w:tc>
        <w:tc>
          <w:tcPr>
            <w:tcW w:w="281" w:type="pct"/>
            <w:tcBorders>
              <w:top w:val="single" w:sz="6" w:space="0" w:color="auto"/>
              <w:left w:val="single" w:sz="12" w:space="0" w:color="auto"/>
              <w:bottom w:val="double" w:sz="6" w:space="0" w:color="auto"/>
              <w:right w:val="single" w:sz="6" w:space="0" w:color="auto"/>
            </w:tcBorders>
          </w:tcPr>
          <w:p w14:paraId="3F1AD60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double" w:sz="6" w:space="0" w:color="auto"/>
              <w:right w:val="single" w:sz="6" w:space="0" w:color="auto"/>
            </w:tcBorders>
          </w:tcPr>
          <w:p w14:paraId="039266C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w:t>
            </w:r>
          </w:p>
        </w:tc>
        <w:tc>
          <w:tcPr>
            <w:tcW w:w="281" w:type="pct"/>
            <w:tcBorders>
              <w:top w:val="single" w:sz="6" w:space="0" w:color="auto"/>
              <w:left w:val="single" w:sz="6" w:space="0" w:color="auto"/>
              <w:bottom w:val="double" w:sz="6" w:space="0" w:color="auto"/>
              <w:right w:val="single" w:sz="12" w:space="0" w:color="auto"/>
            </w:tcBorders>
            <w:shd w:val="clear" w:color="auto" w:fill="E7E6E6" w:themeFill="background2"/>
          </w:tcPr>
          <w:p w14:paraId="227C85C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46</w:t>
            </w:r>
          </w:p>
        </w:tc>
        <w:tc>
          <w:tcPr>
            <w:tcW w:w="281" w:type="pct"/>
            <w:tcBorders>
              <w:top w:val="single" w:sz="6" w:space="0" w:color="auto"/>
              <w:left w:val="single" w:sz="12" w:space="0" w:color="auto"/>
              <w:bottom w:val="double" w:sz="6" w:space="0" w:color="auto"/>
              <w:right w:val="single" w:sz="6" w:space="0" w:color="auto"/>
            </w:tcBorders>
          </w:tcPr>
          <w:p w14:paraId="1E25F034"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26</w:t>
            </w:r>
          </w:p>
        </w:tc>
        <w:tc>
          <w:tcPr>
            <w:tcW w:w="281" w:type="pct"/>
            <w:tcBorders>
              <w:top w:val="single" w:sz="6" w:space="0" w:color="auto"/>
              <w:left w:val="single" w:sz="6" w:space="0" w:color="auto"/>
              <w:bottom w:val="double" w:sz="6" w:space="0" w:color="auto"/>
              <w:right w:val="single" w:sz="6" w:space="0" w:color="auto"/>
            </w:tcBorders>
          </w:tcPr>
          <w:p w14:paraId="307CAF7E"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19</w:t>
            </w:r>
          </w:p>
        </w:tc>
        <w:tc>
          <w:tcPr>
            <w:tcW w:w="281" w:type="pct"/>
            <w:tcBorders>
              <w:top w:val="single" w:sz="6" w:space="0" w:color="auto"/>
              <w:left w:val="single" w:sz="6" w:space="0" w:color="auto"/>
              <w:bottom w:val="double" w:sz="6" w:space="0" w:color="auto"/>
              <w:right w:val="single" w:sz="12" w:space="0" w:color="auto"/>
            </w:tcBorders>
            <w:shd w:val="clear" w:color="auto" w:fill="E7E6E6" w:themeFill="background2"/>
          </w:tcPr>
          <w:p w14:paraId="3A653BE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45</w:t>
            </w:r>
          </w:p>
        </w:tc>
        <w:tc>
          <w:tcPr>
            <w:tcW w:w="281" w:type="pct"/>
            <w:tcBorders>
              <w:top w:val="single" w:sz="6" w:space="0" w:color="auto"/>
              <w:left w:val="single" w:sz="12" w:space="0" w:color="auto"/>
              <w:bottom w:val="double" w:sz="6" w:space="0" w:color="auto"/>
              <w:right w:val="single" w:sz="6" w:space="0" w:color="auto"/>
            </w:tcBorders>
          </w:tcPr>
          <w:p w14:paraId="58B70F0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18</w:t>
            </w:r>
          </w:p>
        </w:tc>
        <w:tc>
          <w:tcPr>
            <w:tcW w:w="281" w:type="pct"/>
            <w:tcBorders>
              <w:top w:val="single" w:sz="6" w:space="0" w:color="auto"/>
              <w:left w:val="single" w:sz="6" w:space="0" w:color="auto"/>
              <w:bottom w:val="double" w:sz="6" w:space="0" w:color="auto"/>
              <w:right w:val="single" w:sz="6" w:space="0" w:color="auto"/>
            </w:tcBorders>
          </w:tcPr>
          <w:p w14:paraId="01C8C67B"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22</w:t>
            </w:r>
          </w:p>
        </w:tc>
        <w:tc>
          <w:tcPr>
            <w:tcW w:w="280" w:type="pct"/>
            <w:tcBorders>
              <w:top w:val="single" w:sz="6" w:space="0" w:color="auto"/>
              <w:left w:val="single" w:sz="6" w:space="0" w:color="auto"/>
              <w:bottom w:val="double" w:sz="6" w:space="0" w:color="auto"/>
              <w:right w:val="single" w:sz="12" w:space="0" w:color="auto"/>
            </w:tcBorders>
            <w:shd w:val="clear" w:color="auto" w:fill="E7E6E6" w:themeFill="background2"/>
          </w:tcPr>
          <w:p w14:paraId="0E7319F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40</w:t>
            </w:r>
          </w:p>
        </w:tc>
      </w:tr>
      <w:tr w:rsidR="00C16045" w:rsidRPr="00C17600" w14:paraId="0F34128D" w14:textId="77777777" w:rsidTr="009B56B6">
        <w:trPr>
          <w:trHeight w:val="88"/>
        </w:trPr>
        <w:tc>
          <w:tcPr>
            <w:tcW w:w="785" w:type="pct"/>
            <w:gridSpan w:val="2"/>
            <w:tcBorders>
              <w:top w:val="nil"/>
              <w:left w:val="single" w:sz="12" w:space="0" w:color="auto"/>
              <w:bottom w:val="single" w:sz="12" w:space="0" w:color="auto"/>
              <w:right w:val="single" w:sz="12" w:space="0" w:color="auto"/>
            </w:tcBorders>
            <w:shd w:val="clear" w:color="auto" w:fill="E7E6E6" w:themeFill="background2"/>
          </w:tcPr>
          <w:p w14:paraId="74571755" w14:textId="2CEEB340" w:rsidR="00C16045" w:rsidRPr="00C17600" w:rsidRDefault="00C16045" w:rsidP="0002227F">
            <w:pPr>
              <w:autoSpaceDE w:val="0"/>
              <w:autoSpaceDN w:val="0"/>
              <w:adjustRightInd w:val="0"/>
              <w:jc w:val="center"/>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hint="eastAsia"/>
                <w:color w:val="000000"/>
                <w:kern w:val="0"/>
                <w:sz w:val="18"/>
                <w:szCs w:val="18"/>
              </w:rPr>
              <w:t>合計</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4C2710D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147</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11BCDC00"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131</w:t>
            </w:r>
          </w:p>
        </w:tc>
        <w:tc>
          <w:tcPr>
            <w:tcW w:w="282" w:type="pct"/>
            <w:tcBorders>
              <w:top w:val="nil"/>
              <w:left w:val="single" w:sz="6" w:space="0" w:color="auto"/>
              <w:bottom w:val="single" w:sz="12" w:space="0" w:color="auto"/>
              <w:right w:val="single" w:sz="12" w:space="0" w:color="auto"/>
            </w:tcBorders>
            <w:shd w:val="clear" w:color="auto" w:fill="E7E6E6" w:themeFill="background2"/>
          </w:tcPr>
          <w:p w14:paraId="155096B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278</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4FB28C1F"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142</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0FB67075"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117</w:t>
            </w:r>
          </w:p>
        </w:tc>
        <w:tc>
          <w:tcPr>
            <w:tcW w:w="282" w:type="pct"/>
            <w:tcBorders>
              <w:top w:val="nil"/>
              <w:left w:val="single" w:sz="6" w:space="0" w:color="auto"/>
              <w:bottom w:val="single" w:sz="12" w:space="0" w:color="auto"/>
              <w:right w:val="single" w:sz="12" w:space="0" w:color="auto"/>
            </w:tcBorders>
            <w:shd w:val="clear" w:color="auto" w:fill="E7E6E6" w:themeFill="background2"/>
          </w:tcPr>
          <w:p w14:paraId="65050142"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259</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0C0E2921"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128</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164C9CE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103</w:t>
            </w:r>
          </w:p>
        </w:tc>
        <w:tc>
          <w:tcPr>
            <w:tcW w:w="281" w:type="pct"/>
            <w:tcBorders>
              <w:top w:val="nil"/>
              <w:left w:val="single" w:sz="6" w:space="0" w:color="auto"/>
              <w:bottom w:val="single" w:sz="12" w:space="0" w:color="auto"/>
              <w:right w:val="single" w:sz="12" w:space="0" w:color="auto"/>
            </w:tcBorders>
            <w:shd w:val="clear" w:color="auto" w:fill="E7E6E6" w:themeFill="background2"/>
          </w:tcPr>
          <w:p w14:paraId="142BE917"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231</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7399E068"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117</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7142F9CD"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97</w:t>
            </w:r>
          </w:p>
        </w:tc>
        <w:tc>
          <w:tcPr>
            <w:tcW w:w="281" w:type="pct"/>
            <w:tcBorders>
              <w:top w:val="nil"/>
              <w:left w:val="single" w:sz="6" w:space="0" w:color="auto"/>
              <w:bottom w:val="single" w:sz="12" w:space="0" w:color="auto"/>
              <w:right w:val="single" w:sz="12" w:space="0" w:color="auto"/>
            </w:tcBorders>
            <w:shd w:val="clear" w:color="auto" w:fill="E7E6E6" w:themeFill="background2"/>
          </w:tcPr>
          <w:p w14:paraId="31762FC6"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214</w:t>
            </w:r>
          </w:p>
        </w:tc>
        <w:tc>
          <w:tcPr>
            <w:tcW w:w="281" w:type="pct"/>
            <w:tcBorders>
              <w:top w:val="nil"/>
              <w:left w:val="single" w:sz="12" w:space="0" w:color="auto"/>
              <w:bottom w:val="single" w:sz="12" w:space="0" w:color="auto"/>
              <w:right w:val="single" w:sz="6" w:space="0" w:color="auto"/>
            </w:tcBorders>
            <w:shd w:val="clear" w:color="auto" w:fill="E7E6E6" w:themeFill="background2"/>
          </w:tcPr>
          <w:p w14:paraId="1E1393FA"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107</w:t>
            </w:r>
          </w:p>
        </w:tc>
        <w:tc>
          <w:tcPr>
            <w:tcW w:w="281" w:type="pct"/>
            <w:tcBorders>
              <w:top w:val="nil"/>
              <w:left w:val="single" w:sz="6" w:space="0" w:color="auto"/>
              <w:bottom w:val="single" w:sz="12" w:space="0" w:color="auto"/>
              <w:right w:val="single" w:sz="6" w:space="0" w:color="auto"/>
            </w:tcBorders>
            <w:shd w:val="clear" w:color="auto" w:fill="E7E6E6" w:themeFill="background2"/>
          </w:tcPr>
          <w:p w14:paraId="70209783"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98</w:t>
            </w:r>
          </w:p>
        </w:tc>
        <w:tc>
          <w:tcPr>
            <w:tcW w:w="280" w:type="pct"/>
            <w:tcBorders>
              <w:top w:val="nil"/>
              <w:left w:val="single" w:sz="6" w:space="0" w:color="auto"/>
              <w:bottom w:val="single" w:sz="12" w:space="0" w:color="auto"/>
              <w:right w:val="single" w:sz="12" w:space="0" w:color="auto"/>
            </w:tcBorders>
            <w:shd w:val="clear" w:color="auto" w:fill="E7E6E6" w:themeFill="background2"/>
          </w:tcPr>
          <w:p w14:paraId="2D61778C" w14:textId="77777777" w:rsidR="00C16045" w:rsidRPr="00C17600" w:rsidRDefault="00C16045" w:rsidP="0002227F">
            <w:pPr>
              <w:autoSpaceDE w:val="0"/>
              <w:autoSpaceDN w:val="0"/>
              <w:adjustRightInd w:val="0"/>
              <w:jc w:val="right"/>
              <w:rPr>
                <w:rFonts w:ascii="ＭＳ ゴシック" w:eastAsia="ＭＳ ゴシック" w:hAnsi="ＭＳ ゴシック" w:cs="ＭＳ Ｐゴシック"/>
                <w:color w:val="000000"/>
                <w:kern w:val="0"/>
                <w:sz w:val="18"/>
                <w:szCs w:val="18"/>
              </w:rPr>
            </w:pPr>
            <w:r w:rsidRPr="00C17600">
              <w:rPr>
                <w:rFonts w:ascii="ＭＳ ゴシック" w:eastAsia="ＭＳ ゴシック" w:hAnsi="ＭＳ ゴシック" w:cs="ＭＳ Ｐゴシック"/>
                <w:color w:val="000000"/>
                <w:kern w:val="0"/>
                <w:sz w:val="18"/>
                <w:szCs w:val="18"/>
              </w:rPr>
              <w:t>205</w:t>
            </w:r>
          </w:p>
        </w:tc>
      </w:tr>
    </w:tbl>
    <w:p w14:paraId="6E837647" w14:textId="228B4A71" w:rsidR="00FE7D1D" w:rsidRPr="00314588" w:rsidRDefault="00FE7D1D" w:rsidP="00FE7D1D">
      <w:pPr>
        <w:ind w:firstLineChars="100" w:firstLine="210"/>
        <w:rPr>
          <w:rFonts w:ascii="BIZ UDゴシック" w:eastAsia="BIZ UDゴシック" w:hAnsi="BIZ UDゴシック"/>
          <w:b/>
          <w:bCs/>
          <w:color w:val="FFFFFF" w:themeColor="background1"/>
          <w:sz w:val="28"/>
          <w:szCs w:val="28"/>
        </w:rPr>
      </w:pPr>
      <w:r w:rsidRPr="00314588">
        <w:rPr>
          <w:rFonts w:ascii="ＭＳ 明朝" w:eastAsia="ＭＳ 明朝" w:hAnsi="ＭＳ 明朝"/>
          <w:b/>
          <w:bCs/>
          <w:noProof/>
          <w:sz w:val="22"/>
        </w:rPr>
        <w:lastRenderedPageBreak/>
        <mc:AlternateContent>
          <mc:Choice Requires="wps">
            <w:drawing>
              <wp:anchor distT="0" distB="0" distL="114300" distR="114300" simplePos="0" relativeHeight="251702272" behindDoc="1" locked="0" layoutInCell="1" allowOverlap="1" wp14:anchorId="51C40BCB" wp14:editId="6C7DDF1E">
                <wp:simplePos x="0" y="0"/>
                <wp:positionH relativeFrom="column">
                  <wp:posOffset>-3957</wp:posOffset>
                </wp:positionH>
                <wp:positionV relativeFrom="paragraph">
                  <wp:posOffset>-3957</wp:posOffset>
                </wp:positionV>
                <wp:extent cx="6195842" cy="392577"/>
                <wp:effectExtent l="0" t="0" r="14605" b="26670"/>
                <wp:wrapNone/>
                <wp:docPr id="1794892538"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4FDC257" id="正方形/長方形 6" o:spid="_x0000_s1026" style="position:absolute;margin-left:-.3pt;margin-top:-.3pt;width:487.85pt;height:30.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66249E" w:rsidRPr="00314588">
        <w:rPr>
          <w:rFonts w:ascii="BIZ UDゴシック" w:eastAsia="BIZ UDゴシック" w:hAnsi="BIZ UDゴシック" w:hint="eastAsia"/>
          <w:b/>
          <w:bCs/>
          <w:sz w:val="32"/>
          <w:szCs w:val="32"/>
        </w:rPr>
        <w:t>５</w:t>
      </w:r>
      <w:r w:rsidRPr="00314588">
        <w:rPr>
          <w:rFonts w:ascii="BIZ UDゴシック" w:eastAsia="BIZ UDゴシック" w:hAnsi="BIZ UDゴシック" w:hint="eastAsia"/>
          <w:b/>
          <w:bCs/>
          <w:sz w:val="32"/>
          <w:szCs w:val="32"/>
        </w:rPr>
        <w:t>－</w:t>
      </w:r>
      <w:r w:rsidR="0066249E" w:rsidRPr="00314588">
        <w:rPr>
          <w:rFonts w:ascii="BIZ UDゴシック" w:eastAsia="BIZ UDゴシック" w:hAnsi="BIZ UDゴシック" w:hint="eastAsia"/>
          <w:b/>
          <w:bCs/>
          <w:sz w:val="32"/>
          <w:szCs w:val="32"/>
        </w:rPr>
        <w:t>３　教育・保育提供区域の設定</w:t>
      </w:r>
    </w:p>
    <w:p w14:paraId="445D7E53" w14:textId="77777777" w:rsidR="00FE7D1D" w:rsidRPr="00182DA4" w:rsidRDefault="00FE7D1D" w:rsidP="00314588">
      <w:pPr>
        <w:rPr>
          <w:rFonts w:ascii="ＭＳ ゴシック" w:eastAsia="ＭＳ ゴシック" w:hAnsi="ＭＳ ゴシック"/>
          <w:szCs w:val="21"/>
        </w:rPr>
      </w:pPr>
    </w:p>
    <w:p w14:paraId="5C8672DC" w14:textId="77777777" w:rsidR="006E276A" w:rsidRPr="00182DA4" w:rsidRDefault="0014472E" w:rsidP="00314588">
      <w:pPr>
        <w:ind w:leftChars="6" w:left="12" w:firstLineChars="100" w:firstLine="199"/>
        <w:contextualSpacing/>
        <w:rPr>
          <w:rFonts w:ascii="ＭＳ ゴシック" w:eastAsia="ＭＳ ゴシック" w:hAnsi="ＭＳ ゴシック"/>
          <w:color w:val="000000" w:themeColor="text1"/>
          <w:szCs w:val="21"/>
        </w:rPr>
      </w:pPr>
      <w:r w:rsidRPr="00182DA4">
        <w:rPr>
          <w:rFonts w:ascii="ＭＳ ゴシック" w:eastAsia="ＭＳ ゴシック" w:hAnsi="ＭＳ ゴシック" w:hint="eastAsia"/>
          <w:color w:val="000000" w:themeColor="text1"/>
          <w:szCs w:val="21"/>
        </w:rPr>
        <w:t>子ども・子育て支援事業計画では、区市町村において「教育・保育提供区域」を設定することが義務付けられています。</w:t>
      </w:r>
    </w:p>
    <w:p w14:paraId="737E5498" w14:textId="4038C265" w:rsidR="0014472E" w:rsidRPr="00182DA4" w:rsidRDefault="0014472E" w:rsidP="00314588">
      <w:pPr>
        <w:ind w:leftChars="6" w:left="12" w:firstLineChars="100" w:firstLine="199"/>
        <w:contextualSpacing/>
        <w:rPr>
          <w:rFonts w:ascii="ＭＳ ゴシック" w:eastAsia="ＭＳ ゴシック" w:hAnsi="ＭＳ ゴシック"/>
          <w:color w:val="000000" w:themeColor="text1"/>
          <w:szCs w:val="21"/>
        </w:rPr>
      </w:pPr>
      <w:r w:rsidRPr="00182DA4">
        <w:rPr>
          <w:rFonts w:ascii="ＭＳ ゴシック" w:eastAsia="ＭＳ ゴシック" w:hAnsi="ＭＳ ゴシック" w:hint="eastAsia"/>
          <w:color w:val="000000" w:themeColor="text1"/>
          <w:szCs w:val="21"/>
        </w:rPr>
        <w:t>「教育・保育提供区域」とは、計画期間における教育・保育及び地域子育て支援事業の「①必要量の見込み」「②提供体制の確保の内容」「③その実施時期」を定める単位となる市町村内の区割のことで、地理的条件、人口、交通事情その他の社会的条件、現在の教育・保育の利用状況、教育・保育を提供するための施設の整備の状況などを総合的に勘案し、地域の実情に応じて設定します。</w:t>
      </w:r>
    </w:p>
    <w:p w14:paraId="0426989B" w14:textId="77777777" w:rsidR="0014472E" w:rsidRPr="00314588" w:rsidRDefault="0014472E" w:rsidP="00314588">
      <w:pPr>
        <w:ind w:leftChars="100" w:left="199"/>
        <w:contextualSpacing/>
        <w:rPr>
          <w:rFonts w:ascii="ＭＳ ゴシック" w:eastAsia="ＭＳ ゴシック" w:hAnsi="ＭＳ ゴシック"/>
          <w:color w:val="000000" w:themeColor="text1"/>
          <w:sz w:val="24"/>
          <w:szCs w:val="24"/>
        </w:rPr>
      </w:pPr>
      <w:r w:rsidRPr="00314588">
        <w:rPr>
          <w:rFonts w:ascii="ＭＳ ゴシック" w:eastAsia="ＭＳ ゴシック" w:hAnsi="ＭＳ ゴシック" w:hint="eastAsia"/>
          <w:color w:val="000000" w:themeColor="text1"/>
          <w:sz w:val="24"/>
          <w:szCs w:val="24"/>
        </w:rPr>
        <w:t>◆教育・保育提供区域</w:t>
      </w:r>
    </w:p>
    <w:tbl>
      <w:tblPr>
        <w:tblStyle w:val="7"/>
        <w:tblW w:w="9396" w:type="dxa"/>
        <w:tblInd w:w="185" w:type="dxa"/>
        <w:tblLook w:val="04A0" w:firstRow="1" w:lastRow="0" w:firstColumn="1" w:lastColumn="0" w:noHBand="0" w:noVBand="1"/>
      </w:tblPr>
      <w:tblGrid>
        <w:gridCol w:w="457"/>
        <w:gridCol w:w="1713"/>
        <w:gridCol w:w="2403"/>
        <w:gridCol w:w="1441"/>
        <w:gridCol w:w="3382"/>
      </w:tblGrid>
      <w:tr w:rsidR="00D04A01" w:rsidRPr="006E276A" w14:paraId="577E6A9E" w14:textId="47141EEC" w:rsidTr="00314588">
        <w:trPr>
          <w:trHeight w:val="403"/>
        </w:trPr>
        <w:tc>
          <w:tcPr>
            <w:tcW w:w="4573" w:type="dxa"/>
            <w:gridSpan w:val="3"/>
            <w:shd w:val="clear" w:color="auto" w:fill="E7E6E6" w:themeFill="background2"/>
            <w:vAlign w:val="center"/>
          </w:tcPr>
          <w:p w14:paraId="57B930CC" w14:textId="77777777" w:rsidR="00D04A01" w:rsidRPr="006E276A" w:rsidRDefault="00D04A01" w:rsidP="006E276A">
            <w:pPr>
              <w:autoSpaceDE w:val="0"/>
              <w:autoSpaceDN w:val="0"/>
              <w:adjustRightInd w:val="0"/>
              <w:spacing w:line="240" w:lineRule="exact"/>
              <w:jc w:val="center"/>
              <w:rPr>
                <w:rFonts w:ascii="BIZ UDPゴシック" w:eastAsia="BIZ UDPゴシック" w:hAnsi="BIZ UDPゴシック" w:cs="TT5BE6FE0EtCID-WinCharSetFFFF-H"/>
                <w:color w:val="000000" w:themeColor="text1"/>
                <w:sz w:val="20"/>
                <w:szCs w:val="20"/>
              </w:rPr>
            </w:pPr>
            <w:r w:rsidRPr="006E276A">
              <w:rPr>
                <w:rFonts w:ascii="BIZ UDPゴシック" w:eastAsia="BIZ UDPゴシック" w:hAnsi="BIZ UDPゴシック" w:hint="eastAsia"/>
                <w:color w:val="000000" w:themeColor="text1"/>
                <w:sz w:val="20"/>
                <w:szCs w:val="20"/>
              </w:rPr>
              <w:t>教育・保育提供区域</w:t>
            </w:r>
            <w:r w:rsidRPr="006E276A">
              <w:rPr>
                <w:rFonts w:ascii="BIZ UDPゴシック" w:eastAsia="BIZ UDPゴシック" w:hAnsi="BIZ UDPゴシック" w:cs="TT5BE6FE0EtCID-WinCharSetFFFF-H" w:hint="eastAsia"/>
                <w:color w:val="000000" w:themeColor="text1"/>
                <w:sz w:val="20"/>
                <w:szCs w:val="20"/>
              </w:rPr>
              <w:t>区分 /</w:t>
            </w:r>
            <w:r w:rsidRPr="006E276A">
              <w:rPr>
                <w:rFonts w:ascii="BIZ UDPゴシック" w:eastAsia="BIZ UDPゴシック" w:hAnsi="BIZ UDPゴシック" w:cs="TT5BE6FE0EtCID-WinCharSetFFFF-H"/>
                <w:color w:val="000000" w:themeColor="text1"/>
                <w:sz w:val="20"/>
                <w:szCs w:val="20"/>
              </w:rPr>
              <w:t xml:space="preserve"> </w:t>
            </w:r>
            <w:r w:rsidRPr="006E276A">
              <w:rPr>
                <w:rFonts w:ascii="BIZ UDPゴシック" w:eastAsia="BIZ UDPゴシック" w:hAnsi="BIZ UDPゴシック" w:cs="TT5BE6FE0EtCID-WinCharSetFFFF-H" w:hint="eastAsia"/>
                <w:color w:val="000000" w:themeColor="text1"/>
                <w:sz w:val="20"/>
                <w:szCs w:val="20"/>
              </w:rPr>
              <w:t>施設</w:t>
            </w:r>
            <w:r w:rsidRPr="006E276A">
              <w:rPr>
                <w:rFonts w:ascii="BIZ UDPゴシック" w:eastAsia="BIZ UDPゴシック" w:hAnsi="BIZ UDPゴシック" w:cs="TT5BE6FE0EtCID-WinCharSetFFFF-H"/>
                <w:color w:val="000000" w:themeColor="text1"/>
                <w:sz w:val="20"/>
                <w:szCs w:val="20"/>
              </w:rPr>
              <w:t>・事業名</w:t>
            </w:r>
          </w:p>
        </w:tc>
        <w:tc>
          <w:tcPr>
            <w:tcW w:w="1441" w:type="dxa"/>
            <w:shd w:val="clear" w:color="auto" w:fill="E7E6E6" w:themeFill="background2"/>
            <w:vAlign w:val="center"/>
          </w:tcPr>
          <w:p w14:paraId="7691EEAD" w14:textId="77777777" w:rsidR="00D04A01" w:rsidRPr="006E276A" w:rsidRDefault="00D04A01" w:rsidP="006E276A">
            <w:pPr>
              <w:autoSpaceDE w:val="0"/>
              <w:autoSpaceDN w:val="0"/>
              <w:adjustRightInd w:val="0"/>
              <w:spacing w:line="240" w:lineRule="exact"/>
              <w:jc w:val="center"/>
              <w:rPr>
                <w:rFonts w:ascii="BIZ UDPゴシック" w:eastAsia="BIZ UDPゴシック" w:hAnsi="BIZ UDPゴシック" w:cs="TT5BE6FE0EtCID-WinCharSetFFFF-H"/>
                <w:color w:val="000000" w:themeColor="text1"/>
                <w:sz w:val="20"/>
                <w:szCs w:val="20"/>
              </w:rPr>
            </w:pPr>
            <w:r w:rsidRPr="006E276A">
              <w:rPr>
                <w:rFonts w:ascii="BIZ UDPゴシック" w:eastAsia="BIZ UDPゴシック" w:hAnsi="BIZ UDPゴシック" w:cs="TT5BE6FE0EtCID-WinCharSetFFFF-H" w:hint="eastAsia"/>
                <w:color w:val="000000" w:themeColor="text1"/>
                <w:sz w:val="20"/>
                <w:szCs w:val="20"/>
              </w:rPr>
              <w:t>区　域</w:t>
            </w:r>
          </w:p>
        </w:tc>
        <w:tc>
          <w:tcPr>
            <w:tcW w:w="3382" w:type="dxa"/>
            <w:shd w:val="clear" w:color="auto" w:fill="E7E6E6" w:themeFill="background2"/>
            <w:vAlign w:val="center"/>
          </w:tcPr>
          <w:p w14:paraId="69F31627" w14:textId="44A6E45C" w:rsidR="00D04A01" w:rsidRPr="006E276A" w:rsidRDefault="006E276A" w:rsidP="006E276A">
            <w:pPr>
              <w:autoSpaceDE w:val="0"/>
              <w:autoSpaceDN w:val="0"/>
              <w:adjustRightInd w:val="0"/>
              <w:spacing w:line="240" w:lineRule="exact"/>
              <w:jc w:val="center"/>
              <w:rPr>
                <w:rFonts w:ascii="BIZ UDPゴシック" w:eastAsia="BIZ UDPゴシック" w:hAnsi="BIZ UDPゴシック" w:cs="TT5BE6FE0EtCID-WinCharSetFFFF-H"/>
                <w:color w:val="000000" w:themeColor="text1"/>
                <w:sz w:val="20"/>
                <w:szCs w:val="20"/>
              </w:rPr>
            </w:pPr>
            <w:r w:rsidRPr="006E276A">
              <w:rPr>
                <w:rFonts w:ascii="BIZ UDPゴシック" w:eastAsia="BIZ UDPゴシック" w:hAnsi="BIZ UDPゴシック" w:cs="TT5BE6FE0EtCID-WinCharSetFFFF-H" w:hint="eastAsia"/>
                <w:color w:val="000000" w:themeColor="text1"/>
                <w:sz w:val="20"/>
                <w:szCs w:val="20"/>
              </w:rPr>
              <w:t>区域設定の考え方</w:t>
            </w:r>
          </w:p>
        </w:tc>
      </w:tr>
      <w:tr w:rsidR="00C830FC" w:rsidRPr="00C830FC" w14:paraId="7DCBCD7E" w14:textId="2DA5CEE1" w:rsidTr="005916A1">
        <w:trPr>
          <w:trHeight w:val="1074"/>
        </w:trPr>
        <w:tc>
          <w:tcPr>
            <w:tcW w:w="457" w:type="dxa"/>
            <w:vMerge w:val="restart"/>
            <w:vAlign w:val="center"/>
          </w:tcPr>
          <w:p w14:paraId="27CD0E56"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MS-PGothic"/>
                <w:sz w:val="20"/>
                <w:szCs w:val="20"/>
              </w:rPr>
            </w:pPr>
            <w:r w:rsidRPr="00C830FC">
              <w:rPr>
                <w:rFonts w:ascii="ＭＳ ゴシック" w:eastAsia="ＭＳ ゴシック" w:hAnsi="ＭＳ ゴシック" w:cs="MS-PGothic" w:hint="eastAsia"/>
                <w:sz w:val="20"/>
                <w:szCs w:val="20"/>
              </w:rPr>
              <w:t>教</w:t>
            </w:r>
          </w:p>
          <w:p w14:paraId="00ABB20B"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MS-PGothic"/>
                <w:sz w:val="20"/>
                <w:szCs w:val="20"/>
              </w:rPr>
            </w:pPr>
            <w:r w:rsidRPr="00C830FC">
              <w:rPr>
                <w:rFonts w:ascii="ＭＳ ゴシック" w:eastAsia="ＭＳ ゴシック" w:hAnsi="ＭＳ ゴシック" w:cs="MS-PGothic" w:hint="eastAsia"/>
                <w:sz w:val="20"/>
                <w:szCs w:val="20"/>
              </w:rPr>
              <w:t>育</w:t>
            </w:r>
          </w:p>
          <w:p w14:paraId="55D9F755"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MS-PGothic"/>
                <w:sz w:val="20"/>
                <w:szCs w:val="20"/>
              </w:rPr>
            </w:pPr>
            <w:r w:rsidRPr="00C830FC">
              <w:rPr>
                <w:rFonts w:ascii="ＭＳ ゴシック" w:eastAsia="ＭＳ ゴシック" w:hAnsi="ＭＳ ゴシック" w:cs="MS-PGothic" w:hint="eastAsia"/>
                <w:sz w:val="20"/>
                <w:szCs w:val="20"/>
              </w:rPr>
              <w:t>・</w:t>
            </w:r>
          </w:p>
          <w:p w14:paraId="25F25F95"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MS-PGothic"/>
                <w:sz w:val="20"/>
                <w:szCs w:val="20"/>
              </w:rPr>
            </w:pPr>
            <w:r w:rsidRPr="00C830FC">
              <w:rPr>
                <w:rFonts w:ascii="ＭＳ ゴシック" w:eastAsia="ＭＳ ゴシック" w:hAnsi="ＭＳ ゴシック" w:cs="MS-PGothic" w:hint="eastAsia"/>
                <w:sz w:val="20"/>
                <w:szCs w:val="20"/>
              </w:rPr>
              <w:t>保</w:t>
            </w:r>
          </w:p>
          <w:p w14:paraId="5E49A50E"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TT5BE6FE0EtCID-WinCharSetFFFF-H"/>
                <w:sz w:val="20"/>
                <w:szCs w:val="20"/>
              </w:rPr>
            </w:pPr>
            <w:r w:rsidRPr="00C830FC">
              <w:rPr>
                <w:rFonts w:ascii="ＭＳ ゴシック" w:eastAsia="ＭＳ ゴシック" w:hAnsi="ＭＳ ゴシック" w:cs="MS-PGothic" w:hint="eastAsia"/>
                <w:sz w:val="20"/>
                <w:szCs w:val="20"/>
              </w:rPr>
              <w:t>育</w:t>
            </w:r>
          </w:p>
        </w:tc>
        <w:tc>
          <w:tcPr>
            <w:tcW w:w="1713" w:type="dxa"/>
            <w:tcBorders>
              <w:bottom w:val="dashed" w:sz="4" w:space="0" w:color="auto"/>
            </w:tcBorders>
            <w:vAlign w:val="center"/>
          </w:tcPr>
          <w:p w14:paraId="4A4DE054" w14:textId="77777777" w:rsidR="00D04A01" w:rsidRPr="00C830FC" w:rsidRDefault="00D04A01" w:rsidP="005916A1">
            <w:pPr>
              <w:autoSpaceDE w:val="0"/>
              <w:autoSpaceDN w:val="0"/>
              <w:adjustRightInd w:val="0"/>
              <w:spacing w:line="240" w:lineRule="exact"/>
              <w:jc w:val="center"/>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教育・保育施設</w:t>
            </w:r>
          </w:p>
        </w:tc>
        <w:tc>
          <w:tcPr>
            <w:tcW w:w="2403" w:type="dxa"/>
            <w:tcBorders>
              <w:bottom w:val="dashed" w:sz="4" w:space="0" w:color="auto"/>
            </w:tcBorders>
            <w:vAlign w:val="center"/>
          </w:tcPr>
          <w:p w14:paraId="28A3D2FB" w14:textId="18C8E6BD" w:rsidR="00D04A01" w:rsidRPr="00C830FC" w:rsidRDefault="00D04A01" w:rsidP="0002227F">
            <w:pPr>
              <w:autoSpaceDE w:val="0"/>
              <w:autoSpaceDN w:val="0"/>
              <w:adjustRightInd w:val="0"/>
              <w:spacing w:line="240" w:lineRule="exact"/>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認定こども園</w:t>
            </w:r>
            <w:r w:rsidR="000131B9" w:rsidRPr="00C830FC">
              <w:rPr>
                <w:rFonts w:ascii="ＭＳ ゴシック" w:eastAsia="ＭＳ ゴシック" w:hAnsi="ＭＳ ゴシック" w:cs="TT5BE6FE0EtCID-WinCharSetFFFF-H" w:hint="eastAsia"/>
                <w:sz w:val="20"/>
                <w:szCs w:val="20"/>
              </w:rPr>
              <w:t>等</w:t>
            </w:r>
          </w:p>
        </w:tc>
        <w:tc>
          <w:tcPr>
            <w:tcW w:w="1441" w:type="dxa"/>
            <w:vMerge w:val="restart"/>
            <w:vAlign w:val="center"/>
          </w:tcPr>
          <w:p w14:paraId="21D5FF40" w14:textId="77777777"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２区域</w:t>
            </w:r>
          </w:p>
          <w:p w14:paraId="2FE1A035" w14:textId="28CEC22C" w:rsidR="00D04A01" w:rsidRPr="00C830FC" w:rsidRDefault="00D04A01" w:rsidP="0002227F">
            <w:pPr>
              <w:autoSpaceDE w:val="0"/>
              <w:autoSpaceDN w:val="0"/>
              <w:adjustRightInd w:val="0"/>
              <w:spacing w:line="240" w:lineRule="exact"/>
              <w:jc w:val="center"/>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（小学校区）</w:t>
            </w:r>
          </w:p>
        </w:tc>
        <w:tc>
          <w:tcPr>
            <w:tcW w:w="3382" w:type="dxa"/>
            <w:vMerge w:val="restart"/>
            <w:vAlign w:val="center"/>
          </w:tcPr>
          <w:p w14:paraId="21FE3B5C" w14:textId="36A33C2C" w:rsidR="00D04A01" w:rsidRPr="00C830FC" w:rsidRDefault="00D04A01" w:rsidP="00D04A01">
            <w:pPr>
              <w:autoSpaceDE w:val="0"/>
              <w:autoSpaceDN w:val="0"/>
              <w:adjustRightInd w:val="0"/>
              <w:spacing w:line="240" w:lineRule="exact"/>
              <w:ind w:left="189" w:hangingChars="100" w:hanging="189"/>
              <w:jc w:val="left"/>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・現在、２つの小学校区において、小学校、</w:t>
            </w:r>
            <w:r w:rsidR="0097304A" w:rsidRPr="00C830FC">
              <w:rPr>
                <w:rFonts w:ascii="ＭＳ ゴシック" w:eastAsia="ＭＳ ゴシック" w:hAnsi="ＭＳ ゴシック" w:cs="TT5BE6FE0EtCID-WinCharSetFFFF-H" w:hint="eastAsia"/>
                <w:sz w:val="20"/>
                <w:szCs w:val="20"/>
              </w:rPr>
              <w:t>こども園</w:t>
            </w:r>
            <w:r w:rsidRPr="00C830FC">
              <w:rPr>
                <w:rFonts w:ascii="ＭＳ ゴシック" w:eastAsia="ＭＳ ゴシック" w:hAnsi="ＭＳ ゴシック" w:cs="TT5BE6FE0EtCID-WinCharSetFFFF-H" w:hint="eastAsia"/>
                <w:sz w:val="20"/>
                <w:szCs w:val="20"/>
              </w:rPr>
              <w:t>、幼稚園をバランス良く設置しています。</w:t>
            </w:r>
          </w:p>
          <w:p w14:paraId="5FE69A09" w14:textId="673FD823" w:rsidR="00624F8D" w:rsidRPr="00C830FC" w:rsidRDefault="00D04A01" w:rsidP="00D04A01">
            <w:pPr>
              <w:autoSpaceDE w:val="0"/>
              <w:autoSpaceDN w:val="0"/>
              <w:adjustRightInd w:val="0"/>
              <w:spacing w:line="240" w:lineRule="exact"/>
              <w:ind w:left="189" w:hangingChars="100" w:hanging="189"/>
              <w:jc w:val="left"/>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・町全域がそれほど広くなく、距離や交通事情でみても、保護者や子どもが居宅からそれほど無理なく移動できる</w:t>
            </w:r>
            <w:r w:rsidR="00DE05E5" w:rsidRPr="00C830FC">
              <w:rPr>
                <w:rFonts w:ascii="ＭＳ ゴシック" w:eastAsia="ＭＳ ゴシック" w:hAnsi="ＭＳ ゴシック" w:cs="TT5BE6FE0EtCID-WinCharSetFFFF-H" w:hint="eastAsia"/>
                <w:sz w:val="20"/>
                <w:szCs w:val="20"/>
              </w:rPr>
              <w:t>状況</w:t>
            </w:r>
            <w:r w:rsidRPr="00C830FC">
              <w:rPr>
                <w:rFonts w:ascii="ＭＳ ゴシック" w:eastAsia="ＭＳ ゴシック" w:hAnsi="ＭＳ ゴシック" w:cs="TT5BE6FE0EtCID-WinCharSetFFFF-H" w:hint="eastAsia"/>
                <w:sz w:val="20"/>
                <w:szCs w:val="20"/>
              </w:rPr>
              <w:t>です。</w:t>
            </w:r>
          </w:p>
          <w:p w14:paraId="4CFE591E" w14:textId="21792D4E" w:rsidR="00D04A01" w:rsidRPr="00C830FC" w:rsidRDefault="00624F8D" w:rsidP="00D04A01">
            <w:pPr>
              <w:autoSpaceDE w:val="0"/>
              <w:autoSpaceDN w:val="0"/>
              <w:adjustRightInd w:val="0"/>
              <w:spacing w:line="240" w:lineRule="exact"/>
              <w:ind w:left="189" w:hangingChars="100" w:hanging="189"/>
              <w:jc w:val="left"/>
              <w:rPr>
                <w:rFonts w:ascii="ＭＳ ゴシック" w:eastAsia="ＭＳ ゴシック" w:hAnsi="ＭＳ ゴシック" w:cs="TT5BE6FE0EtCID-WinCharSetFFFF-H"/>
                <w:sz w:val="20"/>
                <w:szCs w:val="20"/>
              </w:rPr>
            </w:pPr>
            <w:r w:rsidRPr="00C830FC">
              <w:rPr>
                <w:rFonts w:ascii="ＭＳ ゴシック" w:eastAsia="ＭＳ ゴシック" w:hAnsi="ＭＳ ゴシック" w:cs="TT5BE6FE0EtCID-WinCharSetFFFF-H" w:hint="eastAsia"/>
                <w:sz w:val="20"/>
                <w:szCs w:val="20"/>
              </w:rPr>
              <w:t>・</w:t>
            </w:r>
            <w:r w:rsidR="00D04A01" w:rsidRPr="00C830FC">
              <w:rPr>
                <w:rFonts w:ascii="ＭＳ ゴシック" w:eastAsia="ＭＳ ゴシック" w:hAnsi="ＭＳ ゴシック" w:cs="TT5BE6FE0EtCID-WinCharSetFFFF-H" w:hint="eastAsia"/>
                <w:sz w:val="20"/>
                <w:szCs w:val="20"/>
              </w:rPr>
              <w:t>仮に、細かい区域にした場合、新たな施設整備が必要になり、整備時期によって区域に大きな差が</w:t>
            </w:r>
            <w:r w:rsidR="00DE05E5" w:rsidRPr="00C830FC">
              <w:rPr>
                <w:rFonts w:ascii="ＭＳ ゴシック" w:eastAsia="ＭＳ ゴシック" w:hAnsi="ＭＳ ゴシック" w:cs="TT5BE6FE0EtCID-WinCharSetFFFF-H" w:hint="eastAsia"/>
                <w:sz w:val="20"/>
                <w:szCs w:val="20"/>
              </w:rPr>
              <w:t>でき</w:t>
            </w:r>
            <w:r w:rsidR="00D04A01" w:rsidRPr="00C830FC">
              <w:rPr>
                <w:rFonts w:ascii="ＭＳ ゴシック" w:eastAsia="ＭＳ ゴシック" w:hAnsi="ＭＳ ゴシック" w:cs="TT5BE6FE0EtCID-WinCharSetFFFF-H" w:hint="eastAsia"/>
                <w:sz w:val="20"/>
                <w:szCs w:val="20"/>
              </w:rPr>
              <w:t>、デメリットが大きい</w:t>
            </w:r>
            <w:r w:rsidR="00DE05E5" w:rsidRPr="00C830FC">
              <w:rPr>
                <w:rFonts w:ascii="ＭＳ ゴシック" w:eastAsia="ＭＳ ゴシック" w:hAnsi="ＭＳ ゴシック" w:cs="TT5BE6FE0EtCID-WinCharSetFFFF-H" w:hint="eastAsia"/>
                <w:sz w:val="20"/>
                <w:szCs w:val="20"/>
              </w:rPr>
              <w:t>といえる</w:t>
            </w:r>
            <w:r w:rsidR="00D04A01" w:rsidRPr="00C830FC">
              <w:rPr>
                <w:rFonts w:ascii="ＭＳ ゴシック" w:eastAsia="ＭＳ ゴシック" w:hAnsi="ＭＳ ゴシック" w:cs="TT5BE6FE0EtCID-WinCharSetFFFF-H" w:hint="eastAsia"/>
                <w:sz w:val="20"/>
                <w:szCs w:val="20"/>
              </w:rPr>
              <w:t>ため、第２期計画に引き続き、「２区域</w:t>
            </w:r>
            <w:r w:rsidR="00972900" w:rsidRPr="00C830FC">
              <w:rPr>
                <w:rFonts w:ascii="ＭＳ ゴシック" w:eastAsia="ＭＳ ゴシック" w:hAnsi="ＭＳ ゴシック" w:cs="TT5BE6FE0EtCID-WinCharSetFFFF-H" w:hint="eastAsia"/>
                <w:sz w:val="20"/>
                <w:szCs w:val="20"/>
              </w:rPr>
              <w:t>（</w:t>
            </w:r>
            <w:r w:rsidR="00D04A01" w:rsidRPr="00C830FC">
              <w:rPr>
                <w:rFonts w:ascii="ＭＳ ゴシック" w:eastAsia="ＭＳ ゴシック" w:hAnsi="ＭＳ ゴシック" w:cs="TT5BE6FE0EtCID-WinCharSetFFFF-H"/>
                <w:sz w:val="20"/>
                <w:szCs w:val="20"/>
              </w:rPr>
              <w:t>小学校区</w:t>
            </w:r>
            <w:r w:rsidR="00972900" w:rsidRPr="00C830FC">
              <w:rPr>
                <w:rFonts w:ascii="ＭＳ ゴシック" w:eastAsia="ＭＳ ゴシック" w:hAnsi="ＭＳ ゴシック" w:cs="TT5BE6FE0EtCID-WinCharSetFFFF-H" w:hint="eastAsia"/>
                <w:sz w:val="20"/>
                <w:szCs w:val="20"/>
              </w:rPr>
              <w:t>）</w:t>
            </w:r>
            <w:r w:rsidR="00D04A01" w:rsidRPr="00C830FC">
              <w:rPr>
                <w:rFonts w:ascii="ＭＳ ゴシック" w:eastAsia="ＭＳ ゴシック" w:hAnsi="ＭＳ ゴシック" w:cs="TT5BE6FE0EtCID-WinCharSetFFFF-H"/>
                <w:sz w:val="20"/>
                <w:szCs w:val="20"/>
              </w:rPr>
              <w:t>」と</w:t>
            </w:r>
            <w:r w:rsidR="00D04A01" w:rsidRPr="00C830FC">
              <w:rPr>
                <w:rFonts w:ascii="ＭＳ ゴシック" w:eastAsia="ＭＳ ゴシック" w:hAnsi="ＭＳ ゴシック" w:cs="TT5BE6FE0EtCID-WinCharSetFFFF-H" w:hint="eastAsia"/>
                <w:sz w:val="20"/>
                <w:szCs w:val="20"/>
              </w:rPr>
              <w:t>します。</w:t>
            </w:r>
          </w:p>
        </w:tc>
      </w:tr>
      <w:tr w:rsidR="00D04A01" w:rsidRPr="00624F8D" w14:paraId="04D4D7F4" w14:textId="54ADA365" w:rsidTr="005916A1">
        <w:trPr>
          <w:trHeight w:val="2062"/>
        </w:trPr>
        <w:tc>
          <w:tcPr>
            <w:tcW w:w="457" w:type="dxa"/>
            <w:vMerge/>
            <w:vAlign w:val="center"/>
          </w:tcPr>
          <w:p w14:paraId="0E975C7A" w14:textId="77777777" w:rsidR="00D04A01" w:rsidRPr="00624F8D" w:rsidRDefault="00D04A01"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p>
        </w:tc>
        <w:tc>
          <w:tcPr>
            <w:tcW w:w="1713" w:type="dxa"/>
            <w:tcBorders>
              <w:top w:val="dashed" w:sz="4" w:space="0" w:color="auto"/>
              <w:bottom w:val="single" w:sz="4" w:space="0" w:color="auto"/>
            </w:tcBorders>
            <w:vAlign w:val="center"/>
          </w:tcPr>
          <w:p w14:paraId="5FC377FB" w14:textId="77777777" w:rsidR="00D04A01" w:rsidRPr="00624F8D" w:rsidRDefault="00D04A01" w:rsidP="005916A1">
            <w:pPr>
              <w:autoSpaceDE w:val="0"/>
              <w:autoSpaceDN w:val="0"/>
              <w:adjustRightInd w:val="0"/>
              <w:spacing w:line="240" w:lineRule="exact"/>
              <w:jc w:val="center"/>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地域型保育事業</w:t>
            </w:r>
          </w:p>
        </w:tc>
        <w:tc>
          <w:tcPr>
            <w:tcW w:w="2403" w:type="dxa"/>
            <w:tcBorders>
              <w:top w:val="dashed" w:sz="4" w:space="0" w:color="auto"/>
              <w:bottom w:val="single" w:sz="4" w:space="0" w:color="auto"/>
            </w:tcBorders>
            <w:vAlign w:val="center"/>
          </w:tcPr>
          <w:p w14:paraId="4280006E" w14:textId="328CF83D" w:rsidR="00D04A01" w:rsidRPr="00624F8D" w:rsidRDefault="00D04A01" w:rsidP="00D04A01">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小規模保育、家庭的保育、居宅訪問型保育、事業所内保育</w:t>
            </w:r>
          </w:p>
        </w:tc>
        <w:tc>
          <w:tcPr>
            <w:tcW w:w="1441" w:type="dxa"/>
            <w:vMerge/>
            <w:tcBorders>
              <w:bottom w:val="single" w:sz="4" w:space="0" w:color="auto"/>
            </w:tcBorders>
            <w:vAlign w:val="center"/>
          </w:tcPr>
          <w:p w14:paraId="439D4E62" w14:textId="77777777" w:rsidR="00D04A01" w:rsidRPr="00624F8D" w:rsidRDefault="00D04A01" w:rsidP="0002227F">
            <w:pPr>
              <w:autoSpaceDE w:val="0"/>
              <w:autoSpaceDN w:val="0"/>
              <w:adjustRightInd w:val="0"/>
              <w:spacing w:line="240" w:lineRule="exact"/>
              <w:jc w:val="center"/>
              <w:rPr>
                <w:rFonts w:ascii="ＭＳ ゴシック" w:eastAsia="ＭＳ ゴシック" w:hAnsi="ＭＳ ゴシック" w:cs="TT5BE6FE0EtCID-WinCharSetFFFF-H"/>
                <w:color w:val="000000" w:themeColor="text1"/>
                <w:sz w:val="20"/>
                <w:szCs w:val="20"/>
              </w:rPr>
            </w:pPr>
          </w:p>
        </w:tc>
        <w:tc>
          <w:tcPr>
            <w:tcW w:w="3382" w:type="dxa"/>
            <w:vMerge/>
            <w:tcBorders>
              <w:bottom w:val="single" w:sz="4" w:space="0" w:color="auto"/>
            </w:tcBorders>
            <w:vAlign w:val="center"/>
          </w:tcPr>
          <w:p w14:paraId="24624F2E" w14:textId="77777777" w:rsidR="00D04A01" w:rsidRPr="00624F8D" w:rsidRDefault="00D04A01" w:rsidP="00D04A01">
            <w:pPr>
              <w:autoSpaceDE w:val="0"/>
              <w:autoSpaceDN w:val="0"/>
              <w:adjustRightInd w:val="0"/>
              <w:spacing w:line="240" w:lineRule="exact"/>
              <w:jc w:val="left"/>
              <w:rPr>
                <w:rFonts w:ascii="ＭＳ ゴシック" w:eastAsia="ＭＳ ゴシック" w:hAnsi="ＭＳ ゴシック" w:cs="TT5BE6FE0EtCID-WinCharSetFFFF-H"/>
                <w:color w:val="000000" w:themeColor="text1"/>
                <w:sz w:val="20"/>
                <w:szCs w:val="20"/>
              </w:rPr>
            </w:pPr>
          </w:p>
        </w:tc>
      </w:tr>
      <w:tr w:rsidR="00321BE2" w:rsidRPr="00624F8D" w14:paraId="7D41248F" w14:textId="6A846A5B" w:rsidTr="00314588">
        <w:trPr>
          <w:trHeight w:val="381"/>
        </w:trPr>
        <w:tc>
          <w:tcPr>
            <w:tcW w:w="457" w:type="dxa"/>
            <w:vMerge w:val="restart"/>
            <w:vAlign w:val="center"/>
          </w:tcPr>
          <w:p w14:paraId="3F8E6777"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地</w:t>
            </w:r>
          </w:p>
          <w:p w14:paraId="55241B7E"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域</w:t>
            </w:r>
          </w:p>
          <w:p w14:paraId="653F93C0"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子</w:t>
            </w:r>
          </w:p>
          <w:p w14:paraId="53142AEE"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ど</w:t>
            </w:r>
          </w:p>
          <w:p w14:paraId="47BFC1CE"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も</w:t>
            </w:r>
          </w:p>
          <w:p w14:paraId="227AD168"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w:t>
            </w:r>
          </w:p>
          <w:p w14:paraId="5CC046E4"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子</w:t>
            </w:r>
          </w:p>
          <w:p w14:paraId="576C76F0"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育</w:t>
            </w:r>
          </w:p>
          <w:p w14:paraId="771BB46B"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て</w:t>
            </w:r>
          </w:p>
          <w:p w14:paraId="7CE567E6"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支</w:t>
            </w:r>
          </w:p>
          <w:p w14:paraId="07CFECA7"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援</w:t>
            </w:r>
          </w:p>
          <w:p w14:paraId="4EB66D27"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事</w:t>
            </w:r>
          </w:p>
          <w:p w14:paraId="47864AA2"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MS-PGothic"/>
                <w:color w:val="000000" w:themeColor="text1"/>
                <w:sz w:val="20"/>
                <w:szCs w:val="20"/>
              </w:rPr>
            </w:pPr>
            <w:r w:rsidRPr="00624F8D">
              <w:rPr>
                <w:rFonts w:ascii="ＭＳ ゴシック" w:eastAsia="ＭＳ ゴシック" w:hAnsi="ＭＳ ゴシック" w:cs="MS-PGothic" w:hint="eastAsia"/>
                <w:color w:val="000000" w:themeColor="text1"/>
                <w:sz w:val="20"/>
                <w:szCs w:val="20"/>
              </w:rPr>
              <w:t>業</w:t>
            </w:r>
          </w:p>
          <w:p w14:paraId="05E9FE0D" w14:textId="77777777" w:rsidR="00321BE2" w:rsidRPr="00624F8D" w:rsidRDefault="00321BE2" w:rsidP="0002227F">
            <w:pPr>
              <w:autoSpaceDE w:val="0"/>
              <w:autoSpaceDN w:val="0"/>
              <w:adjustRightInd w:val="0"/>
              <w:spacing w:line="240" w:lineRule="exact"/>
              <w:jc w:val="center"/>
              <w:rPr>
                <w:rFonts w:ascii="ＭＳ ゴシック" w:eastAsia="ＭＳ ゴシック" w:hAnsi="ＭＳ ゴシック" w:cs="TT5BE6FE0EtCID-WinCharSetFFFF-H"/>
                <w:color w:val="000000" w:themeColor="text1"/>
                <w:sz w:val="20"/>
                <w:szCs w:val="20"/>
              </w:rPr>
            </w:pPr>
          </w:p>
        </w:tc>
        <w:tc>
          <w:tcPr>
            <w:tcW w:w="4116" w:type="dxa"/>
            <w:gridSpan w:val="2"/>
            <w:tcBorders>
              <w:bottom w:val="dashed" w:sz="4" w:space="0" w:color="auto"/>
            </w:tcBorders>
            <w:vAlign w:val="center"/>
          </w:tcPr>
          <w:p w14:paraId="7CC3D9FD" w14:textId="7777777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利用者支援事業</w:t>
            </w:r>
          </w:p>
        </w:tc>
        <w:tc>
          <w:tcPr>
            <w:tcW w:w="1441" w:type="dxa"/>
            <w:vMerge w:val="restart"/>
            <w:vAlign w:val="center"/>
          </w:tcPr>
          <w:p w14:paraId="008EB1A1" w14:textId="77777777" w:rsidR="00321BE2" w:rsidRPr="00624F8D" w:rsidRDefault="00321BE2" w:rsidP="0002227F">
            <w:pPr>
              <w:jc w:val="center"/>
              <w:rPr>
                <w:rFonts w:ascii="ＭＳ ゴシック" w:eastAsia="ＭＳ ゴシック" w:hAnsi="ＭＳ ゴシック"/>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町全域</w:t>
            </w:r>
          </w:p>
        </w:tc>
        <w:tc>
          <w:tcPr>
            <w:tcW w:w="3382" w:type="dxa"/>
            <w:vMerge w:val="restart"/>
            <w:vAlign w:val="center"/>
          </w:tcPr>
          <w:p w14:paraId="0524666A" w14:textId="14FFD5CD" w:rsidR="00321BE2" w:rsidRDefault="00321BE2" w:rsidP="006F318C">
            <w:pPr>
              <w:ind w:leftChars="-38" w:left="-76" w:rightChars="-79" w:right="-157" w:firstLineChars="100" w:firstLine="189"/>
              <w:jc w:val="lef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現状の提供体制、利用状況を踏まえ、第２期計画に続き、現状</w:t>
            </w:r>
            <w:r>
              <w:rPr>
                <w:rFonts w:ascii="ＭＳ ゴシック" w:eastAsia="ＭＳ ゴシック" w:hAnsi="ＭＳ ゴシック" w:cs="TT5BE6FE0EtCID-WinCharSetFFFF-H" w:hint="eastAsia"/>
                <w:color w:val="000000" w:themeColor="text1"/>
                <w:sz w:val="20"/>
                <w:szCs w:val="20"/>
              </w:rPr>
              <w:t>どお</w:t>
            </w:r>
            <w:r w:rsidRPr="00624F8D">
              <w:rPr>
                <w:rFonts w:ascii="ＭＳ ゴシック" w:eastAsia="ＭＳ ゴシック" w:hAnsi="ＭＳ ゴシック" w:cs="TT5BE6FE0EtCID-WinCharSetFFFF-H" w:hint="eastAsia"/>
                <w:color w:val="000000" w:themeColor="text1"/>
                <w:sz w:val="20"/>
                <w:szCs w:val="20"/>
              </w:rPr>
              <w:t>りとします。</w:t>
            </w:r>
          </w:p>
          <w:p w14:paraId="254540BF" w14:textId="77777777" w:rsidR="00321BE2" w:rsidRDefault="00321BE2" w:rsidP="00314588">
            <w:pPr>
              <w:jc w:val="left"/>
              <w:rPr>
                <w:rFonts w:ascii="ＭＳ ゴシック" w:eastAsia="ＭＳ ゴシック" w:hAnsi="ＭＳ ゴシック" w:cs="TT5BE6FE0EtCID-WinCharSetFFFF-H"/>
                <w:color w:val="000000" w:themeColor="text1"/>
                <w:sz w:val="20"/>
                <w:szCs w:val="20"/>
              </w:rPr>
            </w:pPr>
          </w:p>
          <w:p w14:paraId="74F10C4F" w14:textId="7EF8A28C" w:rsidR="00321BE2" w:rsidRPr="00314588" w:rsidRDefault="00321BE2" w:rsidP="006F318C">
            <w:pPr>
              <w:spacing w:line="240" w:lineRule="exact"/>
              <w:ind w:left="169" w:hangingChars="100" w:hanging="169"/>
              <w:jc w:val="left"/>
              <w:rPr>
                <w:rFonts w:ascii="ＭＳ ゴシック" w:eastAsia="ＭＳ ゴシック" w:hAnsi="ＭＳ ゴシック" w:cs="TT5BE6FE0EtCID-WinCharSetFFFF-H"/>
                <w:color w:val="000000" w:themeColor="text1"/>
                <w:sz w:val="18"/>
                <w:szCs w:val="18"/>
              </w:rPr>
            </w:pPr>
            <w:r w:rsidRPr="00314588">
              <w:rPr>
                <w:rFonts w:ascii="ＭＳ ゴシック" w:eastAsia="ＭＳ ゴシック" w:hAnsi="ＭＳ ゴシック" w:cs="TT5BE6FE0EtCID-WinCharSetFFFF-H" w:hint="eastAsia"/>
                <w:color w:val="000000" w:themeColor="text1"/>
                <w:sz w:val="18"/>
                <w:szCs w:val="18"/>
              </w:rPr>
              <w:t>＊湖東定住自立圏域は、彦根市、愛荘町、豊郷町、甲良町、多賀町の各地域が連携し、経済・生活圏を形成するもの。</w:t>
            </w:r>
          </w:p>
        </w:tc>
      </w:tr>
      <w:tr w:rsidR="00321BE2" w:rsidRPr="00624F8D" w14:paraId="6DA7AE39" w14:textId="5E721813" w:rsidTr="00314588">
        <w:trPr>
          <w:trHeight w:val="381"/>
        </w:trPr>
        <w:tc>
          <w:tcPr>
            <w:tcW w:w="457" w:type="dxa"/>
            <w:vMerge/>
            <w:vAlign w:val="center"/>
          </w:tcPr>
          <w:p w14:paraId="47246F32"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5BCAB019" w14:textId="7777777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地域子育て支援拠点事業</w:t>
            </w:r>
          </w:p>
        </w:tc>
        <w:tc>
          <w:tcPr>
            <w:tcW w:w="1441" w:type="dxa"/>
            <w:vMerge/>
          </w:tcPr>
          <w:p w14:paraId="09D28E3F"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5A1287F6"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229695D9" w14:textId="13F6DA43" w:rsidTr="00314588">
        <w:trPr>
          <w:trHeight w:val="381"/>
        </w:trPr>
        <w:tc>
          <w:tcPr>
            <w:tcW w:w="457" w:type="dxa"/>
            <w:vMerge/>
            <w:vAlign w:val="center"/>
          </w:tcPr>
          <w:p w14:paraId="54D3A868"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56F0869B" w14:textId="7777777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妊婦健康診査事業</w:t>
            </w:r>
          </w:p>
        </w:tc>
        <w:tc>
          <w:tcPr>
            <w:tcW w:w="1441" w:type="dxa"/>
            <w:vMerge/>
          </w:tcPr>
          <w:p w14:paraId="6468C691"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001FF36B"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0C5105AB" w14:textId="64C9F063" w:rsidTr="00314588">
        <w:trPr>
          <w:trHeight w:val="381"/>
        </w:trPr>
        <w:tc>
          <w:tcPr>
            <w:tcW w:w="457" w:type="dxa"/>
            <w:vMerge/>
            <w:vAlign w:val="center"/>
          </w:tcPr>
          <w:p w14:paraId="05FF7243"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33CF324E" w14:textId="7777777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乳児家庭全戸訪問事業</w:t>
            </w:r>
          </w:p>
        </w:tc>
        <w:tc>
          <w:tcPr>
            <w:tcW w:w="1441" w:type="dxa"/>
            <w:vMerge/>
          </w:tcPr>
          <w:p w14:paraId="2EC9BC7E"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3217FFBA"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1655D148" w14:textId="5DBA4ACD" w:rsidTr="00314588">
        <w:trPr>
          <w:trHeight w:val="381"/>
        </w:trPr>
        <w:tc>
          <w:tcPr>
            <w:tcW w:w="457" w:type="dxa"/>
            <w:vMerge/>
            <w:vAlign w:val="center"/>
          </w:tcPr>
          <w:p w14:paraId="1B532712"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600EAEFC" w14:textId="7777777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養育支援訪問事業</w:t>
            </w:r>
          </w:p>
        </w:tc>
        <w:tc>
          <w:tcPr>
            <w:tcW w:w="1441" w:type="dxa"/>
            <w:vMerge/>
          </w:tcPr>
          <w:p w14:paraId="2E5BE465"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4ED47835"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3A958F4A" w14:textId="48146C02" w:rsidTr="00314588">
        <w:trPr>
          <w:trHeight w:val="381"/>
        </w:trPr>
        <w:tc>
          <w:tcPr>
            <w:tcW w:w="457" w:type="dxa"/>
            <w:vMerge/>
            <w:vAlign w:val="center"/>
          </w:tcPr>
          <w:p w14:paraId="754A81C8" w14:textId="77777777" w:rsidR="00321BE2" w:rsidRPr="00624F8D" w:rsidRDefault="00321BE2" w:rsidP="0014472E">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4661D290" w14:textId="7432FD47"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子育て短期支援事業（ショートステイ）</w:t>
            </w:r>
          </w:p>
        </w:tc>
        <w:tc>
          <w:tcPr>
            <w:tcW w:w="1441" w:type="dxa"/>
            <w:vMerge/>
          </w:tcPr>
          <w:p w14:paraId="31D7B05C" w14:textId="77777777" w:rsidR="00321BE2" w:rsidRPr="00624F8D" w:rsidRDefault="00321BE2" w:rsidP="0014472E">
            <w:pPr>
              <w:jc w:val="center"/>
              <w:rPr>
                <w:rFonts w:ascii="ＭＳ ゴシック" w:eastAsia="ＭＳ ゴシック" w:hAnsi="ＭＳ ゴシック" w:cs="TT5BE6FE0EtCID-WinCharSetFFFF-H"/>
                <w:color w:val="000000" w:themeColor="text1"/>
                <w:sz w:val="20"/>
                <w:szCs w:val="20"/>
              </w:rPr>
            </w:pPr>
          </w:p>
        </w:tc>
        <w:tc>
          <w:tcPr>
            <w:tcW w:w="3382" w:type="dxa"/>
            <w:vMerge/>
            <w:vAlign w:val="center"/>
          </w:tcPr>
          <w:p w14:paraId="52807200" w14:textId="77777777" w:rsidR="00321BE2" w:rsidRPr="00624F8D" w:rsidRDefault="00321BE2" w:rsidP="00D04A01">
            <w:pPr>
              <w:jc w:val="left"/>
              <w:rPr>
                <w:rFonts w:ascii="ＭＳ ゴシック" w:eastAsia="ＭＳ ゴシック" w:hAnsi="ＭＳ ゴシック" w:cs="TT5BE6FE0EtCID-WinCharSetFFFF-H"/>
                <w:color w:val="000000" w:themeColor="text1"/>
                <w:sz w:val="20"/>
                <w:szCs w:val="20"/>
              </w:rPr>
            </w:pPr>
          </w:p>
        </w:tc>
      </w:tr>
      <w:tr w:rsidR="00321BE2" w:rsidRPr="00624F8D" w14:paraId="1544E6D8" w14:textId="24A24BB5" w:rsidTr="00314588">
        <w:trPr>
          <w:trHeight w:val="381"/>
        </w:trPr>
        <w:tc>
          <w:tcPr>
            <w:tcW w:w="457" w:type="dxa"/>
            <w:vMerge/>
            <w:vAlign w:val="center"/>
          </w:tcPr>
          <w:p w14:paraId="16A6E9DE" w14:textId="77777777" w:rsidR="00321BE2" w:rsidRPr="00624F8D" w:rsidRDefault="00321BE2" w:rsidP="0014472E">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C66B747" w14:textId="3D904CF5" w:rsidR="00321BE2" w:rsidRPr="00624F8D" w:rsidRDefault="00321BE2" w:rsidP="00572550">
            <w:pPr>
              <w:widowControl/>
              <w:numPr>
                <w:ilvl w:val="0"/>
                <w:numId w:val="4"/>
              </w:numPr>
              <w:tabs>
                <w:tab w:val="left" w:pos="34"/>
              </w:tabs>
              <w:autoSpaceDE w:val="0"/>
              <w:autoSpaceDN w:val="0"/>
              <w:adjustRightInd w:val="0"/>
              <w:spacing w:line="240" w:lineRule="exact"/>
              <w:ind w:left="374" w:hanging="374"/>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一時預かり事業</w:t>
            </w:r>
          </w:p>
        </w:tc>
        <w:tc>
          <w:tcPr>
            <w:tcW w:w="1441" w:type="dxa"/>
            <w:vMerge/>
          </w:tcPr>
          <w:p w14:paraId="2B91D92A" w14:textId="77777777" w:rsidR="00321BE2" w:rsidRPr="00624F8D" w:rsidRDefault="00321BE2" w:rsidP="0014472E">
            <w:pPr>
              <w:jc w:val="center"/>
              <w:rPr>
                <w:rFonts w:ascii="ＭＳ ゴシック" w:eastAsia="ＭＳ ゴシック" w:hAnsi="ＭＳ ゴシック"/>
                <w:color w:val="000000" w:themeColor="text1"/>
                <w:sz w:val="20"/>
                <w:szCs w:val="20"/>
              </w:rPr>
            </w:pPr>
          </w:p>
        </w:tc>
        <w:tc>
          <w:tcPr>
            <w:tcW w:w="3382" w:type="dxa"/>
            <w:vMerge/>
            <w:vAlign w:val="center"/>
          </w:tcPr>
          <w:p w14:paraId="013F3334"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3E6C5647" w14:textId="709BFA33" w:rsidTr="00314588">
        <w:trPr>
          <w:trHeight w:val="381"/>
        </w:trPr>
        <w:tc>
          <w:tcPr>
            <w:tcW w:w="457" w:type="dxa"/>
            <w:vMerge/>
            <w:vAlign w:val="center"/>
          </w:tcPr>
          <w:p w14:paraId="0F58A3FE" w14:textId="77777777" w:rsidR="00321BE2" w:rsidRPr="00624F8D" w:rsidRDefault="00321BE2" w:rsidP="0014472E">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5698119A" w14:textId="63E52B91" w:rsidR="00321BE2" w:rsidRPr="00624F8D" w:rsidRDefault="00321BE2" w:rsidP="00572550">
            <w:pPr>
              <w:widowControl/>
              <w:numPr>
                <w:ilvl w:val="0"/>
                <w:numId w:val="4"/>
              </w:numPr>
              <w:autoSpaceDE w:val="0"/>
              <w:autoSpaceDN w:val="0"/>
              <w:adjustRightInd w:val="0"/>
              <w:spacing w:line="240" w:lineRule="exact"/>
              <w:ind w:left="374" w:hanging="374"/>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延長保育事業</w:t>
            </w:r>
          </w:p>
        </w:tc>
        <w:tc>
          <w:tcPr>
            <w:tcW w:w="1441" w:type="dxa"/>
            <w:vMerge/>
          </w:tcPr>
          <w:p w14:paraId="22E821FB" w14:textId="77777777" w:rsidR="00321BE2" w:rsidRPr="00624F8D" w:rsidRDefault="00321BE2" w:rsidP="0014472E">
            <w:pPr>
              <w:jc w:val="center"/>
              <w:rPr>
                <w:rFonts w:ascii="ＭＳ ゴシック" w:eastAsia="ＭＳ ゴシック" w:hAnsi="ＭＳ ゴシック"/>
                <w:color w:val="000000" w:themeColor="text1"/>
                <w:sz w:val="20"/>
                <w:szCs w:val="20"/>
              </w:rPr>
            </w:pPr>
          </w:p>
        </w:tc>
        <w:tc>
          <w:tcPr>
            <w:tcW w:w="3382" w:type="dxa"/>
            <w:vMerge/>
            <w:vAlign w:val="center"/>
          </w:tcPr>
          <w:p w14:paraId="2ADA6C18"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05DF741C" w14:textId="18719396" w:rsidTr="00314588">
        <w:trPr>
          <w:trHeight w:val="381"/>
        </w:trPr>
        <w:tc>
          <w:tcPr>
            <w:tcW w:w="457" w:type="dxa"/>
            <w:vMerge/>
            <w:vAlign w:val="center"/>
          </w:tcPr>
          <w:p w14:paraId="5D36AF31" w14:textId="77777777" w:rsidR="00321BE2" w:rsidRPr="00624F8D" w:rsidRDefault="00321BE2" w:rsidP="0014472E">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5EBDCFF" w14:textId="33DCCAF2"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子育て世帯訪問支援事業</w:t>
            </w:r>
          </w:p>
        </w:tc>
        <w:tc>
          <w:tcPr>
            <w:tcW w:w="1441" w:type="dxa"/>
            <w:vMerge/>
          </w:tcPr>
          <w:p w14:paraId="1489CF39" w14:textId="77777777" w:rsidR="00321BE2" w:rsidRPr="00624F8D" w:rsidRDefault="00321BE2" w:rsidP="0014472E">
            <w:pPr>
              <w:jc w:val="center"/>
              <w:rPr>
                <w:rFonts w:ascii="ＭＳ ゴシック" w:eastAsia="ＭＳ ゴシック" w:hAnsi="ＭＳ ゴシック"/>
                <w:color w:val="000000" w:themeColor="text1"/>
                <w:sz w:val="20"/>
                <w:szCs w:val="20"/>
              </w:rPr>
            </w:pPr>
          </w:p>
        </w:tc>
        <w:tc>
          <w:tcPr>
            <w:tcW w:w="3382" w:type="dxa"/>
            <w:vMerge/>
            <w:vAlign w:val="center"/>
          </w:tcPr>
          <w:p w14:paraId="5837A42D"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7A2A6E75" w14:textId="69A24583" w:rsidTr="00314588">
        <w:trPr>
          <w:trHeight w:val="381"/>
        </w:trPr>
        <w:tc>
          <w:tcPr>
            <w:tcW w:w="457" w:type="dxa"/>
            <w:vMerge/>
            <w:vAlign w:val="center"/>
          </w:tcPr>
          <w:p w14:paraId="687604B3" w14:textId="77777777" w:rsidR="00321BE2" w:rsidRPr="00624F8D" w:rsidRDefault="00321BE2" w:rsidP="0014472E">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29F3F84" w14:textId="0AA2B544"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児童育成支援拠点事業</w:t>
            </w:r>
          </w:p>
        </w:tc>
        <w:tc>
          <w:tcPr>
            <w:tcW w:w="1441" w:type="dxa"/>
            <w:vMerge/>
          </w:tcPr>
          <w:p w14:paraId="0254616E" w14:textId="77777777" w:rsidR="00321BE2" w:rsidRPr="00624F8D" w:rsidRDefault="00321BE2" w:rsidP="0014472E">
            <w:pPr>
              <w:jc w:val="center"/>
              <w:rPr>
                <w:rFonts w:ascii="ＭＳ ゴシック" w:eastAsia="ＭＳ ゴシック" w:hAnsi="ＭＳ ゴシック"/>
                <w:color w:val="000000" w:themeColor="text1"/>
                <w:sz w:val="20"/>
                <w:szCs w:val="20"/>
              </w:rPr>
            </w:pPr>
          </w:p>
        </w:tc>
        <w:tc>
          <w:tcPr>
            <w:tcW w:w="3382" w:type="dxa"/>
            <w:vMerge/>
            <w:vAlign w:val="center"/>
          </w:tcPr>
          <w:p w14:paraId="11519366"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72ECA22A" w14:textId="01907D9C" w:rsidTr="00314588">
        <w:trPr>
          <w:trHeight w:val="381"/>
        </w:trPr>
        <w:tc>
          <w:tcPr>
            <w:tcW w:w="457" w:type="dxa"/>
            <w:vMerge/>
            <w:vAlign w:val="center"/>
          </w:tcPr>
          <w:p w14:paraId="5CA090A2"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6D982FA" w14:textId="706B35D5"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親子関係形成支援事業</w:t>
            </w:r>
          </w:p>
        </w:tc>
        <w:tc>
          <w:tcPr>
            <w:tcW w:w="1441" w:type="dxa"/>
            <w:vMerge/>
          </w:tcPr>
          <w:p w14:paraId="3182686B"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1F2F7D13"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45901E90" w14:textId="7BDE0C9B" w:rsidTr="00314588">
        <w:trPr>
          <w:trHeight w:val="381"/>
        </w:trPr>
        <w:tc>
          <w:tcPr>
            <w:tcW w:w="457" w:type="dxa"/>
            <w:vMerge/>
            <w:vAlign w:val="center"/>
          </w:tcPr>
          <w:p w14:paraId="77B577F2"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07C77202" w14:textId="68AA671C" w:rsidR="00321BE2" w:rsidRPr="00624F8D" w:rsidRDefault="00321BE2" w:rsidP="0014472E">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z w:val="20"/>
                <w:szCs w:val="20"/>
              </w:rPr>
            </w:pPr>
            <w:r w:rsidRPr="00624F8D">
              <w:rPr>
                <w:rFonts w:ascii="ＭＳ ゴシック" w:eastAsia="ＭＳ ゴシック" w:hAnsi="ＭＳ ゴシック" w:cs="TT1ED77B37tCID-WinCharSetFFFF-H" w:hint="eastAsia"/>
                <w:color w:val="000000" w:themeColor="text1"/>
                <w:sz w:val="20"/>
                <w:szCs w:val="20"/>
              </w:rPr>
              <w:t>産後ケア事業</w:t>
            </w:r>
          </w:p>
        </w:tc>
        <w:tc>
          <w:tcPr>
            <w:tcW w:w="1441" w:type="dxa"/>
            <w:vMerge/>
          </w:tcPr>
          <w:p w14:paraId="096D6A35"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10967F53"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68D6BF54" w14:textId="789F4953" w:rsidTr="00314588">
        <w:trPr>
          <w:trHeight w:val="381"/>
        </w:trPr>
        <w:tc>
          <w:tcPr>
            <w:tcW w:w="457" w:type="dxa"/>
            <w:vMerge/>
            <w:vAlign w:val="center"/>
          </w:tcPr>
          <w:p w14:paraId="54FD7738"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AD38732" w14:textId="6146D57A" w:rsidR="00321BE2" w:rsidRPr="00314588" w:rsidRDefault="00321BE2" w:rsidP="00D04A01">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pacing w:val="-8"/>
                <w:sz w:val="20"/>
                <w:szCs w:val="20"/>
              </w:rPr>
            </w:pPr>
            <w:r w:rsidRPr="00314588">
              <w:rPr>
                <w:rFonts w:ascii="ＭＳ ゴシック" w:eastAsia="ＭＳ ゴシック" w:hAnsi="ＭＳ ゴシック" w:cs="TT1ED77B37tCID-WinCharSetFFFF-H" w:hint="eastAsia"/>
                <w:color w:val="000000" w:themeColor="text1"/>
                <w:spacing w:val="-8"/>
                <w:sz w:val="20"/>
                <w:szCs w:val="20"/>
              </w:rPr>
              <w:t>乳児等通園支援事業（こども誰でも通園制度）</w:t>
            </w:r>
          </w:p>
        </w:tc>
        <w:tc>
          <w:tcPr>
            <w:tcW w:w="1441" w:type="dxa"/>
            <w:vMerge/>
          </w:tcPr>
          <w:p w14:paraId="3FF65990"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11CCDB82"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321BE2" w:rsidRPr="00624F8D" w14:paraId="5D2EF121" w14:textId="77777777" w:rsidTr="00314588">
        <w:trPr>
          <w:trHeight w:val="381"/>
        </w:trPr>
        <w:tc>
          <w:tcPr>
            <w:tcW w:w="457" w:type="dxa"/>
            <w:vMerge/>
            <w:vAlign w:val="center"/>
          </w:tcPr>
          <w:p w14:paraId="54E22FE6" w14:textId="77777777" w:rsidR="00321BE2" w:rsidRPr="00624F8D" w:rsidRDefault="00321BE2" w:rsidP="0002227F">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045478EE" w14:textId="2E7B3F5D" w:rsidR="00321BE2" w:rsidRPr="00314588" w:rsidRDefault="00321BE2" w:rsidP="00D04A01">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pacing w:val="-8"/>
                <w:sz w:val="20"/>
                <w:szCs w:val="20"/>
              </w:rPr>
            </w:pPr>
            <w:r w:rsidRPr="00321BE2">
              <w:rPr>
                <w:rFonts w:ascii="ＭＳ ゴシック" w:eastAsia="ＭＳ ゴシック" w:hAnsi="ＭＳ ゴシック" w:cs="TT1ED77B37tCID-WinCharSetFFFF-H"/>
                <w:color w:val="000000" w:themeColor="text1"/>
                <w:spacing w:val="-8"/>
                <w:sz w:val="20"/>
                <w:szCs w:val="20"/>
              </w:rPr>
              <w:t>妊婦等包括相談支援事業</w:t>
            </w:r>
          </w:p>
        </w:tc>
        <w:tc>
          <w:tcPr>
            <w:tcW w:w="1441" w:type="dxa"/>
            <w:vMerge/>
          </w:tcPr>
          <w:p w14:paraId="37AFE4EE" w14:textId="77777777" w:rsidR="00321BE2" w:rsidRPr="00624F8D" w:rsidRDefault="00321BE2" w:rsidP="0002227F">
            <w:pPr>
              <w:jc w:val="center"/>
              <w:rPr>
                <w:rFonts w:ascii="ＭＳ ゴシック" w:eastAsia="ＭＳ ゴシック" w:hAnsi="ＭＳ ゴシック"/>
                <w:color w:val="000000" w:themeColor="text1"/>
                <w:sz w:val="20"/>
                <w:szCs w:val="20"/>
              </w:rPr>
            </w:pPr>
          </w:p>
        </w:tc>
        <w:tc>
          <w:tcPr>
            <w:tcW w:w="3382" w:type="dxa"/>
            <w:vMerge/>
            <w:vAlign w:val="center"/>
          </w:tcPr>
          <w:p w14:paraId="71EE4737" w14:textId="77777777" w:rsidR="00321BE2" w:rsidRPr="00624F8D" w:rsidRDefault="00321BE2" w:rsidP="00D04A01">
            <w:pPr>
              <w:jc w:val="left"/>
              <w:rPr>
                <w:rFonts w:ascii="ＭＳ ゴシック" w:eastAsia="ＭＳ ゴシック" w:hAnsi="ＭＳ ゴシック"/>
                <w:color w:val="000000" w:themeColor="text1"/>
                <w:sz w:val="20"/>
                <w:szCs w:val="20"/>
              </w:rPr>
            </w:pPr>
          </w:p>
        </w:tc>
      </w:tr>
      <w:tr w:rsidR="00D04A01" w:rsidRPr="00624F8D" w14:paraId="7A5DDF16" w14:textId="7B0DC27F" w:rsidTr="00B02BE2">
        <w:trPr>
          <w:trHeight w:val="381"/>
        </w:trPr>
        <w:tc>
          <w:tcPr>
            <w:tcW w:w="457" w:type="dxa"/>
            <w:vMerge/>
            <w:vAlign w:val="center"/>
          </w:tcPr>
          <w:p w14:paraId="7B162887" w14:textId="77777777" w:rsidR="00D04A01" w:rsidRPr="00624F8D" w:rsidRDefault="00D04A01" w:rsidP="00D04A01">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1C1DCC3D" w14:textId="1007DA4D" w:rsidR="00D04A01" w:rsidRPr="00624F8D" w:rsidRDefault="00D04A01" w:rsidP="00D04A01">
            <w:pPr>
              <w:widowControl/>
              <w:numPr>
                <w:ilvl w:val="0"/>
                <w:numId w:val="4"/>
              </w:numPr>
              <w:autoSpaceDE w:val="0"/>
              <w:autoSpaceDN w:val="0"/>
              <w:adjustRightInd w:val="0"/>
              <w:spacing w:line="240" w:lineRule="exact"/>
              <w:rPr>
                <w:rFonts w:ascii="ＭＳ ゴシック" w:eastAsia="ＭＳ ゴシック" w:hAnsi="ＭＳ ゴシック" w:cs="TT1ED77B37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病児・病後児保育事業</w:t>
            </w:r>
          </w:p>
        </w:tc>
        <w:tc>
          <w:tcPr>
            <w:tcW w:w="1441" w:type="dxa"/>
            <w:vMerge w:val="restart"/>
            <w:vAlign w:val="center"/>
          </w:tcPr>
          <w:p w14:paraId="5483B136" w14:textId="77777777" w:rsidR="006E276A" w:rsidRDefault="00D04A01" w:rsidP="00B02BE2">
            <w:pPr>
              <w:jc w:val="center"/>
              <w:rPr>
                <w:rFonts w:ascii="ＭＳ ゴシック" w:eastAsia="ＭＳ ゴシック" w:hAnsi="ＭＳ ゴシック"/>
                <w:color w:val="000000" w:themeColor="text1"/>
                <w:sz w:val="20"/>
                <w:szCs w:val="20"/>
              </w:rPr>
            </w:pPr>
            <w:r w:rsidRPr="00624F8D">
              <w:rPr>
                <w:rFonts w:ascii="ＭＳ ゴシック" w:eastAsia="ＭＳ ゴシック" w:hAnsi="ＭＳ ゴシック" w:hint="eastAsia"/>
                <w:color w:val="000000" w:themeColor="text1"/>
                <w:sz w:val="20"/>
                <w:szCs w:val="20"/>
              </w:rPr>
              <w:t>湖東定住</w:t>
            </w:r>
          </w:p>
          <w:p w14:paraId="3E310A1D" w14:textId="425170F0" w:rsidR="00D04A01" w:rsidRPr="00624F8D" w:rsidRDefault="00D04A01" w:rsidP="00B02BE2">
            <w:pPr>
              <w:jc w:val="center"/>
              <w:rPr>
                <w:rFonts w:ascii="ＭＳ ゴシック" w:eastAsia="ＭＳ ゴシック" w:hAnsi="ＭＳ ゴシック"/>
                <w:color w:val="000000" w:themeColor="text1"/>
                <w:sz w:val="20"/>
                <w:szCs w:val="20"/>
              </w:rPr>
            </w:pPr>
            <w:r w:rsidRPr="00624F8D">
              <w:rPr>
                <w:rFonts w:ascii="ＭＳ ゴシック" w:eastAsia="ＭＳ ゴシック" w:hAnsi="ＭＳ ゴシック" w:hint="eastAsia"/>
                <w:color w:val="000000" w:themeColor="text1"/>
                <w:sz w:val="20"/>
                <w:szCs w:val="20"/>
              </w:rPr>
              <w:t>自立圏域</w:t>
            </w:r>
            <w:r w:rsidR="003777A8">
              <w:rPr>
                <w:rFonts w:ascii="ＭＳ ゴシック" w:eastAsia="ＭＳ ゴシック" w:hAnsi="ＭＳ ゴシック" w:hint="eastAsia"/>
                <w:color w:val="000000" w:themeColor="text1"/>
                <w:sz w:val="20"/>
                <w:szCs w:val="20"/>
              </w:rPr>
              <w:t>*</w:t>
            </w:r>
          </w:p>
        </w:tc>
        <w:tc>
          <w:tcPr>
            <w:tcW w:w="3382" w:type="dxa"/>
            <w:vMerge/>
            <w:vAlign w:val="center"/>
          </w:tcPr>
          <w:p w14:paraId="59EB6BC9" w14:textId="77777777" w:rsidR="00D04A01" w:rsidRPr="00624F8D" w:rsidRDefault="00D04A01" w:rsidP="00D04A01">
            <w:pPr>
              <w:jc w:val="left"/>
              <w:rPr>
                <w:rFonts w:ascii="ＭＳ ゴシック" w:eastAsia="ＭＳ ゴシック" w:hAnsi="ＭＳ ゴシック"/>
                <w:color w:val="000000" w:themeColor="text1"/>
                <w:sz w:val="20"/>
                <w:szCs w:val="20"/>
              </w:rPr>
            </w:pPr>
          </w:p>
        </w:tc>
      </w:tr>
      <w:tr w:rsidR="00D04A01" w:rsidRPr="00624F8D" w14:paraId="25FF9989" w14:textId="3792DC5B" w:rsidTr="00B02BE2">
        <w:trPr>
          <w:trHeight w:val="381"/>
        </w:trPr>
        <w:tc>
          <w:tcPr>
            <w:tcW w:w="457" w:type="dxa"/>
            <w:vMerge/>
            <w:vAlign w:val="center"/>
          </w:tcPr>
          <w:p w14:paraId="48DC72DF" w14:textId="77777777" w:rsidR="00D04A01" w:rsidRPr="00624F8D" w:rsidRDefault="00D04A01" w:rsidP="00D04A01">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dashed" w:sz="4" w:space="0" w:color="auto"/>
            </w:tcBorders>
            <w:vAlign w:val="center"/>
          </w:tcPr>
          <w:p w14:paraId="51AE6D8E" w14:textId="77777777" w:rsidR="00B02BE2" w:rsidRDefault="00D04A01" w:rsidP="00D04A01">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子育て援助活動支援事業</w:t>
            </w:r>
          </w:p>
          <w:p w14:paraId="4C2FA2DD" w14:textId="44F3A284" w:rsidR="00D04A01" w:rsidRPr="00624F8D" w:rsidRDefault="00D04A01" w:rsidP="00B02BE2">
            <w:pPr>
              <w:widowControl/>
              <w:autoSpaceDE w:val="0"/>
              <w:autoSpaceDN w:val="0"/>
              <w:adjustRightInd w:val="0"/>
              <w:spacing w:line="240" w:lineRule="exact"/>
              <w:ind w:left="360"/>
              <w:rPr>
                <w:rFonts w:ascii="ＭＳ ゴシック" w:eastAsia="ＭＳ ゴシック" w:hAnsi="ＭＳ ゴシック" w:cs="TT5BE6FE0EtCID-WinCharSetFFFF-H"/>
                <w:color w:val="000000" w:themeColor="text1"/>
                <w:sz w:val="20"/>
                <w:szCs w:val="20"/>
              </w:rPr>
            </w:pPr>
            <w:r w:rsidRPr="00624F8D">
              <w:rPr>
                <w:rFonts w:ascii="ＭＳ ゴシック" w:eastAsia="ＭＳ ゴシック" w:hAnsi="ＭＳ ゴシック" w:cs="TT5BE6FE0EtCID-WinCharSetFFFF-H" w:hint="eastAsia"/>
                <w:color w:val="000000" w:themeColor="text1"/>
                <w:sz w:val="20"/>
                <w:szCs w:val="20"/>
              </w:rPr>
              <w:t>（ファミリー・サポート・センター事業）</w:t>
            </w:r>
          </w:p>
        </w:tc>
        <w:tc>
          <w:tcPr>
            <w:tcW w:w="1441" w:type="dxa"/>
            <w:vMerge/>
            <w:vAlign w:val="center"/>
          </w:tcPr>
          <w:p w14:paraId="5A87C78F" w14:textId="77777777" w:rsidR="00D04A01" w:rsidRPr="00624F8D" w:rsidRDefault="00D04A01" w:rsidP="00B02BE2">
            <w:pPr>
              <w:jc w:val="center"/>
              <w:rPr>
                <w:rFonts w:ascii="ＭＳ ゴシック" w:eastAsia="ＭＳ ゴシック" w:hAnsi="ＭＳ ゴシック"/>
                <w:color w:val="000000" w:themeColor="text1"/>
                <w:sz w:val="20"/>
                <w:szCs w:val="20"/>
              </w:rPr>
            </w:pPr>
          </w:p>
        </w:tc>
        <w:tc>
          <w:tcPr>
            <w:tcW w:w="3382" w:type="dxa"/>
            <w:vMerge/>
            <w:vAlign w:val="center"/>
          </w:tcPr>
          <w:p w14:paraId="181C5CD6" w14:textId="77777777" w:rsidR="00D04A01" w:rsidRPr="00624F8D" w:rsidRDefault="00D04A01" w:rsidP="00D04A01">
            <w:pPr>
              <w:jc w:val="left"/>
              <w:rPr>
                <w:rFonts w:ascii="ＭＳ ゴシック" w:eastAsia="ＭＳ ゴシック" w:hAnsi="ＭＳ ゴシック"/>
                <w:color w:val="000000" w:themeColor="text1"/>
                <w:sz w:val="20"/>
                <w:szCs w:val="20"/>
              </w:rPr>
            </w:pPr>
          </w:p>
        </w:tc>
      </w:tr>
      <w:tr w:rsidR="00D04A01" w:rsidRPr="00624F8D" w14:paraId="7CD622D1" w14:textId="1322460D" w:rsidTr="00B02BE2">
        <w:trPr>
          <w:trHeight w:val="381"/>
        </w:trPr>
        <w:tc>
          <w:tcPr>
            <w:tcW w:w="457" w:type="dxa"/>
            <w:vMerge/>
            <w:vAlign w:val="center"/>
          </w:tcPr>
          <w:p w14:paraId="59B1D56A" w14:textId="77777777" w:rsidR="00D04A01" w:rsidRPr="00624F8D" w:rsidRDefault="00D04A01" w:rsidP="00D04A01">
            <w:pPr>
              <w:autoSpaceDE w:val="0"/>
              <w:autoSpaceDN w:val="0"/>
              <w:adjustRightInd w:val="0"/>
              <w:spacing w:line="240" w:lineRule="exact"/>
              <w:rPr>
                <w:rFonts w:ascii="ＭＳ ゴシック" w:eastAsia="ＭＳ ゴシック" w:hAnsi="ＭＳ ゴシック" w:cs="TT5BE6FE0EtCID-WinCharSetFFFF-H"/>
                <w:color w:val="000000" w:themeColor="text1"/>
                <w:sz w:val="20"/>
                <w:szCs w:val="20"/>
              </w:rPr>
            </w:pPr>
          </w:p>
        </w:tc>
        <w:tc>
          <w:tcPr>
            <w:tcW w:w="4116" w:type="dxa"/>
            <w:gridSpan w:val="2"/>
            <w:tcBorders>
              <w:top w:val="dashed" w:sz="4" w:space="0" w:color="auto"/>
              <w:bottom w:val="single" w:sz="4" w:space="0" w:color="auto"/>
            </w:tcBorders>
            <w:vAlign w:val="center"/>
          </w:tcPr>
          <w:p w14:paraId="165529A3" w14:textId="77777777" w:rsidR="00D04A01" w:rsidRPr="00314588" w:rsidRDefault="00D04A01" w:rsidP="00D04A01">
            <w:pPr>
              <w:widowControl/>
              <w:numPr>
                <w:ilvl w:val="0"/>
                <w:numId w:val="4"/>
              </w:numPr>
              <w:autoSpaceDE w:val="0"/>
              <w:autoSpaceDN w:val="0"/>
              <w:adjustRightInd w:val="0"/>
              <w:spacing w:line="240" w:lineRule="exact"/>
              <w:rPr>
                <w:rFonts w:ascii="ＭＳ ゴシック" w:eastAsia="ＭＳ ゴシック" w:hAnsi="ＭＳ ゴシック" w:cs="TT5BE6FE0EtCID-WinCharSetFFFF-H"/>
                <w:color w:val="000000" w:themeColor="text1"/>
                <w:spacing w:val="-8"/>
                <w:sz w:val="20"/>
                <w:szCs w:val="20"/>
              </w:rPr>
            </w:pPr>
            <w:r w:rsidRPr="00314588">
              <w:rPr>
                <w:rFonts w:ascii="ＭＳ ゴシック" w:eastAsia="ＭＳ ゴシック" w:hAnsi="ＭＳ ゴシック" w:cs="TT1ED77B37tCID-WinCharSetFFFF-H" w:hint="eastAsia"/>
                <w:color w:val="000000" w:themeColor="text1"/>
                <w:spacing w:val="-8"/>
                <w:sz w:val="20"/>
                <w:szCs w:val="20"/>
              </w:rPr>
              <w:t>放課後児童健全育成事業（放課後児童クラブ）</w:t>
            </w:r>
          </w:p>
        </w:tc>
        <w:tc>
          <w:tcPr>
            <w:tcW w:w="1441" w:type="dxa"/>
            <w:tcBorders>
              <w:bottom w:val="single" w:sz="4" w:space="0" w:color="auto"/>
            </w:tcBorders>
            <w:vAlign w:val="center"/>
          </w:tcPr>
          <w:p w14:paraId="5C2B1BCB" w14:textId="6AD0EEE2" w:rsidR="00D04A01" w:rsidRPr="00624F8D" w:rsidRDefault="00D04A01" w:rsidP="00B02BE2">
            <w:pPr>
              <w:jc w:val="center"/>
              <w:rPr>
                <w:rFonts w:ascii="ＭＳ ゴシック" w:eastAsia="ＭＳ ゴシック" w:hAnsi="ＭＳ ゴシック"/>
                <w:color w:val="000000" w:themeColor="text1"/>
                <w:sz w:val="20"/>
                <w:szCs w:val="20"/>
              </w:rPr>
            </w:pPr>
            <w:r w:rsidRPr="00624F8D">
              <w:rPr>
                <w:rFonts w:ascii="ＭＳ ゴシック" w:eastAsia="ＭＳ ゴシック" w:hAnsi="ＭＳ ゴシック" w:hint="eastAsia"/>
                <w:color w:val="000000" w:themeColor="text1"/>
                <w:sz w:val="20"/>
                <w:szCs w:val="20"/>
              </w:rPr>
              <w:t>２区域</w:t>
            </w:r>
          </w:p>
        </w:tc>
        <w:tc>
          <w:tcPr>
            <w:tcW w:w="3382" w:type="dxa"/>
            <w:tcBorders>
              <w:bottom w:val="single" w:sz="4" w:space="0" w:color="auto"/>
            </w:tcBorders>
            <w:vAlign w:val="center"/>
          </w:tcPr>
          <w:p w14:paraId="24E61F11" w14:textId="17E2F836" w:rsidR="00D04A01" w:rsidRPr="00624F8D" w:rsidRDefault="00D04A01" w:rsidP="00DE05E5">
            <w:pPr>
              <w:ind w:firstLineChars="100" w:firstLine="189"/>
              <w:jc w:val="left"/>
              <w:rPr>
                <w:rFonts w:ascii="ＭＳ ゴシック" w:eastAsia="ＭＳ ゴシック" w:hAnsi="ＭＳ ゴシック"/>
                <w:color w:val="000000" w:themeColor="text1"/>
                <w:sz w:val="20"/>
                <w:szCs w:val="20"/>
              </w:rPr>
            </w:pPr>
            <w:r w:rsidRPr="00624F8D">
              <w:rPr>
                <w:rFonts w:ascii="ＭＳ ゴシック" w:eastAsia="ＭＳ ゴシック" w:hAnsi="ＭＳ ゴシック" w:hint="eastAsia"/>
                <w:color w:val="000000" w:themeColor="text1"/>
                <w:sz w:val="20"/>
                <w:szCs w:val="20"/>
              </w:rPr>
              <w:t>現状の提供体制、利用状況を踏まえ、第２期計画に続き、現状どおりと</w:t>
            </w:r>
            <w:r w:rsidR="00624F8D" w:rsidRPr="00624F8D">
              <w:rPr>
                <w:rFonts w:ascii="ＭＳ ゴシック" w:eastAsia="ＭＳ ゴシック" w:hAnsi="ＭＳ ゴシック" w:hint="eastAsia"/>
                <w:color w:val="000000" w:themeColor="text1"/>
                <w:sz w:val="20"/>
                <w:szCs w:val="20"/>
              </w:rPr>
              <w:t>します。</w:t>
            </w:r>
          </w:p>
        </w:tc>
      </w:tr>
    </w:tbl>
    <w:p w14:paraId="4A49836F" w14:textId="7C937A7F" w:rsidR="006E276A" w:rsidRPr="00D9589A" w:rsidRDefault="00772226" w:rsidP="00972900">
      <w:pPr>
        <w:ind w:firstLineChars="100" w:firstLine="309"/>
        <w:rPr>
          <w:rFonts w:ascii="BIZ UDゴシック" w:eastAsia="BIZ UDゴシック" w:hAnsi="BIZ UDゴシック"/>
          <w:b/>
          <w:bCs/>
          <w:sz w:val="32"/>
          <w:szCs w:val="32"/>
        </w:rPr>
      </w:pPr>
      <w:r>
        <w:rPr>
          <w:rFonts w:ascii="BIZ UDゴシック" w:eastAsia="BIZ UDゴシック" w:hAnsi="BIZ UDゴシック"/>
          <w:b/>
          <w:bCs/>
          <w:sz w:val="32"/>
          <w:szCs w:val="32"/>
        </w:rPr>
        <w:br w:type="page"/>
      </w:r>
      <w:r w:rsidR="006E276A" w:rsidRPr="00D9589A">
        <w:rPr>
          <w:rFonts w:ascii="ＭＳ 明朝" w:eastAsia="ＭＳ 明朝" w:hAnsi="ＭＳ 明朝"/>
          <w:b/>
          <w:bCs/>
          <w:noProof/>
          <w:sz w:val="22"/>
        </w:rPr>
        <w:lastRenderedPageBreak/>
        <mc:AlternateContent>
          <mc:Choice Requires="wps">
            <w:drawing>
              <wp:anchor distT="0" distB="0" distL="114300" distR="114300" simplePos="0" relativeHeight="251857920" behindDoc="1" locked="0" layoutInCell="1" allowOverlap="1" wp14:anchorId="01440D19" wp14:editId="2BECFD28">
                <wp:simplePos x="0" y="0"/>
                <wp:positionH relativeFrom="column">
                  <wp:posOffset>-3957</wp:posOffset>
                </wp:positionH>
                <wp:positionV relativeFrom="paragraph">
                  <wp:posOffset>-3957</wp:posOffset>
                </wp:positionV>
                <wp:extent cx="6195842" cy="392577"/>
                <wp:effectExtent l="0" t="0" r="14605" b="26670"/>
                <wp:wrapNone/>
                <wp:docPr id="1103065946"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339837" id="正方形/長方形 6" o:spid="_x0000_s1026" style="position:absolute;margin-left:-.3pt;margin-top:-.3pt;width:487.85pt;height:30.9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6E276A" w:rsidRPr="00D9589A">
        <w:rPr>
          <w:rFonts w:ascii="BIZ UDゴシック" w:eastAsia="BIZ UDゴシック" w:hAnsi="BIZ UDゴシック" w:hint="eastAsia"/>
          <w:b/>
          <w:bCs/>
          <w:sz w:val="32"/>
          <w:szCs w:val="32"/>
        </w:rPr>
        <w:t>５－４　教育・保育の量の見込みと確保</w:t>
      </w:r>
      <w:r w:rsidR="00972900">
        <w:rPr>
          <w:rFonts w:ascii="BIZ UDゴシック" w:eastAsia="BIZ UDゴシック" w:hAnsi="BIZ UDゴシック" w:hint="eastAsia"/>
          <w:b/>
          <w:bCs/>
          <w:sz w:val="32"/>
          <w:szCs w:val="32"/>
        </w:rPr>
        <w:t>（供給体制）の内容</w:t>
      </w:r>
    </w:p>
    <w:p w14:paraId="664E76DE" w14:textId="77777777" w:rsidR="003B73E1" w:rsidRPr="003B73E1" w:rsidRDefault="003B73E1" w:rsidP="00D9589A">
      <w:pPr>
        <w:rPr>
          <w:rFonts w:ascii="ＭＳ ゴシック" w:eastAsia="ＭＳ ゴシック" w:hAnsi="ＭＳ ゴシック"/>
          <w:szCs w:val="21"/>
        </w:rPr>
      </w:pPr>
    </w:p>
    <w:p w14:paraId="024A3820" w14:textId="77777777" w:rsidR="003B73E1" w:rsidRPr="003B73E1" w:rsidRDefault="003B73E1" w:rsidP="003B73E1">
      <w:pPr>
        <w:rPr>
          <w:rFonts w:ascii="BIZ UDゴシック" w:eastAsia="BIZ UDゴシック" w:hAnsi="BIZ UDゴシック"/>
          <w:sz w:val="28"/>
          <w:szCs w:val="28"/>
        </w:rPr>
      </w:pPr>
      <w:bookmarkStart w:id="13" w:name="_Toc37260181"/>
      <w:r w:rsidRPr="003B73E1">
        <w:rPr>
          <w:rFonts w:ascii="BIZ UDゴシック" w:eastAsia="BIZ UDゴシック" w:hAnsi="BIZ UDゴシック" w:hint="eastAsia"/>
          <w:sz w:val="28"/>
          <w:szCs w:val="28"/>
        </w:rPr>
        <w:t>１．認定区分について</w:t>
      </w:r>
      <w:bookmarkEnd w:id="13"/>
    </w:p>
    <w:p w14:paraId="7457C9D6" w14:textId="1934307C" w:rsidR="003B73E1" w:rsidRDefault="003B73E1" w:rsidP="003B73E1">
      <w:pPr>
        <w:pStyle w:val="af4"/>
        <w:spacing w:after="0" w:line="240" w:lineRule="auto"/>
        <w:ind w:leftChars="0" w:left="0" w:firstLine="199"/>
        <w:rPr>
          <w:rFonts w:eastAsia="ＭＳ ゴシック"/>
          <w:sz w:val="21"/>
          <w:szCs w:val="21"/>
        </w:rPr>
      </w:pPr>
      <w:r w:rsidRPr="003B73E1">
        <w:rPr>
          <w:rFonts w:eastAsia="ＭＳ ゴシック" w:hint="eastAsia"/>
          <w:sz w:val="21"/>
          <w:szCs w:val="21"/>
        </w:rPr>
        <w:t>認定区分については以下の</w:t>
      </w:r>
      <w:r w:rsidR="0042198C">
        <w:rPr>
          <w:rFonts w:eastAsia="ＭＳ ゴシック" w:hint="eastAsia"/>
          <w:sz w:val="21"/>
          <w:szCs w:val="21"/>
        </w:rPr>
        <w:t>とお</w:t>
      </w:r>
      <w:r w:rsidRPr="003B73E1">
        <w:rPr>
          <w:rFonts w:eastAsia="ＭＳ ゴシック" w:hint="eastAsia"/>
          <w:sz w:val="21"/>
          <w:szCs w:val="21"/>
        </w:rPr>
        <w:t>りです。</w:t>
      </w:r>
    </w:p>
    <w:tbl>
      <w:tblPr>
        <w:tblpPr w:leftFromText="142" w:rightFromText="142" w:vertAnchor="text" w:horzAnchor="margin" w:tblpY="269"/>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6207"/>
        <w:gridCol w:w="1868"/>
      </w:tblGrid>
      <w:tr w:rsidR="003B73E1" w:rsidRPr="001135EB" w14:paraId="0E011657" w14:textId="77777777" w:rsidTr="00D26BBF">
        <w:trPr>
          <w:trHeight w:val="317"/>
        </w:trPr>
        <w:tc>
          <w:tcPr>
            <w:tcW w:w="846" w:type="pct"/>
            <w:shd w:val="clear" w:color="auto" w:fill="D9D9D9" w:themeFill="background1" w:themeFillShade="D9"/>
            <w:vAlign w:val="center"/>
          </w:tcPr>
          <w:p w14:paraId="61D1EA4E" w14:textId="77777777" w:rsidR="003B73E1" w:rsidRPr="001135EB" w:rsidRDefault="003B73E1" w:rsidP="003B73E1">
            <w:pPr>
              <w:snapToGrid w:val="0"/>
              <w:jc w:val="center"/>
              <w:rPr>
                <w:rFonts w:ascii="ＭＳ ゴシック" w:eastAsia="ＭＳ ゴシック" w:hAnsi="ＭＳ ゴシック"/>
                <w:b/>
                <w:bCs/>
                <w:sz w:val="20"/>
                <w:szCs w:val="20"/>
              </w:rPr>
            </w:pPr>
            <w:r w:rsidRPr="001135EB">
              <w:rPr>
                <w:rFonts w:ascii="ＭＳ ゴシック" w:eastAsia="ＭＳ ゴシック" w:hAnsi="ＭＳ ゴシック" w:hint="eastAsia"/>
                <w:b/>
                <w:bCs/>
                <w:sz w:val="20"/>
                <w:szCs w:val="20"/>
              </w:rPr>
              <w:t>認定区分</w:t>
            </w:r>
          </w:p>
        </w:tc>
        <w:tc>
          <w:tcPr>
            <w:tcW w:w="3193" w:type="pct"/>
            <w:shd w:val="clear" w:color="auto" w:fill="D9D9D9" w:themeFill="background1" w:themeFillShade="D9"/>
            <w:vAlign w:val="center"/>
          </w:tcPr>
          <w:p w14:paraId="4D16965D" w14:textId="77777777" w:rsidR="003B73E1" w:rsidRPr="001135EB" w:rsidRDefault="003B73E1" w:rsidP="003B73E1">
            <w:pPr>
              <w:snapToGrid w:val="0"/>
              <w:jc w:val="center"/>
              <w:rPr>
                <w:rFonts w:ascii="ＭＳ ゴシック" w:eastAsia="ＭＳ ゴシック" w:hAnsi="ＭＳ ゴシック"/>
                <w:b/>
                <w:bCs/>
                <w:sz w:val="20"/>
                <w:szCs w:val="20"/>
              </w:rPr>
            </w:pPr>
            <w:r w:rsidRPr="001135EB">
              <w:rPr>
                <w:rFonts w:ascii="ＭＳ ゴシック" w:eastAsia="ＭＳ ゴシック" w:hAnsi="ＭＳ ゴシック" w:hint="eastAsia"/>
                <w:b/>
                <w:bCs/>
                <w:sz w:val="20"/>
                <w:szCs w:val="20"/>
              </w:rPr>
              <w:t>定　義</w:t>
            </w:r>
          </w:p>
        </w:tc>
        <w:tc>
          <w:tcPr>
            <w:tcW w:w="961" w:type="pct"/>
            <w:shd w:val="clear" w:color="auto" w:fill="D9D9D9" w:themeFill="background1" w:themeFillShade="D9"/>
            <w:vAlign w:val="center"/>
          </w:tcPr>
          <w:p w14:paraId="76935A6E" w14:textId="77777777" w:rsidR="003B73E1" w:rsidRPr="001135EB" w:rsidRDefault="003B73E1" w:rsidP="003B73E1">
            <w:pPr>
              <w:snapToGrid w:val="0"/>
              <w:jc w:val="center"/>
              <w:rPr>
                <w:rFonts w:ascii="ＭＳ ゴシック" w:eastAsia="ＭＳ ゴシック" w:hAnsi="ＭＳ ゴシック"/>
                <w:b/>
                <w:bCs/>
                <w:sz w:val="20"/>
                <w:szCs w:val="20"/>
              </w:rPr>
            </w:pPr>
            <w:r w:rsidRPr="001135EB">
              <w:rPr>
                <w:rFonts w:ascii="ＭＳ ゴシック" w:eastAsia="ＭＳ ゴシック" w:hAnsi="ＭＳ ゴシック" w:hint="eastAsia"/>
                <w:b/>
                <w:bCs/>
                <w:sz w:val="20"/>
                <w:szCs w:val="20"/>
              </w:rPr>
              <w:t>主な利用施設</w:t>
            </w:r>
          </w:p>
        </w:tc>
      </w:tr>
      <w:tr w:rsidR="003B73E1" w:rsidRPr="001135EB" w14:paraId="548324E1" w14:textId="77777777" w:rsidTr="003B73E1">
        <w:trPr>
          <w:trHeight w:val="749"/>
        </w:trPr>
        <w:tc>
          <w:tcPr>
            <w:tcW w:w="846" w:type="pct"/>
            <w:vAlign w:val="center"/>
          </w:tcPr>
          <w:p w14:paraId="5AC2BC21"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１号認定</w:t>
            </w:r>
          </w:p>
        </w:tc>
        <w:tc>
          <w:tcPr>
            <w:tcW w:w="3193" w:type="pct"/>
            <w:vAlign w:val="center"/>
          </w:tcPr>
          <w:p w14:paraId="7BB8247D" w14:textId="77777777" w:rsidR="003B73E1" w:rsidRPr="001135EB" w:rsidRDefault="003B73E1" w:rsidP="003B73E1">
            <w:pPr>
              <w:snapToGrid w:val="0"/>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満３歳以上の教育認定。子どもが満３歳以上で教育を希望する場合。</w:t>
            </w:r>
          </w:p>
        </w:tc>
        <w:tc>
          <w:tcPr>
            <w:tcW w:w="961" w:type="pct"/>
            <w:vAlign w:val="center"/>
          </w:tcPr>
          <w:p w14:paraId="625CBBD4"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幼稚園</w:t>
            </w:r>
          </w:p>
          <w:p w14:paraId="1A9EADED"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認定こども園</w:t>
            </w:r>
          </w:p>
        </w:tc>
      </w:tr>
      <w:tr w:rsidR="003B73E1" w:rsidRPr="001135EB" w14:paraId="160BF4B0" w14:textId="77777777" w:rsidTr="003B73E1">
        <w:trPr>
          <w:trHeight w:val="749"/>
        </w:trPr>
        <w:tc>
          <w:tcPr>
            <w:tcW w:w="846" w:type="pct"/>
            <w:vAlign w:val="center"/>
          </w:tcPr>
          <w:p w14:paraId="462AA607"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２号認定</w:t>
            </w:r>
          </w:p>
        </w:tc>
        <w:tc>
          <w:tcPr>
            <w:tcW w:w="3193" w:type="pct"/>
            <w:vAlign w:val="center"/>
          </w:tcPr>
          <w:p w14:paraId="6D302FA9" w14:textId="6E38BC13" w:rsidR="003B73E1" w:rsidRPr="001135EB" w:rsidRDefault="003B73E1" w:rsidP="003B73E1">
            <w:pPr>
              <w:snapToGrid w:val="0"/>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満３歳以上の保育認定。子どもが満３歳以上で「保育の必要な事由</w:t>
            </w:r>
            <w:r w:rsidR="0042198C" w:rsidRPr="001135EB">
              <w:rPr>
                <w:rFonts w:ascii="ＭＳ ゴシック" w:eastAsia="ＭＳ ゴシック" w:hAnsi="ＭＳ ゴシック" w:hint="eastAsia"/>
                <w:sz w:val="20"/>
                <w:szCs w:val="20"/>
              </w:rPr>
              <w:t>*</w:t>
            </w:r>
            <w:r w:rsidRPr="001135EB">
              <w:rPr>
                <w:rFonts w:ascii="ＭＳ ゴシック" w:eastAsia="ＭＳ ゴシック" w:hAnsi="ＭＳ ゴシック" w:hint="eastAsia"/>
                <w:sz w:val="20"/>
                <w:szCs w:val="20"/>
              </w:rPr>
              <w:t>」に該当し、保育所などでの保育を希望する場合。</w:t>
            </w:r>
          </w:p>
        </w:tc>
        <w:tc>
          <w:tcPr>
            <w:tcW w:w="961" w:type="pct"/>
            <w:vAlign w:val="center"/>
          </w:tcPr>
          <w:p w14:paraId="6CA14D6B"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保育所（保育園）</w:t>
            </w:r>
          </w:p>
          <w:p w14:paraId="0323F8C9"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認定こども園</w:t>
            </w:r>
          </w:p>
        </w:tc>
      </w:tr>
      <w:tr w:rsidR="003B73E1" w:rsidRPr="001135EB" w14:paraId="4DADE3D3" w14:textId="77777777" w:rsidTr="003B73E1">
        <w:trPr>
          <w:trHeight w:val="749"/>
        </w:trPr>
        <w:tc>
          <w:tcPr>
            <w:tcW w:w="846" w:type="pct"/>
            <w:vAlign w:val="center"/>
          </w:tcPr>
          <w:p w14:paraId="63B6CA39"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３号認定</w:t>
            </w:r>
          </w:p>
        </w:tc>
        <w:tc>
          <w:tcPr>
            <w:tcW w:w="3193" w:type="pct"/>
            <w:vAlign w:val="center"/>
          </w:tcPr>
          <w:p w14:paraId="7678C5B8" w14:textId="7B07327C" w:rsidR="003B73E1" w:rsidRPr="001135EB" w:rsidRDefault="003B73E1" w:rsidP="003B73E1">
            <w:pPr>
              <w:snapToGrid w:val="0"/>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満３歳未満の保育認定。子どもが満３歳未満で「保育の必要な事由</w:t>
            </w:r>
            <w:r w:rsidR="0042198C" w:rsidRPr="001135EB">
              <w:rPr>
                <w:rFonts w:ascii="ＭＳ ゴシック" w:eastAsia="ＭＳ ゴシック" w:hAnsi="ＭＳ ゴシック" w:hint="eastAsia"/>
                <w:sz w:val="20"/>
                <w:szCs w:val="20"/>
              </w:rPr>
              <w:t>*</w:t>
            </w:r>
            <w:r w:rsidRPr="001135EB">
              <w:rPr>
                <w:rFonts w:ascii="ＭＳ ゴシック" w:eastAsia="ＭＳ ゴシック" w:hAnsi="ＭＳ ゴシック" w:hint="eastAsia"/>
                <w:sz w:val="20"/>
                <w:szCs w:val="20"/>
              </w:rPr>
              <w:t>」に該当し、保育所などでの保育を希望する場合。</w:t>
            </w:r>
          </w:p>
        </w:tc>
        <w:tc>
          <w:tcPr>
            <w:tcW w:w="961" w:type="pct"/>
            <w:vAlign w:val="center"/>
          </w:tcPr>
          <w:p w14:paraId="12461BF5"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保育所（保育園）</w:t>
            </w:r>
          </w:p>
          <w:p w14:paraId="26AB4013"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認定こども園</w:t>
            </w:r>
          </w:p>
          <w:p w14:paraId="12C5E9FA" w14:textId="77777777" w:rsidR="003B73E1" w:rsidRPr="001135EB" w:rsidRDefault="003B73E1" w:rsidP="003B73E1">
            <w:pPr>
              <w:snapToGrid w:val="0"/>
              <w:jc w:val="center"/>
              <w:rPr>
                <w:rFonts w:ascii="ＭＳ ゴシック" w:eastAsia="ＭＳ ゴシック" w:hAnsi="ＭＳ ゴシック"/>
                <w:sz w:val="20"/>
                <w:szCs w:val="20"/>
              </w:rPr>
            </w:pPr>
            <w:r w:rsidRPr="001135EB">
              <w:rPr>
                <w:rFonts w:ascii="ＭＳ ゴシック" w:eastAsia="ＭＳ ゴシック" w:hAnsi="ＭＳ ゴシック" w:hint="eastAsia"/>
                <w:sz w:val="20"/>
                <w:szCs w:val="20"/>
              </w:rPr>
              <w:t>地域型保育</w:t>
            </w:r>
          </w:p>
        </w:tc>
      </w:tr>
    </w:tbl>
    <w:p w14:paraId="094CA236" w14:textId="77777777" w:rsidR="0042198C" w:rsidRDefault="0042198C" w:rsidP="0042198C">
      <w:pPr>
        <w:snapToGrid w:val="0"/>
        <w:rPr>
          <w:rFonts w:ascii="ＭＳ ゴシック" w:eastAsia="ＭＳ ゴシック" w:hAnsi="ＭＳ ゴシック"/>
          <w:sz w:val="18"/>
          <w:szCs w:val="18"/>
        </w:rPr>
      </w:pPr>
    </w:p>
    <w:p w14:paraId="0095B52B" w14:textId="17CF5DC2" w:rsidR="003B73E1" w:rsidRPr="003B73E1" w:rsidRDefault="0042198C" w:rsidP="0042198C">
      <w:pPr>
        <w:snapToGrid w:val="0"/>
        <w:ind w:left="169" w:hangingChars="100" w:hanging="169"/>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73E1" w:rsidRPr="003B73E1">
        <w:rPr>
          <w:rFonts w:ascii="ＭＳ ゴシック" w:eastAsia="ＭＳ ゴシック" w:hAnsi="ＭＳ ゴシック" w:hint="eastAsia"/>
          <w:sz w:val="18"/>
          <w:szCs w:val="18"/>
        </w:rPr>
        <w:t>「保育の必要な事由」とは、①就労、②妊娠、出産、③保護者の疾病、障がい、④同居又は長期入院等している親族の介護・看護、⑤災害復旧、⑥求職活動、⑦就学、⑧虐待やＤＶのおそれがあること、⑨育児休業取得中に、既に保育を利用している子どもがいて継続利用が必要であること、⑩その他、上記に類する状態として市町村が認める場合をいいます。</w:t>
      </w:r>
    </w:p>
    <w:p w14:paraId="226B46C7" w14:textId="77777777" w:rsidR="003B73E1" w:rsidRPr="003B73E1" w:rsidRDefault="003B73E1" w:rsidP="003B73E1">
      <w:pPr>
        <w:rPr>
          <w:rFonts w:ascii="ＭＳ ゴシック" w:eastAsia="ＭＳ ゴシック" w:hAnsi="ＭＳ ゴシック"/>
          <w:szCs w:val="21"/>
        </w:rPr>
      </w:pPr>
    </w:p>
    <w:p w14:paraId="3D6D90CA" w14:textId="77777777" w:rsidR="003B73E1" w:rsidRPr="003B73E1" w:rsidRDefault="003B73E1" w:rsidP="00D9589A">
      <w:pPr>
        <w:rPr>
          <w:rFonts w:ascii="ＭＳ ゴシック" w:eastAsia="ＭＳ ゴシック" w:hAnsi="ＭＳ ゴシック"/>
          <w:szCs w:val="21"/>
        </w:rPr>
      </w:pPr>
    </w:p>
    <w:p w14:paraId="22560F68" w14:textId="34BEBD95" w:rsidR="00182DA4" w:rsidRPr="00C830FC" w:rsidRDefault="00B10660" w:rsidP="00D9589A">
      <w:pPr>
        <w:rPr>
          <w:rFonts w:ascii="BIZ UDゴシック" w:eastAsia="BIZ UDゴシック" w:hAnsi="BIZ UDゴシック"/>
          <w:sz w:val="28"/>
          <w:szCs w:val="28"/>
        </w:rPr>
      </w:pPr>
      <w:r w:rsidRPr="00C830FC">
        <w:rPr>
          <w:rFonts w:ascii="BIZ UDゴシック" w:eastAsia="BIZ UDゴシック" w:hAnsi="BIZ UDゴシック" w:hint="eastAsia"/>
          <w:sz w:val="28"/>
          <w:szCs w:val="28"/>
        </w:rPr>
        <w:t>２</w:t>
      </w:r>
      <w:r w:rsidR="00D9589A" w:rsidRPr="00C830FC">
        <w:rPr>
          <w:rFonts w:ascii="BIZ UDゴシック" w:eastAsia="BIZ UDゴシック" w:hAnsi="BIZ UDゴシック" w:hint="eastAsia"/>
          <w:sz w:val="28"/>
          <w:szCs w:val="28"/>
        </w:rPr>
        <w:t>．</w:t>
      </w:r>
      <w:r w:rsidR="00BC5215" w:rsidRPr="00C830FC">
        <w:rPr>
          <w:rFonts w:ascii="BIZ UDゴシック" w:eastAsia="BIZ UDゴシック" w:hAnsi="BIZ UDゴシック" w:hint="eastAsia"/>
          <w:sz w:val="28"/>
          <w:szCs w:val="28"/>
        </w:rPr>
        <w:t>教育・保育の実績</w:t>
      </w:r>
    </w:p>
    <w:p w14:paraId="15AD19BF" w14:textId="296AAE28" w:rsidR="006C33D1" w:rsidRPr="00182DA4" w:rsidRDefault="006C33D1" w:rsidP="00D9589A">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甲良東</w:t>
      </w:r>
      <w:r w:rsidR="000131B9" w:rsidRPr="00C830FC">
        <w:rPr>
          <w:rFonts w:ascii="ＭＳ ゴシック" w:eastAsia="ＭＳ ゴシック" w:hAnsi="ＭＳ ゴシック" w:hint="eastAsia"/>
          <w:szCs w:val="21"/>
        </w:rPr>
        <w:t>こ</w:t>
      </w:r>
      <w:r w:rsidRPr="00C830FC">
        <w:rPr>
          <w:rFonts w:ascii="ＭＳ ゴシック" w:eastAsia="ＭＳ ゴシック" w:hAnsi="ＭＳ ゴシック" w:hint="eastAsia"/>
          <w:szCs w:val="21"/>
        </w:rPr>
        <w:t>ども園</w:t>
      </w:r>
      <w:r w:rsidR="00A13700" w:rsidRPr="00C830FC">
        <w:rPr>
          <w:rFonts w:ascii="ＭＳ ゴシック" w:eastAsia="ＭＳ ゴシック" w:hAnsi="ＭＳ ゴシック" w:hint="eastAsia"/>
          <w:szCs w:val="21"/>
        </w:rPr>
        <w:t>ロ及び</w:t>
      </w:r>
      <w:r w:rsidRPr="00C830FC">
        <w:rPr>
          <w:rFonts w:ascii="ＭＳ ゴシック" w:eastAsia="ＭＳ ゴシック" w:hAnsi="ＭＳ ゴシック" w:hint="eastAsia"/>
          <w:szCs w:val="21"/>
        </w:rPr>
        <w:t>甲良西こども園において、教育・保育の提供を行いました。少子化が進んでおり、</w:t>
      </w:r>
      <w:r w:rsidR="00F34E67" w:rsidRPr="00C830FC">
        <w:rPr>
          <w:rFonts w:ascii="ＭＳ ゴシック" w:eastAsia="ＭＳ ゴシック" w:hAnsi="ＭＳ ゴシック" w:hint="eastAsia"/>
          <w:szCs w:val="21"/>
        </w:rPr>
        <w:t>確保（供給体制）よりも、実績が下回る年度が多い状況でした。一部、確保の実績（供給体制）よりも実績が上</w:t>
      </w:r>
      <w:r w:rsidR="00F34E67" w:rsidRPr="00182DA4">
        <w:rPr>
          <w:rFonts w:ascii="ＭＳ ゴシック" w:eastAsia="ＭＳ ゴシック" w:hAnsi="ＭＳ ゴシック" w:hint="eastAsia"/>
          <w:szCs w:val="21"/>
        </w:rPr>
        <w:t>回る時期が</w:t>
      </w:r>
      <w:r w:rsidR="00D304A3">
        <w:rPr>
          <w:rFonts w:ascii="ＭＳ ゴシック" w:eastAsia="ＭＳ ゴシック" w:hAnsi="ＭＳ ゴシック" w:hint="eastAsia"/>
          <w:szCs w:val="21"/>
        </w:rPr>
        <w:t>あり</w:t>
      </w:r>
      <w:r w:rsidR="00F34E67" w:rsidRPr="00182DA4">
        <w:rPr>
          <w:rFonts w:ascii="ＭＳ ゴシック" w:eastAsia="ＭＳ ゴシック" w:hAnsi="ＭＳ ゴシック" w:hint="eastAsia"/>
          <w:szCs w:val="21"/>
        </w:rPr>
        <w:t>ましたが、</w:t>
      </w:r>
      <w:r w:rsidRPr="00182DA4">
        <w:rPr>
          <w:rFonts w:ascii="ＭＳ ゴシック" w:eastAsia="ＭＳ ゴシック" w:hAnsi="ＭＳ ゴシック" w:hint="eastAsia"/>
          <w:szCs w:val="21"/>
        </w:rPr>
        <w:t>保護者の利用希望に</w:t>
      </w:r>
      <w:r w:rsidR="00D304A3">
        <w:rPr>
          <w:rFonts w:ascii="ＭＳ ゴシック" w:eastAsia="ＭＳ ゴシック" w:hAnsi="ＭＳ ゴシック" w:hint="eastAsia"/>
          <w:szCs w:val="21"/>
        </w:rPr>
        <w:t>柔軟に</w:t>
      </w:r>
      <w:r w:rsidRPr="00182DA4">
        <w:rPr>
          <w:rFonts w:ascii="ＭＳ ゴシック" w:eastAsia="ＭＳ ゴシック" w:hAnsi="ＭＳ ゴシック" w:hint="eastAsia"/>
          <w:szCs w:val="21"/>
        </w:rPr>
        <w:t>対応して</w:t>
      </w:r>
      <w:r w:rsidR="001657D6" w:rsidRPr="00182DA4">
        <w:rPr>
          <w:rFonts w:ascii="ＭＳ ゴシック" w:eastAsia="ＭＳ ゴシック" w:hAnsi="ＭＳ ゴシック" w:hint="eastAsia"/>
          <w:szCs w:val="21"/>
        </w:rPr>
        <w:t>います。また、</w:t>
      </w:r>
      <w:r w:rsidR="00F34E67" w:rsidRPr="00182DA4">
        <w:rPr>
          <w:rFonts w:ascii="ＭＳ ゴシック" w:eastAsia="ＭＳ ゴシック" w:hAnsi="ＭＳ ゴシック" w:hint="eastAsia"/>
          <w:szCs w:val="21"/>
        </w:rPr>
        <w:t>令和５年度以降、</w:t>
      </w:r>
      <w:r w:rsidRPr="00182DA4">
        <w:rPr>
          <w:rFonts w:ascii="ＭＳ ゴシック" w:eastAsia="ＭＳ ゴシック" w:hAnsi="ＭＳ ゴシック" w:hint="eastAsia"/>
          <w:szCs w:val="21"/>
        </w:rPr>
        <w:t>待機児童</w:t>
      </w:r>
      <w:r w:rsidR="00EF4699" w:rsidRPr="00182DA4">
        <w:rPr>
          <w:rFonts w:ascii="ＭＳ ゴシック" w:eastAsia="ＭＳ ゴシック" w:hAnsi="ＭＳ ゴシック" w:hint="eastAsia"/>
          <w:szCs w:val="21"/>
        </w:rPr>
        <w:t>は</w:t>
      </w:r>
      <w:r w:rsidR="00D304A3">
        <w:rPr>
          <w:rFonts w:ascii="ＭＳ ゴシック" w:eastAsia="ＭＳ ゴシック" w:hAnsi="ＭＳ ゴシック" w:hint="eastAsia"/>
          <w:szCs w:val="21"/>
        </w:rPr>
        <w:t>発生していない状況です</w:t>
      </w:r>
      <w:r w:rsidR="00EF4699" w:rsidRPr="00182DA4">
        <w:rPr>
          <w:rFonts w:ascii="ＭＳ ゴシック" w:eastAsia="ＭＳ ゴシック" w:hAnsi="ＭＳ ゴシック" w:hint="eastAsia"/>
          <w:szCs w:val="21"/>
        </w:rPr>
        <w:t>。</w:t>
      </w:r>
    </w:p>
    <w:p w14:paraId="51577746" w14:textId="77777777" w:rsidR="00182DA4" w:rsidRDefault="00182DA4" w:rsidP="00BC5215">
      <w:pPr>
        <w:rPr>
          <w:rFonts w:ascii="ＭＳ 明朝" w:hAnsi="ＭＳ 明朝"/>
          <w:szCs w:val="21"/>
        </w:rPr>
      </w:pPr>
    </w:p>
    <w:p w14:paraId="03B52062" w14:textId="036CB87E" w:rsidR="00BC5215" w:rsidRPr="00D020E9" w:rsidRDefault="00873A06" w:rsidP="00D76326">
      <w:pPr>
        <w:rPr>
          <w:rFonts w:ascii="ＭＳ ゴシック" w:eastAsia="ＭＳ ゴシック" w:hAnsi="ＭＳ ゴシック"/>
          <w:sz w:val="24"/>
          <w:szCs w:val="24"/>
        </w:rPr>
      </w:pPr>
      <w:r w:rsidRPr="00D020E9">
        <w:rPr>
          <w:rFonts w:ascii="ＭＳ ゴシック" w:eastAsia="ＭＳ ゴシック" w:hAnsi="ＭＳ ゴシック" w:hint="eastAsia"/>
          <w:sz w:val="24"/>
          <w:szCs w:val="24"/>
        </w:rPr>
        <w:t>◆</w:t>
      </w:r>
      <w:r w:rsidR="006C33D1" w:rsidRPr="00D020E9">
        <w:rPr>
          <w:rFonts w:ascii="ＭＳ ゴシック" w:eastAsia="ＭＳ ゴシック" w:hAnsi="ＭＳ ゴシック" w:hint="eastAsia"/>
          <w:sz w:val="24"/>
          <w:szCs w:val="24"/>
        </w:rPr>
        <w:t>東小学校区域</w:t>
      </w:r>
    </w:p>
    <w:tbl>
      <w:tblPr>
        <w:tblW w:w="9788" w:type="dxa"/>
        <w:tblInd w:w="11" w:type="dxa"/>
        <w:tblCellMar>
          <w:left w:w="99" w:type="dxa"/>
          <w:right w:w="99" w:type="dxa"/>
        </w:tblCellMar>
        <w:tblLook w:val="04A0" w:firstRow="1" w:lastRow="0" w:firstColumn="1" w:lastColumn="0" w:noHBand="0" w:noVBand="1"/>
      </w:tblPr>
      <w:tblGrid>
        <w:gridCol w:w="3288"/>
        <w:gridCol w:w="1300"/>
        <w:gridCol w:w="1300"/>
        <w:gridCol w:w="1300"/>
        <w:gridCol w:w="1300"/>
        <w:gridCol w:w="1300"/>
      </w:tblGrid>
      <w:tr w:rsidR="006C33D1" w:rsidRPr="00F2794B" w14:paraId="1DC9B021"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80B7E"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１号認定（３～５歳）</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BDC68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760D3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17ED"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30BF3B"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251600"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092639CD"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A952"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2C4A85A2"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41F55F55"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7D5724A7"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8</w:t>
            </w:r>
          </w:p>
        </w:tc>
        <w:tc>
          <w:tcPr>
            <w:tcW w:w="1300" w:type="dxa"/>
            <w:tcBorders>
              <w:top w:val="nil"/>
              <w:left w:val="nil"/>
              <w:bottom w:val="single" w:sz="4" w:space="0" w:color="auto"/>
              <w:right w:val="single" w:sz="4" w:space="0" w:color="auto"/>
            </w:tcBorders>
            <w:shd w:val="clear" w:color="auto" w:fill="auto"/>
            <w:vAlign w:val="center"/>
            <w:hideMark/>
          </w:tcPr>
          <w:p w14:paraId="132626A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39A4FA61"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r>
      <w:tr w:rsidR="006C33D1" w:rsidRPr="006C33D1" w14:paraId="1B4F4234"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29CB"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5B440CB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55</w:t>
            </w:r>
          </w:p>
        </w:tc>
        <w:tc>
          <w:tcPr>
            <w:tcW w:w="1300" w:type="dxa"/>
            <w:tcBorders>
              <w:top w:val="nil"/>
              <w:left w:val="nil"/>
              <w:bottom w:val="single" w:sz="4" w:space="0" w:color="auto"/>
              <w:right w:val="single" w:sz="4" w:space="0" w:color="auto"/>
            </w:tcBorders>
            <w:shd w:val="clear" w:color="auto" w:fill="auto"/>
            <w:vAlign w:val="center"/>
            <w:hideMark/>
          </w:tcPr>
          <w:p w14:paraId="5CA7A1C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55</w:t>
            </w:r>
          </w:p>
        </w:tc>
        <w:tc>
          <w:tcPr>
            <w:tcW w:w="1300" w:type="dxa"/>
            <w:tcBorders>
              <w:top w:val="nil"/>
              <w:left w:val="nil"/>
              <w:bottom w:val="single" w:sz="4" w:space="0" w:color="auto"/>
              <w:right w:val="single" w:sz="4" w:space="0" w:color="auto"/>
            </w:tcBorders>
            <w:shd w:val="clear" w:color="auto" w:fill="auto"/>
            <w:vAlign w:val="center"/>
            <w:hideMark/>
          </w:tcPr>
          <w:p w14:paraId="25F5B046"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55</w:t>
            </w:r>
          </w:p>
        </w:tc>
        <w:tc>
          <w:tcPr>
            <w:tcW w:w="1300" w:type="dxa"/>
            <w:tcBorders>
              <w:top w:val="nil"/>
              <w:left w:val="nil"/>
              <w:bottom w:val="single" w:sz="4" w:space="0" w:color="auto"/>
              <w:right w:val="single" w:sz="4" w:space="0" w:color="auto"/>
            </w:tcBorders>
            <w:shd w:val="clear" w:color="auto" w:fill="auto"/>
            <w:vAlign w:val="center"/>
            <w:hideMark/>
          </w:tcPr>
          <w:p w14:paraId="5D783FA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50</w:t>
            </w:r>
          </w:p>
        </w:tc>
        <w:tc>
          <w:tcPr>
            <w:tcW w:w="1300" w:type="dxa"/>
            <w:tcBorders>
              <w:top w:val="nil"/>
              <w:left w:val="nil"/>
              <w:bottom w:val="single" w:sz="4" w:space="0" w:color="auto"/>
              <w:right w:val="single" w:sz="4" w:space="0" w:color="auto"/>
            </w:tcBorders>
            <w:shd w:val="clear" w:color="auto" w:fill="auto"/>
            <w:vAlign w:val="center"/>
            <w:hideMark/>
          </w:tcPr>
          <w:p w14:paraId="692DC0E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30</w:t>
            </w:r>
          </w:p>
        </w:tc>
      </w:tr>
      <w:tr w:rsidR="006C33D1" w:rsidRPr="006C33D1" w14:paraId="5353609E"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B9344"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２号認定（３～５歳）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333D7165"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5733F36D"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7F0E7E3A"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6A0D6AE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FCB3F9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376632F4"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E624B"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7CFDA95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76</w:t>
            </w:r>
          </w:p>
        </w:tc>
        <w:tc>
          <w:tcPr>
            <w:tcW w:w="1300" w:type="dxa"/>
            <w:tcBorders>
              <w:top w:val="nil"/>
              <w:left w:val="nil"/>
              <w:bottom w:val="single" w:sz="4" w:space="0" w:color="auto"/>
              <w:right w:val="single" w:sz="4" w:space="0" w:color="auto"/>
            </w:tcBorders>
            <w:shd w:val="clear" w:color="auto" w:fill="auto"/>
            <w:vAlign w:val="center"/>
            <w:hideMark/>
          </w:tcPr>
          <w:p w14:paraId="2A5757F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71</w:t>
            </w:r>
          </w:p>
        </w:tc>
        <w:tc>
          <w:tcPr>
            <w:tcW w:w="1300" w:type="dxa"/>
            <w:tcBorders>
              <w:top w:val="nil"/>
              <w:left w:val="nil"/>
              <w:bottom w:val="single" w:sz="4" w:space="0" w:color="auto"/>
              <w:right w:val="single" w:sz="4" w:space="0" w:color="auto"/>
            </w:tcBorders>
            <w:shd w:val="clear" w:color="auto" w:fill="auto"/>
            <w:vAlign w:val="center"/>
            <w:hideMark/>
          </w:tcPr>
          <w:p w14:paraId="73D73A7B"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60</w:t>
            </w:r>
          </w:p>
        </w:tc>
        <w:tc>
          <w:tcPr>
            <w:tcW w:w="1300" w:type="dxa"/>
            <w:tcBorders>
              <w:top w:val="nil"/>
              <w:left w:val="nil"/>
              <w:bottom w:val="single" w:sz="4" w:space="0" w:color="auto"/>
              <w:right w:val="single" w:sz="4" w:space="0" w:color="auto"/>
            </w:tcBorders>
            <w:shd w:val="clear" w:color="auto" w:fill="auto"/>
            <w:vAlign w:val="center"/>
            <w:hideMark/>
          </w:tcPr>
          <w:p w14:paraId="22EB7C05"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50</w:t>
            </w:r>
          </w:p>
        </w:tc>
        <w:tc>
          <w:tcPr>
            <w:tcW w:w="1300" w:type="dxa"/>
            <w:tcBorders>
              <w:top w:val="nil"/>
              <w:left w:val="nil"/>
              <w:bottom w:val="single" w:sz="4" w:space="0" w:color="auto"/>
              <w:right w:val="single" w:sz="4" w:space="0" w:color="auto"/>
            </w:tcBorders>
            <w:shd w:val="clear" w:color="auto" w:fill="auto"/>
            <w:vAlign w:val="center"/>
            <w:hideMark/>
          </w:tcPr>
          <w:p w14:paraId="3F017EB1"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47</w:t>
            </w:r>
          </w:p>
        </w:tc>
      </w:tr>
      <w:tr w:rsidR="006C33D1" w:rsidRPr="006C33D1" w14:paraId="648EEC35"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8EA2"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1115CE72"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67</w:t>
            </w:r>
          </w:p>
        </w:tc>
        <w:tc>
          <w:tcPr>
            <w:tcW w:w="1300" w:type="dxa"/>
            <w:tcBorders>
              <w:top w:val="nil"/>
              <w:left w:val="nil"/>
              <w:bottom w:val="single" w:sz="4" w:space="0" w:color="auto"/>
              <w:right w:val="single" w:sz="4" w:space="0" w:color="auto"/>
            </w:tcBorders>
            <w:shd w:val="clear" w:color="auto" w:fill="auto"/>
            <w:vAlign w:val="center"/>
            <w:hideMark/>
          </w:tcPr>
          <w:p w14:paraId="0C9DACFB"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67</w:t>
            </w:r>
          </w:p>
        </w:tc>
        <w:tc>
          <w:tcPr>
            <w:tcW w:w="1300" w:type="dxa"/>
            <w:tcBorders>
              <w:top w:val="nil"/>
              <w:left w:val="nil"/>
              <w:bottom w:val="single" w:sz="4" w:space="0" w:color="auto"/>
              <w:right w:val="single" w:sz="4" w:space="0" w:color="auto"/>
            </w:tcBorders>
            <w:shd w:val="clear" w:color="auto" w:fill="auto"/>
            <w:vAlign w:val="center"/>
            <w:hideMark/>
          </w:tcPr>
          <w:p w14:paraId="1801CA31"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67</w:t>
            </w:r>
          </w:p>
        </w:tc>
        <w:tc>
          <w:tcPr>
            <w:tcW w:w="1300" w:type="dxa"/>
            <w:tcBorders>
              <w:top w:val="nil"/>
              <w:left w:val="nil"/>
              <w:bottom w:val="single" w:sz="4" w:space="0" w:color="auto"/>
              <w:right w:val="single" w:sz="4" w:space="0" w:color="auto"/>
            </w:tcBorders>
            <w:shd w:val="clear" w:color="auto" w:fill="auto"/>
            <w:vAlign w:val="center"/>
            <w:hideMark/>
          </w:tcPr>
          <w:p w14:paraId="17B66556"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67</w:t>
            </w:r>
          </w:p>
        </w:tc>
        <w:tc>
          <w:tcPr>
            <w:tcW w:w="1300" w:type="dxa"/>
            <w:tcBorders>
              <w:top w:val="nil"/>
              <w:left w:val="nil"/>
              <w:bottom w:val="single" w:sz="4" w:space="0" w:color="auto"/>
              <w:right w:val="single" w:sz="4" w:space="0" w:color="auto"/>
            </w:tcBorders>
            <w:shd w:val="clear" w:color="auto" w:fill="auto"/>
            <w:vAlign w:val="center"/>
            <w:hideMark/>
          </w:tcPr>
          <w:p w14:paraId="4B5A5C2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70</w:t>
            </w:r>
          </w:p>
        </w:tc>
      </w:tr>
      <w:tr w:rsidR="006C33D1" w:rsidRPr="006C33D1" w14:paraId="305E2DF4"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8A07E"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３号認定（１～２歳）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801E98D"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C698FA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8B8D3CF"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5A27363"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44313F82"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1133D52F"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A74F" w14:textId="31D1FB2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r w:rsidR="00182DA4">
              <w:rPr>
                <w:rFonts w:ascii="ＭＳ ゴシック" w:eastAsia="ＭＳ ゴシック" w:hAnsi="ＭＳ ゴシック" w:cs="ＭＳ Ｐゴシック" w:hint="eastAsia"/>
                <w:color w:val="000000"/>
                <w:kern w:val="0"/>
                <w:sz w:val="20"/>
                <w:szCs w:val="20"/>
                <w14:ligatures w14:val="none"/>
              </w:rPr>
              <w:t>１</w:t>
            </w:r>
            <w:r w:rsidRPr="006C33D1">
              <w:rPr>
                <w:rFonts w:ascii="ＭＳ ゴシック" w:eastAsia="ＭＳ ゴシック" w:hAnsi="ＭＳ ゴシック" w:cs="ＭＳ Ｐゴシック" w:hint="eastAsia"/>
                <w:color w:val="000000"/>
                <w:kern w:val="0"/>
                <w:sz w:val="20"/>
                <w:szCs w:val="20"/>
                <w14:ligatures w14:val="none"/>
              </w:rPr>
              <w:t>・</w:t>
            </w:r>
            <w:r w:rsidR="00182DA4">
              <w:rPr>
                <w:rFonts w:ascii="ＭＳ ゴシック" w:eastAsia="ＭＳ ゴシック" w:hAnsi="ＭＳ ゴシック" w:cs="ＭＳ Ｐゴシック" w:hint="eastAsia"/>
                <w:color w:val="000000"/>
                <w:kern w:val="0"/>
                <w:sz w:val="20"/>
                <w:szCs w:val="20"/>
                <w14:ligatures w14:val="none"/>
              </w:rPr>
              <w:t>２</w:t>
            </w:r>
            <w:r w:rsidRPr="006C33D1">
              <w:rPr>
                <w:rFonts w:ascii="ＭＳ ゴシック" w:eastAsia="ＭＳ ゴシック" w:hAnsi="ＭＳ ゴシック" w:cs="ＭＳ Ｐゴシック" w:hint="eastAsia"/>
                <w:color w:val="000000"/>
                <w:kern w:val="0"/>
                <w:sz w:val="20"/>
                <w:szCs w:val="20"/>
                <w14:ligatures w14:val="none"/>
              </w:rPr>
              <w:t>歳）</w:t>
            </w:r>
          </w:p>
        </w:tc>
        <w:tc>
          <w:tcPr>
            <w:tcW w:w="1300" w:type="dxa"/>
            <w:tcBorders>
              <w:top w:val="nil"/>
              <w:left w:val="nil"/>
              <w:bottom w:val="single" w:sz="4" w:space="0" w:color="auto"/>
              <w:right w:val="single" w:sz="4" w:space="0" w:color="auto"/>
            </w:tcBorders>
            <w:shd w:val="clear" w:color="auto" w:fill="auto"/>
            <w:vAlign w:val="center"/>
            <w:hideMark/>
          </w:tcPr>
          <w:p w14:paraId="61C047FB"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2896508F"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28</w:t>
            </w:r>
          </w:p>
        </w:tc>
        <w:tc>
          <w:tcPr>
            <w:tcW w:w="1300" w:type="dxa"/>
            <w:tcBorders>
              <w:top w:val="nil"/>
              <w:left w:val="nil"/>
              <w:bottom w:val="single" w:sz="4" w:space="0" w:color="auto"/>
              <w:right w:val="single" w:sz="4" w:space="0" w:color="auto"/>
            </w:tcBorders>
            <w:shd w:val="clear" w:color="auto" w:fill="auto"/>
            <w:vAlign w:val="center"/>
            <w:hideMark/>
          </w:tcPr>
          <w:p w14:paraId="299D58C4"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23</w:t>
            </w:r>
          </w:p>
        </w:tc>
        <w:tc>
          <w:tcPr>
            <w:tcW w:w="1300" w:type="dxa"/>
            <w:tcBorders>
              <w:top w:val="nil"/>
              <w:left w:val="nil"/>
              <w:bottom w:val="single" w:sz="4" w:space="0" w:color="auto"/>
              <w:right w:val="single" w:sz="4" w:space="0" w:color="auto"/>
            </w:tcBorders>
            <w:shd w:val="clear" w:color="auto" w:fill="auto"/>
            <w:vAlign w:val="center"/>
            <w:hideMark/>
          </w:tcPr>
          <w:p w14:paraId="1463106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22</w:t>
            </w:r>
          </w:p>
        </w:tc>
        <w:tc>
          <w:tcPr>
            <w:tcW w:w="1300" w:type="dxa"/>
            <w:tcBorders>
              <w:top w:val="nil"/>
              <w:left w:val="nil"/>
              <w:bottom w:val="single" w:sz="4" w:space="0" w:color="auto"/>
              <w:right w:val="single" w:sz="4" w:space="0" w:color="auto"/>
            </w:tcBorders>
            <w:shd w:val="clear" w:color="auto" w:fill="auto"/>
            <w:vAlign w:val="center"/>
            <w:hideMark/>
          </w:tcPr>
          <w:p w14:paraId="3777FD0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23</w:t>
            </w:r>
          </w:p>
        </w:tc>
      </w:tr>
      <w:tr w:rsidR="006C33D1" w:rsidRPr="006C33D1" w14:paraId="0FDE1DAB"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55C6"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6BC2792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1EADA58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06B505D7"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69ADC6F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4AB7FFD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40</w:t>
            </w:r>
          </w:p>
        </w:tc>
      </w:tr>
      <w:tr w:rsidR="006C33D1" w:rsidRPr="006C33D1" w14:paraId="7FBE7120"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91F0F"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３号認定（０歳）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2909716B"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6A50F015"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3E174A25"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E84323A"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5087AB2B"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1942B43A"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D707"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497411D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c>
          <w:tcPr>
            <w:tcW w:w="1300" w:type="dxa"/>
            <w:tcBorders>
              <w:top w:val="nil"/>
              <w:left w:val="nil"/>
              <w:bottom w:val="single" w:sz="4" w:space="0" w:color="auto"/>
              <w:right w:val="single" w:sz="4" w:space="0" w:color="auto"/>
            </w:tcBorders>
            <w:shd w:val="clear" w:color="auto" w:fill="auto"/>
            <w:vAlign w:val="center"/>
            <w:hideMark/>
          </w:tcPr>
          <w:p w14:paraId="04DE41D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c>
          <w:tcPr>
            <w:tcW w:w="1300" w:type="dxa"/>
            <w:tcBorders>
              <w:top w:val="nil"/>
              <w:left w:val="nil"/>
              <w:bottom w:val="single" w:sz="4" w:space="0" w:color="auto"/>
              <w:right w:val="single" w:sz="4" w:space="0" w:color="auto"/>
            </w:tcBorders>
            <w:shd w:val="clear" w:color="auto" w:fill="auto"/>
            <w:vAlign w:val="center"/>
            <w:hideMark/>
          </w:tcPr>
          <w:p w14:paraId="5D8FFCC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c>
          <w:tcPr>
            <w:tcW w:w="1300" w:type="dxa"/>
            <w:tcBorders>
              <w:top w:val="nil"/>
              <w:left w:val="nil"/>
              <w:bottom w:val="single" w:sz="4" w:space="0" w:color="auto"/>
              <w:right w:val="single" w:sz="4" w:space="0" w:color="auto"/>
            </w:tcBorders>
            <w:shd w:val="clear" w:color="auto" w:fill="auto"/>
            <w:vAlign w:val="center"/>
            <w:hideMark/>
          </w:tcPr>
          <w:p w14:paraId="77E0BF1F"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w:t>
            </w:r>
          </w:p>
        </w:tc>
        <w:tc>
          <w:tcPr>
            <w:tcW w:w="1300" w:type="dxa"/>
            <w:tcBorders>
              <w:top w:val="nil"/>
              <w:left w:val="nil"/>
              <w:bottom w:val="single" w:sz="4" w:space="0" w:color="auto"/>
              <w:right w:val="single" w:sz="4" w:space="0" w:color="auto"/>
            </w:tcBorders>
            <w:shd w:val="clear" w:color="auto" w:fill="auto"/>
            <w:vAlign w:val="center"/>
            <w:hideMark/>
          </w:tcPr>
          <w:p w14:paraId="0410F2E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r>
      <w:tr w:rsidR="006C33D1" w:rsidRPr="006C33D1" w14:paraId="18D1A67D"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8CCAB"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7FA08D6A"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4D5E1EC8"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2ECFC17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733EA249"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44E4CE78"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10</w:t>
            </w:r>
          </w:p>
        </w:tc>
      </w:tr>
    </w:tbl>
    <w:p w14:paraId="176DBB40" w14:textId="77777777" w:rsidR="008D62AB" w:rsidRDefault="008D62AB" w:rsidP="00BC5215">
      <w:pPr>
        <w:rPr>
          <w:rFonts w:ascii="ＭＳ 明朝" w:hAnsi="ＭＳ 明朝"/>
          <w:szCs w:val="21"/>
        </w:rPr>
      </w:pPr>
    </w:p>
    <w:p w14:paraId="1D38AD75" w14:textId="77777777" w:rsidR="00B10660" w:rsidRDefault="00B10660" w:rsidP="00873A06">
      <w:pPr>
        <w:ind w:firstLineChars="100" w:firstLine="229"/>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078A352" w14:textId="39B98539" w:rsidR="006C33D1" w:rsidRPr="00D020E9" w:rsidRDefault="00873A06" w:rsidP="00D76326">
      <w:pPr>
        <w:rPr>
          <w:rFonts w:ascii="ＭＳ ゴシック" w:eastAsia="ＭＳ ゴシック" w:hAnsi="ＭＳ ゴシック"/>
          <w:sz w:val="24"/>
          <w:szCs w:val="24"/>
        </w:rPr>
      </w:pPr>
      <w:r w:rsidRPr="00D020E9">
        <w:rPr>
          <w:rFonts w:ascii="ＭＳ ゴシック" w:eastAsia="ＭＳ ゴシック" w:hAnsi="ＭＳ ゴシック" w:hint="eastAsia"/>
          <w:sz w:val="24"/>
          <w:szCs w:val="24"/>
        </w:rPr>
        <w:lastRenderedPageBreak/>
        <w:t>◆</w:t>
      </w:r>
      <w:r w:rsidR="006C33D1" w:rsidRPr="00D020E9">
        <w:rPr>
          <w:rFonts w:ascii="ＭＳ ゴシック" w:eastAsia="ＭＳ ゴシック" w:hAnsi="ＭＳ ゴシック" w:hint="eastAsia"/>
          <w:sz w:val="24"/>
          <w:szCs w:val="24"/>
        </w:rPr>
        <w:t>西小学校区域</w:t>
      </w:r>
    </w:p>
    <w:tbl>
      <w:tblPr>
        <w:tblW w:w="9788" w:type="dxa"/>
        <w:tblInd w:w="11" w:type="dxa"/>
        <w:tblCellMar>
          <w:left w:w="99" w:type="dxa"/>
          <w:right w:w="99" w:type="dxa"/>
        </w:tblCellMar>
        <w:tblLook w:val="04A0" w:firstRow="1" w:lastRow="0" w:firstColumn="1" w:lastColumn="0" w:noHBand="0" w:noVBand="1"/>
      </w:tblPr>
      <w:tblGrid>
        <w:gridCol w:w="3288"/>
        <w:gridCol w:w="1300"/>
        <w:gridCol w:w="1300"/>
        <w:gridCol w:w="1300"/>
        <w:gridCol w:w="1300"/>
        <w:gridCol w:w="1300"/>
      </w:tblGrid>
      <w:tr w:rsidR="006C33D1" w:rsidRPr="006C33D1" w14:paraId="5E2804E1"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BA6E6"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１号認定（３～５歳）</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9EBA86"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6648A0"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FCE076"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3C13DE"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D2EF02"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30FA64B1"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0DD2"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5A2F0236"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11</w:t>
            </w:r>
          </w:p>
        </w:tc>
        <w:tc>
          <w:tcPr>
            <w:tcW w:w="1300" w:type="dxa"/>
            <w:tcBorders>
              <w:top w:val="nil"/>
              <w:left w:val="nil"/>
              <w:bottom w:val="single" w:sz="4" w:space="0" w:color="auto"/>
              <w:right w:val="single" w:sz="4" w:space="0" w:color="auto"/>
            </w:tcBorders>
            <w:shd w:val="clear" w:color="auto" w:fill="auto"/>
            <w:vAlign w:val="center"/>
            <w:hideMark/>
          </w:tcPr>
          <w:p w14:paraId="5874B20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13</w:t>
            </w:r>
          </w:p>
        </w:tc>
        <w:tc>
          <w:tcPr>
            <w:tcW w:w="1300" w:type="dxa"/>
            <w:tcBorders>
              <w:top w:val="nil"/>
              <w:left w:val="nil"/>
              <w:bottom w:val="single" w:sz="4" w:space="0" w:color="auto"/>
              <w:right w:val="single" w:sz="4" w:space="0" w:color="auto"/>
            </w:tcBorders>
            <w:shd w:val="clear" w:color="auto" w:fill="auto"/>
            <w:vAlign w:val="center"/>
            <w:hideMark/>
          </w:tcPr>
          <w:p w14:paraId="0FDF6DC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15</w:t>
            </w:r>
          </w:p>
        </w:tc>
        <w:tc>
          <w:tcPr>
            <w:tcW w:w="1300" w:type="dxa"/>
            <w:tcBorders>
              <w:top w:val="nil"/>
              <w:left w:val="nil"/>
              <w:bottom w:val="single" w:sz="4" w:space="0" w:color="auto"/>
              <w:right w:val="single" w:sz="4" w:space="0" w:color="auto"/>
            </w:tcBorders>
            <w:shd w:val="clear" w:color="auto" w:fill="auto"/>
            <w:vAlign w:val="center"/>
            <w:hideMark/>
          </w:tcPr>
          <w:p w14:paraId="0983F31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13</w:t>
            </w:r>
          </w:p>
        </w:tc>
        <w:tc>
          <w:tcPr>
            <w:tcW w:w="1300" w:type="dxa"/>
            <w:tcBorders>
              <w:top w:val="nil"/>
              <w:left w:val="nil"/>
              <w:bottom w:val="single" w:sz="4" w:space="0" w:color="auto"/>
              <w:right w:val="single" w:sz="4" w:space="0" w:color="auto"/>
            </w:tcBorders>
            <w:shd w:val="clear" w:color="auto" w:fill="auto"/>
            <w:vAlign w:val="center"/>
            <w:hideMark/>
          </w:tcPr>
          <w:p w14:paraId="26128EBB"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10</w:t>
            </w:r>
          </w:p>
        </w:tc>
      </w:tr>
      <w:tr w:rsidR="006C33D1" w:rsidRPr="006C33D1" w14:paraId="67DDEE41"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9C17"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3971E444"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25</w:t>
            </w:r>
          </w:p>
        </w:tc>
        <w:tc>
          <w:tcPr>
            <w:tcW w:w="1300" w:type="dxa"/>
            <w:tcBorders>
              <w:top w:val="nil"/>
              <w:left w:val="nil"/>
              <w:bottom w:val="single" w:sz="4" w:space="0" w:color="auto"/>
              <w:right w:val="single" w:sz="4" w:space="0" w:color="auto"/>
            </w:tcBorders>
            <w:shd w:val="clear" w:color="auto" w:fill="auto"/>
            <w:vAlign w:val="center"/>
            <w:hideMark/>
          </w:tcPr>
          <w:p w14:paraId="614ECA3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25</w:t>
            </w:r>
          </w:p>
        </w:tc>
        <w:tc>
          <w:tcPr>
            <w:tcW w:w="1300" w:type="dxa"/>
            <w:tcBorders>
              <w:top w:val="nil"/>
              <w:left w:val="nil"/>
              <w:bottom w:val="single" w:sz="4" w:space="0" w:color="auto"/>
              <w:right w:val="single" w:sz="4" w:space="0" w:color="auto"/>
            </w:tcBorders>
            <w:shd w:val="clear" w:color="auto" w:fill="auto"/>
            <w:vAlign w:val="center"/>
            <w:hideMark/>
          </w:tcPr>
          <w:p w14:paraId="26B14F38"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30</w:t>
            </w:r>
          </w:p>
        </w:tc>
        <w:tc>
          <w:tcPr>
            <w:tcW w:w="1300" w:type="dxa"/>
            <w:tcBorders>
              <w:top w:val="nil"/>
              <w:left w:val="nil"/>
              <w:bottom w:val="single" w:sz="4" w:space="0" w:color="auto"/>
              <w:right w:val="single" w:sz="4" w:space="0" w:color="auto"/>
            </w:tcBorders>
            <w:shd w:val="clear" w:color="auto" w:fill="auto"/>
            <w:vAlign w:val="center"/>
            <w:hideMark/>
          </w:tcPr>
          <w:p w14:paraId="7B38CEA3"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30</w:t>
            </w:r>
          </w:p>
        </w:tc>
        <w:tc>
          <w:tcPr>
            <w:tcW w:w="1300" w:type="dxa"/>
            <w:tcBorders>
              <w:top w:val="nil"/>
              <w:left w:val="nil"/>
              <w:bottom w:val="single" w:sz="4" w:space="0" w:color="auto"/>
              <w:right w:val="single" w:sz="4" w:space="0" w:color="auto"/>
            </w:tcBorders>
            <w:shd w:val="clear" w:color="auto" w:fill="auto"/>
            <w:vAlign w:val="center"/>
            <w:hideMark/>
          </w:tcPr>
          <w:p w14:paraId="4D5C455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20</w:t>
            </w:r>
          </w:p>
        </w:tc>
      </w:tr>
      <w:tr w:rsidR="006C33D1" w:rsidRPr="006C33D1" w14:paraId="17A57663"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A1BEA"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２号認定（３～５歳）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46DDB3DA"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424995DA"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C069601"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43B5549E"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E7C0A57"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6A638836"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7215"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4F14595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39</w:t>
            </w:r>
          </w:p>
        </w:tc>
        <w:tc>
          <w:tcPr>
            <w:tcW w:w="1300" w:type="dxa"/>
            <w:tcBorders>
              <w:top w:val="nil"/>
              <w:left w:val="nil"/>
              <w:bottom w:val="single" w:sz="4" w:space="0" w:color="auto"/>
              <w:right w:val="single" w:sz="4" w:space="0" w:color="auto"/>
            </w:tcBorders>
            <w:shd w:val="clear" w:color="auto" w:fill="auto"/>
            <w:vAlign w:val="center"/>
            <w:hideMark/>
          </w:tcPr>
          <w:p w14:paraId="5AB4EE12"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45</w:t>
            </w:r>
          </w:p>
        </w:tc>
        <w:tc>
          <w:tcPr>
            <w:tcW w:w="1300" w:type="dxa"/>
            <w:tcBorders>
              <w:top w:val="nil"/>
              <w:left w:val="nil"/>
              <w:bottom w:val="single" w:sz="4" w:space="0" w:color="auto"/>
              <w:right w:val="single" w:sz="4" w:space="0" w:color="auto"/>
            </w:tcBorders>
            <w:shd w:val="clear" w:color="auto" w:fill="auto"/>
            <w:vAlign w:val="center"/>
            <w:hideMark/>
          </w:tcPr>
          <w:p w14:paraId="6A1E0599"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49</w:t>
            </w:r>
          </w:p>
        </w:tc>
        <w:tc>
          <w:tcPr>
            <w:tcW w:w="1300" w:type="dxa"/>
            <w:tcBorders>
              <w:top w:val="nil"/>
              <w:left w:val="nil"/>
              <w:bottom w:val="single" w:sz="4" w:space="0" w:color="auto"/>
              <w:right w:val="single" w:sz="4" w:space="0" w:color="auto"/>
            </w:tcBorders>
            <w:shd w:val="clear" w:color="auto" w:fill="auto"/>
            <w:vAlign w:val="center"/>
            <w:hideMark/>
          </w:tcPr>
          <w:p w14:paraId="1CC9AF5A"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51</w:t>
            </w:r>
          </w:p>
        </w:tc>
        <w:tc>
          <w:tcPr>
            <w:tcW w:w="1300" w:type="dxa"/>
            <w:tcBorders>
              <w:top w:val="nil"/>
              <w:left w:val="nil"/>
              <w:bottom w:val="single" w:sz="4" w:space="0" w:color="auto"/>
              <w:right w:val="single" w:sz="4" w:space="0" w:color="auto"/>
            </w:tcBorders>
            <w:shd w:val="clear" w:color="auto" w:fill="auto"/>
            <w:vAlign w:val="center"/>
            <w:hideMark/>
          </w:tcPr>
          <w:p w14:paraId="0058D156"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41</w:t>
            </w:r>
          </w:p>
        </w:tc>
      </w:tr>
      <w:tr w:rsidR="006C33D1" w:rsidRPr="006C33D1" w14:paraId="021E78ED"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D73C3"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0CFEB02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21B94188"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5B13C51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207BDBAB"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4AA6F554"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50</w:t>
            </w:r>
          </w:p>
        </w:tc>
      </w:tr>
      <w:tr w:rsidR="006C33D1" w:rsidRPr="006C33D1" w14:paraId="3BFC0E63"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D4AB"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３号認定（１～２歳）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5518834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287145DD"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C91E78F"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246D1C3D"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8E107FC"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6456A635"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0BC83" w14:textId="126C4089"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r w:rsidR="00182DA4">
              <w:rPr>
                <w:rFonts w:ascii="ＭＳ ゴシック" w:eastAsia="ＭＳ ゴシック" w:hAnsi="ＭＳ ゴシック" w:cs="ＭＳ Ｐゴシック" w:hint="eastAsia"/>
                <w:color w:val="000000"/>
                <w:kern w:val="0"/>
                <w:sz w:val="20"/>
                <w:szCs w:val="20"/>
                <w14:ligatures w14:val="none"/>
              </w:rPr>
              <w:t>１</w:t>
            </w:r>
            <w:r w:rsidRPr="006C33D1">
              <w:rPr>
                <w:rFonts w:ascii="ＭＳ ゴシック" w:eastAsia="ＭＳ ゴシック" w:hAnsi="ＭＳ ゴシック" w:cs="ＭＳ Ｐゴシック" w:hint="eastAsia"/>
                <w:color w:val="000000"/>
                <w:kern w:val="0"/>
                <w:sz w:val="20"/>
                <w:szCs w:val="20"/>
                <w14:ligatures w14:val="none"/>
              </w:rPr>
              <w:t>・</w:t>
            </w:r>
            <w:r w:rsidR="00182DA4">
              <w:rPr>
                <w:rFonts w:ascii="ＭＳ ゴシック" w:eastAsia="ＭＳ ゴシック" w:hAnsi="ＭＳ ゴシック" w:cs="ＭＳ Ｐゴシック" w:hint="eastAsia"/>
                <w:color w:val="000000"/>
                <w:kern w:val="0"/>
                <w:sz w:val="20"/>
                <w:szCs w:val="20"/>
                <w14:ligatures w14:val="none"/>
              </w:rPr>
              <w:t>２</w:t>
            </w:r>
            <w:r w:rsidRPr="006C33D1">
              <w:rPr>
                <w:rFonts w:ascii="ＭＳ ゴシック" w:eastAsia="ＭＳ ゴシック" w:hAnsi="ＭＳ ゴシック" w:cs="ＭＳ Ｐゴシック" w:hint="eastAsia"/>
                <w:color w:val="000000"/>
                <w:kern w:val="0"/>
                <w:sz w:val="20"/>
                <w:szCs w:val="20"/>
                <w14:ligatures w14:val="none"/>
              </w:rPr>
              <w:t>歳）</w:t>
            </w:r>
          </w:p>
        </w:tc>
        <w:tc>
          <w:tcPr>
            <w:tcW w:w="1300" w:type="dxa"/>
            <w:tcBorders>
              <w:top w:val="nil"/>
              <w:left w:val="nil"/>
              <w:bottom w:val="single" w:sz="4" w:space="0" w:color="auto"/>
              <w:right w:val="single" w:sz="4" w:space="0" w:color="auto"/>
            </w:tcBorders>
            <w:shd w:val="clear" w:color="auto" w:fill="auto"/>
            <w:vAlign w:val="center"/>
            <w:hideMark/>
          </w:tcPr>
          <w:p w14:paraId="300CD18C" w14:textId="77777777" w:rsidR="006C33D1" w:rsidRPr="006C33D1" w:rsidRDefault="006C33D1" w:rsidP="006C33D1">
            <w:pPr>
              <w:widowControl/>
              <w:jc w:val="right"/>
              <w:rPr>
                <w:rFonts w:ascii="ＭＳ ゴシック" w:eastAsia="ＭＳ ゴシック" w:hAnsi="ＭＳ ゴシック" w:cs="ＭＳ Ｐゴシック"/>
                <w:kern w:val="0"/>
                <w:sz w:val="20"/>
                <w:szCs w:val="20"/>
                <w14:ligatures w14:val="none"/>
              </w:rPr>
            </w:pPr>
            <w:r w:rsidRPr="006C33D1">
              <w:rPr>
                <w:rFonts w:ascii="ＭＳ ゴシック" w:eastAsia="ＭＳ ゴシック" w:hAnsi="ＭＳ ゴシック" w:cs="ＭＳ Ｐゴシック" w:hint="eastAsia"/>
                <w:kern w:val="0"/>
                <w:sz w:val="20"/>
                <w:szCs w:val="20"/>
                <w14:ligatures w14:val="none"/>
              </w:rPr>
              <w:t>26</w:t>
            </w:r>
          </w:p>
        </w:tc>
        <w:tc>
          <w:tcPr>
            <w:tcW w:w="1300" w:type="dxa"/>
            <w:tcBorders>
              <w:top w:val="nil"/>
              <w:left w:val="nil"/>
              <w:bottom w:val="single" w:sz="4" w:space="0" w:color="auto"/>
              <w:right w:val="single" w:sz="4" w:space="0" w:color="auto"/>
            </w:tcBorders>
            <w:shd w:val="clear" w:color="auto" w:fill="auto"/>
            <w:vAlign w:val="center"/>
            <w:hideMark/>
          </w:tcPr>
          <w:p w14:paraId="76CFA72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25</w:t>
            </w:r>
          </w:p>
        </w:tc>
        <w:tc>
          <w:tcPr>
            <w:tcW w:w="1300" w:type="dxa"/>
            <w:tcBorders>
              <w:top w:val="nil"/>
              <w:left w:val="nil"/>
              <w:bottom w:val="single" w:sz="4" w:space="0" w:color="auto"/>
              <w:right w:val="single" w:sz="4" w:space="0" w:color="auto"/>
            </w:tcBorders>
            <w:shd w:val="clear" w:color="auto" w:fill="auto"/>
            <w:vAlign w:val="center"/>
            <w:hideMark/>
          </w:tcPr>
          <w:p w14:paraId="174D2F7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15</w:t>
            </w:r>
          </w:p>
        </w:tc>
        <w:tc>
          <w:tcPr>
            <w:tcW w:w="1300" w:type="dxa"/>
            <w:tcBorders>
              <w:top w:val="nil"/>
              <w:left w:val="nil"/>
              <w:bottom w:val="single" w:sz="4" w:space="0" w:color="auto"/>
              <w:right w:val="single" w:sz="4" w:space="0" w:color="auto"/>
            </w:tcBorders>
            <w:shd w:val="clear" w:color="auto" w:fill="auto"/>
            <w:vAlign w:val="center"/>
            <w:hideMark/>
          </w:tcPr>
          <w:p w14:paraId="07235C2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17</w:t>
            </w:r>
          </w:p>
        </w:tc>
        <w:tc>
          <w:tcPr>
            <w:tcW w:w="1300" w:type="dxa"/>
            <w:tcBorders>
              <w:top w:val="nil"/>
              <w:left w:val="nil"/>
              <w:bottom w:val="single" w:sz="4" w:space="0" w:color="auto"/>
              <w:right w:val="single" w:sz="4" w:space="0" w:color="auto"/>
            </w:tcBorders>
            <w:shd w:val="clear" w:color="auto" w:fill="auto"/>
            <w:vAlign w:val="center"/>
            <w:hideMark/>
          </w:tcPr>
          <w:p w14:paraId="7291F45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19</w:t>
            </w:r>
          </w:p>
        </w:tc>
      </w:tr>
      <w:tr w:rsidR="006C33D1" w:rsidRPr="006C33D1" w14:paraId="0CF65709"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AC13E" w14:textId="77777777" w:rsidR="006C33D1" w:rsidRPr="006C33D1" w:rsidRDefault="006C33D1" w:rsidP="008D62AB">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41943885"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22</w:t>
            </w:r>
          </w:p>
        </w:tc>
        <w:tc>
          <w:tcPr>
            <w:tcW w:w="1300" w:type="dxa"/>
            <w:tcBorders>
              <w:top w:val="nil"/>
              <w:left w:val="nil"/>
              <w:bottom w:val="single" w:sz="4" w:space="0" w:color="auto"/>
              <w:right w:val="single" w:sz="4" w:space="0" w:color="auto"/>
            </w:tcBorders>
            <w:shd w:val="clear" w:color="auto" w:fill="auto"/>
            <w:vAlign w:val="center"/>
            <w:hideMark/>
          </w:tcPr>
          <w:p w14:paraId="6E492DB7"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22</w:t>
            </w:r>
          </w:p>
        </w:tc>
        <w:tc>
          <w:tcPr>
            <w:tcW w:w="1300" w:type="dxa"/>
            <w:tcBorders>
              <w:top w:val="nil"/>
              <w:left w:val="nil"/>
              <w:bottom w:val="single" w:sz="4" w:space="0" w:color="auto"/>
              <w:right w:val="single" w:sz="4" w:space="0" w:color="auto"/>
            </w:tcBorders>
            <w:shd w:val="clear" w:color="auto" w:fill="auto"/>
            <w:vAlign w:val="center"/>
            <w:hideMark/>
          </w:tcPr>
          <w:p w14:paraId="086BB8C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22</w:t>
            </w:r>
          </w:p>
        </w:tc>
        <w:tc>
          <w:tcPr>
            <w:tcW w:w="1300" w:type="dxa"/>
            <w:tcBorders>
              <w:top w:val="nil"/>
              <w:left w:val="nil"/>
              <w:bottom w:val="single" w:sz="4" w:space="0" w:color="auto"/>
              <w:right w:val="single" w:sz="4" w:space="0" w:color="auto"/>
            </w:tcBorders>
            <w:shd w:val="clear" w:color="auto" w:fill="auto"/>
            <w:vAlign w:val="center"/>
            <w:hideMark/>
          </w:tcPr>
          <w:p w14:paraId="279D3291"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22</w:t>
            </w:r>
          </w:p>
        </w:tc>
        <w:tc>
          <w:tcPr>
            <w:tcW w:w="1300" w:type="dxa"/>
            <w:tcBorders>
              <w:top w:val="nil"/>
              <w:left w:val="nil"/>
              <w:bottom w:val="single" w:sz="4" w:space="0" w:color="auto"/>
              <w:right w:val="single" w:sz="4" w:space="0" w:color="auto"/>
            </w:tcBorders>
            <w:shd w:val="clear" w:color="auto" w:fill="auto"/>
            <w:vAlign w:val="center"/>
            <w:hideMark/>
          </w:tcPr>
          <w:p w14:paraId="54A9B0F4"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25</w:t>
            </w:r>
          </w:p>
        </w:tc>
      </w:tr>
      <w:tr w:rsidR="006C33D1" w:rsidRPr="006C33D1" w14:paraId="751004C9"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414AC"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３号認定（０歳）</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1489CEBF"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令和２年度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5CD3B13"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令和３年度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2D5FF888"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令和４年度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55CE4ED3"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令和５年度</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66B2D130" w14:textId="77777777" w:rsidR="006C33D1" w:rsidRPr="00F2794B" w:rsidRDefault="006C33D1" w:rsidP="006C33D1">
            <w:pPr>
              <w:widowControl/>
              <w:jc w:val="center"/>
              <w:rPr>
                <w:rFonts w:ascii="ＭＳ ゴシック" w:eastAsia="ＭＳ ゴシック" w:hAnsi="ＭＳ ゴシック" w:cs="ＭＳ Ｐゴシック"/>
                <w:b/>
                <w:bCs/>
                <w:color w:val="000000"/>
                <w:kern w:val="0"/>
                <w:sz w:val="20"/>
                <w:szCs w:val="20"/>
                <w14:ligatures w14:val="none"/>
              </w:rPr>
            </w:pPr>
            <w:r w:rsidRPr="00F2794B">
              <w:rPr>
                <w:rFonts w:ascii="ＭＳ ゴシック" w:eastAsia="ＭＳ ゴシック" w:hAnsi="ＭＳ ゴシック" w:cs="ＭＳ Ｐゴシック" w:hint="eastAsia"/>
                <w:b/>
                <w:bCs/>
                <w:color w:val="000000"/>
                <w:kern w:val="0"/>
                <w:sz w:val="20"/>
                <w:szCs w:val="20"/>
                <w14:ligatures w14:val="none"/>
              </w:rPr>
              <w:t>令和６年度</w:t>
            </w:r>
          </w:p>
        </w:tc>
      </w:tr>
      <w:tr w:rsidR="006C33D1" w:rsidRPr="006C33D1" w14:paraId="1881B38C"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497DF"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量の実績</w:t>
            </w:r>
          </w:p>
        </w:tc>
        <w:tc>
          <w:tcPr>
            <w:tcW w:w="1300" w:type="dxa"/>
            <w:tcBorders>
              <w:top w:val="nil"/>
              <w:left w:val="nil"/>
              <w:bottom w:val="single" w:sz="4" w:space="0" w:color="auto"/>
              <w:right w:val="single" w:sz="4" w:space="0" w:color="auto"/>
            </w:tcBorders>
            <w:shd w:val="clear" w:color="auto" w:fill="auto"/>
            <w:vAlign w:val="center"/>
            <w:hideMark/>
          </w:tcPr>
          <w:p w14:paraId="1992FB70"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4</w:t>
            </w:r>
          </w:p>
        </w:tc>
        <w:tc>
          <w:tcPr>
            <w:tcW w:w="1300" w:type="dxa"/>
            <w:tcBorders>
              <w:top w:val="nil"/>
              <w:left w:val="nil"/>
              <w:bottom w:val="single" w:sz="4" w:space="0" w:color="auto"/>
              <w:right w:val="single" w:sz="4" w:space="0" w:color="auto"/>
            </w:tcBorders>
            <w:shd w:val="clear" w:color="auto" w:fill="auto"/>
            <w:vAlign w:val="center"/>
            <w:hideMark/>
          </w:tcPr>
          <w:p w14:paraId="36C4BEB9"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0</w:t>
            </w:r>
          </w:p>
        </w:tc>
        <w:tc>
          <w:tcPr>
            <w:tcW w:w="1300" w:type="dxa"/>
            <w:tcBorders>
              <w:top w:val="nil"/>
              <w:left w:val="nil"/>
              <w:bottom w:val="single" w:sz="4" w:space="0" w:color="auto"/>
              <w:right w:val="single" w:sz="4" w:space="0" w:color="auto"/>
            </w:tcBorders>
            <w:shd w:val="clear" w:color="auto" w:fill="auto"/>
            <w:vAlign w:val="center"/>
            <w:hideMark/>
          </w:tcPr>
          <w:p w14:paraId="34D5912E"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vAlign w:val="center"/>
            <w:hideMark/>
          </w:tcPr>
          <w:p w14:paraId="002F609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c>
          <w:tcPr>
            <w:tcW w:w="1300" w:type="dxa"/>
            <w:tcBorders>
              <w:top w:val="nil"/>
              <w:left w:val="nil"/>
              <w:bottom w:val="single" w:sz="4" w:space="0" w:color="auto"/>
              <w:right w:val="single" w:sz="4" w:space="0" w:color="auto"/>
            </w:tcBorders>
            <w:shd w:val="clear" w:color="auto" w:fill="auto"/>
            <w:vAlign w:val="center"/>
            <w:hideMark/>
          </w:tcPr>
          <w:p w14:paraId="349A24C7"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2</w:t>
            </w:r>
          </w:p>
        </w:tc>
      </w:tr>
      <w:tr w:rsidR="006C33D1" w:rsidRPr="006C33D1" w14:paraId="772610C4" w14:textId="77777777" w:rsidTr="00D76326">
        <w:trPr>
          <w:trHeight w:val="315"/>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CE23" w14:textId="77777777" w:rsidR="006C33D1" w:rsidRPr="006C33D1" w:rsidRDefault="006C33D1" w:rsidP="006C33D1">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確保（供給体制）の実績</w:t>
            </w:r>
          </w:p>
        </w:tc>
        <w:tc>
          <w:tcPr>
            <w:tcW w:w="1300" w:type="dxa"/>
            <w:tcBorders>
              <w:top w:val="nil"/>
              <w:left w:val="nil"/>
              <w:bottom w:val="single" w:sz="4" w:space="0" w:color="auto"/>
              <w:right w:val="single" w:sz="4" w:space="0" w:color="auto"/>
            </w:tcBorders>
            <w:shd w:val="clear" w:color="auto" w:fill="auto"/>
            <w:vAlign w:val="center"/>
            <w:hideMark/>
          </w:tcPr>
          <w:p w14:paraId="05DDEB1C"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2D915535"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3B7EA965"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05356B0D"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6D587FA7" w14:textId="77777777" w:rsidR="006C33D1" w:rsidRPr="006C33D1" w:rsidRDefault="006C33D1" w:rsidP="006C33D1">
            <w:pPr>
              <w:widowControl/>
              <w:jc w:val="right"/>
              <w:rPr>
                <w:rFonts w:ascii="ＭＳ ゴシック" w:eastAsia="ＭＳ ゴシック" w:hAnsi="ＭＳ ゴシック" w:cs="ＭＳ Ｐゴシック"/>
                <w:color w:val="000000"/>
                <w:kern w:val="0"/>
                <w:sz w:val="20"/>
                <w:szCs w:val="20"/>
                <w14:ligatures w14:val="none"/>
              </w:rPr>
            </w:pPr>
            <w:r w:rsidRPr="006C33D1">
              <w:rPr>
                <w:rFonts w:ascii="ＭＳ ゴシック" w:eastAsia="ＭＳ ゴシック" w:hAnsi="ＭＳ ゴシック" w:cs="ＭＳ Ｐゴシック" w:hint="eastAsia"/>
                <w:color w:val="000000"/>
                <w:kern w:val="0"/>
                <w:sz w:val="20"/>
                <w:szCs w:val="20"/>
                <w14:ligatures w14:val="none"/>
              </w:rPr>
              <w:t>5</w:t>
            </w:r>
          </w:p>
        </w:tc>
      </w:tr>
    </w:tbl>
    <w:p w14:paraId="417D88A1" w14:textId="22631B80" w:rsidR="00806F9C" w:rsidRDefault="00806F9C" w:rsidP="00182DA4">
      <w:pPr>
        <w:widowControl/>
        <w:jc w:val="left"/>
        <w:rPr>
          <w:rFonts w:ascii="ＭＳ 明朝" w:hAnsi="ＭＳ 明朝"/>
          <w:szCs w:val="21"/>
        </w:rPr>
      </w:pPr>
    </w:p>
    <w:p w14:paraId="667F7B5F" w14:textId="7EE0FAD2" w:rsidR="006C33D1" w:rsidRPr="000E3E91" w:rsidRDefault="00B10660" w:rsidP="006C33D1">
      <w:pPr>
        <w:rPr>
          <w:rFonts w:ascii="BIZ UDゴシック" w:eastAsia="BIZ UDゴシック" w:hAnsi="BIZ UDゴシック"/>
          <w:sz w:val="28"/>
          <w:szCs w:val="28"/>
        </w:rPr>
      </w:pPr>
      <w:r>
        <w:rPr>
          <w:rFonts w:ascii="BIZ UDゴシック" w:eastAsia="BIZ UDゴシック" w:hAnsi="BIZ UDゴシック" w:hint="eastAsia"/>
          <w:sz w:val="28"/>
          <w:szCs w:val="28"/>
        </w:rPr>
        <w:t>３</w:t>
      </w:r>
      <w:r w:rsidR="00FD10D0" w:rsidRPr="00FD10D0">
        <w:rPr>
          <w:rFonts w:ascii="BIZ UDゴシック" w:eastAsia="BIZ UDゴシック" w:hAnsi="BIZ UDゴシック" w:hint="eastAsia"/>
          <w:sz w:val="28"/>
          <w:szCs w:val="28"/>
        </w:rPr>
        <w:t>．</w:t>
      </w:r>
      <w:r w:rsidR="006C33D1" w:rsidRPr="00FD10D0">
        <w:rPr>
          <w:rFonts w:ascii="BIZ UDゴシック" w:eastAsia="BIZ UDゴシック" w:hAnsi="BIZ UDゴシック" w:hint="eastAsia"/>
          <w:sz w:val="28"/>
          <w:szCs w:val="28"/>
        </w:rPr>
        <w:t>量の見込みと確保</w:t>
      </w:r>
      <w:r w:rsidR="00972900">
        <w:rPr>
          <w:rFonts w:ascii="BIZ UDゴシック" w:eastAsia="BIZ UDゴシック" w:hAnsi="BIZ UDゴシック" w:hint="eastAsia"/>
          <w:sz w:val="28"/>
          <w:szCs w:val="28"/>
        </w:rPr>
        <w:t>（供給体制）の内容</w:t>
      </w:r>
    </w:p>
    <w:p w14:paraId="69D18801" w14:textId="23878B87" w:rsidR="00F51A3E" w:rsidRDefault="00873A06" w:rsidP="006C33D1">
      <w:pPr>
        <w:rPr>
          <w:rFonts w:ascii="ＭＳ ゴシック" w:eastAsia="ＭＳ ゴシック" w:hAnsi="ＭＳ ゴシック"/>
          <w:sz w:val="24"/>
          <w:szCs w:val="24"/>
        </w:rPr>
      </w:pPr>
      <w:r w:rsidRPr="00FD10D0">
        <w:rPr>
          <w:rFonts w:ascii="ＭＳ ゴシック" w:eastAsia="ＭＳ ゴシック" w:hAnsi="ＭＳ ゴシック" w:hint="eastAsia"/>
          <w:sz w:val="24"/>
          <w:szCs w:val="24"/>
        </w:rPr>
        <w:t>◆</w:t>
      </w:r>
      <w:r w:rsidR="00F51A3E" w:rsidRPr="00FD10D0">
        <w:rPr>
          <w:rFonts w:ascii="ＭＳ ゴシック" w:eastAsia="ＭＳ ゴシック" w:hAnsi="ＭＳ ゴシック"/>
          <w:sz w:val="24"/>
          <w:szCs w:val="24"/>
        </w:rPr>
        <w:t>東小学校区域</w:t>
      </w:r>
    </w:p>
    <w:tbl>
      <w:tblPr>
        <w:tblW w:w="9760" w:type="dxa"/>
        <w:tblCellMar>
          <w:left w:w="99" w:type="dxa"/>
          <w:right w:w="99" w:type="dxa"/>
        </w:tblCellMar>
        <w:tblLook w:val="04A0" w:firstRow="1" w:lastRow="0" w:firstColumn="1" w:lastColumn="0" w:noHBand="0" w:noVBand="1"/>
      </w:tblPr>
      <w:tblGrid>
        <w:gridCol w:w="860"/>
        <w:gridCol w:w="2400"/>
        <w:gridCol w:w="1300"/>
        <w:gridCol w:w="1300"/>
        <w:gridCol w:w="1300"/>
        <w:gridCol w:w="1300"/>
        <w:gridCol w:w="1300"/>
      </w:tblGrid>
      <w:tr w:rsidR="003D5575" w:rsidRPr="003D5575" w14:paraId="1E869545"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01E8404"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１号認定（３～５歳）</w:t>
            </w:r>
          </w:p>
        </w:tc>
        <w:tc>
          <w:tcPr>
            <w:tcW w:w="13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DBB61D3"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13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8A4A35C"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13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F1BD3BF"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13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996F944"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13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FE565FD"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34A6E9F0"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9435F"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1300" w:type="dxa"/>
            <w:tcBorders>
              <w:top w:val="nil"/>
              <w:left w:val="nil"/>
              <w:bottom w:val="single" w:sz="4" w:space="0" w:color="auto"/>
              <w:right w:val="single" w:sz="4" w:space="0" w:color="auto"/>
            </w:tcBorders>
            <w:shd w:val="clear" w:color="auto" w:fill="auto"/>
            <w:vAlign w:val="center"/>
            <w:hideMark/>
          </w:tcPr>
          <w:p w14:paraId="603A5C0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39E9E53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5D0C4DCB"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3C114F8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7F2474EF"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5</w:t>
            </w:r>
          </w:p>
        </w:tc>
      </w:tr>
      <w:tr w:rsidR="003D5575" w:rsidRPr="003D5575" w14:paraId="5E4865C3"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9726F"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確保（供給体制）の内容</w:t>
            </w:r>
          </w:p>
        </w:tc>
        <w:tc>
          <w:tcPr>
            <w:tcW w:w="1300" w:type="dxa"/>
            <w:tcBorders>
              <w:top w:val="nil"/>
              <w:left w:val="nil"/>
              <w:bottom w:val="single" w:sz="4" w:space="0" w:color="auto"/>
              <w:right w:val="single" w:sz="4" w:space="0" w:color="auto"/>
            </w:tcBorders>
            <w:shd w:val="clear" w:color="auto" w:fill="auto"/>
            <w:vAlign w:val="center"/>
            <w:hideMark/>
          </w:tcPr>
          <w:p w14:paraId="2257C26D"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1BCA889F"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43E80F0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5</w:t>
            </w:r>
          </w:p>
        </w:tc>
        <w:tc>
          <w:tcPr>
            <w:tcW w:w="1300" w:type="dxa"/>
            <w:tcBorders>
              <w:top w:val="nil"/>
              <w:left w:val="nil"/>
              <w:bottom w:val="single" w:sz="4" w:space="0" w:color="auto"/>
              <w:right w:val="single" w:sz="4" w:space="0" w:color="auto"/>
            </w:tcBorders>
            <w:shd w:val="clear" w:color="auto" w:fill="auto"/>
            <w:vAlign w:val="center"/>
            <w:hideMark/>
          </w:tcPr>
          <w:p w14:paraId="3894920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36B1CE6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5</w:t>
            </w:r>
          </w:p>
        </w:tc>
      </w:tr>
      <w:tr w:rsidR="003D5575" w:rsidRPr="003D5575" w14:paraId="74D7F891"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A74DEF5"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２号認定（３～５歳）</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109A0CD0"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00EA36B2"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344107CE"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3DD54C12"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3AD4128A"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5D59C3CE"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7DAF9"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1300" w:type="dxa"/>
            <w:tcBorders>
              <w:top w:val="nil"/>
              <w:left w:val="nil"/>
              <w:bottom w:val="single" w:sz="4" w:space="0" w:color="auto"/>
              <w:right w:val="single" w:sz="4" w:space="0" w:color="auto"/>
            </w:tcBorders>
            <w:shd w:val="clear" w:color="auto" w:fill="auto"/>
            <w:vAlign w:val="center"/>
            <w:hideMark/>
          </w:tcPr>
          <w:p w14:paraId="57484584"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0A9FC89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2EDF61C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4AB72B7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44</w:t>
            </w:r>
          </w:p>
        </w:tc>
        <w:tc>
          <w:tcPr>
            <w:tcW w:w="1300" w:type="dxa"/>
            <w:tcBorders>
              <w:top w:val="nil"/>
              <w:left w:val="nil"/>
              <w:bottom w:val="single" w:sz="4" w:space="0" w:color="auto"/>
              <w:right w:val="single" w:sz="4" w:space="0" w:color="auto"/>
            </w:tcBorders>
            <w:shd w:val="clear" w:color="auto" w:fill="auto"/>
            <w:vAlign w:val="center"/>
            <w:hideMark/>
          </w:tcPr>
          <w:p w14:paraId="700A7C9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41</w:t>
            </w:r>
          </w:p>
        </w:tc>
      </w:tr>
      <w:tr w:rsidR="003D5575" w:rsidRPr="003D5575" w14:paraId="20D3BB7A"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99CDC"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確保（供給体制）の内容</w:t>
            </w:r>
          </w:p>
        </w:tc>
        <w:tc>
          <w:tcPr>
            <w:tcW w:w="1300" w:type="dxa"/>
            <w:tcBorders>
              <w:top w:val="nil"/>
              <w:left w:val="nil"/>
              <w:bottom w:val="single" w:sz="4" w:space="0" w:color="auto"/>
              <w:right w:val="single" w:sz="4" w:space="0" w:color="auto"/>
            </w:tcBorders>
            <w:shd w:val="clear" w:color="auto" w:fill="auto"/>
            <w:vAlign w:val="center"/>
            <w:hideMark/>
          </w:tcPr>
          <w:p w14:paraId="06C39AC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1914E17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511A55A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43</w:t>
            </w:r>
          </w:p>
        </w:tc>
        <w:tc>
          <w:tcPr>
            <w:tcW w:w="1300" w:type="dxa"/>
            <w:tcBorders>
              <w:top w:val="nil"/>
              <w:left w:val="nil"/>
              <w:bottom w:val="single" w:sz="4" w:space="0" w:color="auto"/>
              <w:right w:val="single" w:sz="4" w:space="0" w:color="auto"/>
            </w:tcBorders>
            <w:shd w:val="clear" w:color="auto" w:fill="auto"/>
            <w:vAlign w:val="center"/>
            <w:hideMark/>
          </w:tcPr>
          <w:p w14:paraId="7A5546E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44</w:t>
            </w:r>
          </w:p>
        </w:tc>
        <w:tc>
          <w:tcPr>
            <w:tcW w:w="1300" w:type="dxa"/>
            <w:tcBorders>
              <w:top w:val="nil"/>
              <w:left w:val="nil"/>
              <w:bottom w:val="single" w:sz="4" w:space="0" w:color="auto"/>
              <w:right w:val="single" w:sz="4" w:space="0" w:color="auto"/>
            </w:tcBorders>
            <w:shd w:val="clear" w:color="auto" w:fill="auto"/>
            <w:vAlign w:val="center"/>
            <w:hideMark/>
          </w:tcPr>
          <w:p w14:paraId="348D03B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41</w:t>
            </w:r>
          </w:p>
        </w:tc>
      </w:tr>
      <w:tr w:rsidR="003D5575" w:rsidRPr="003D5575" w14:paraId="1188D079" w14:textId="77777777" w:rsidTr="003D5575">
        <w:trPr>
          <w:trHeight w:val="315"/>
        </w:trPr>
        <w:tc>
          <w:tcPr>
            <w:tcW w:w="32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5CBFBCD"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３号認定</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2D87E86D"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51EC684D"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756A2F7B"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05AC75E7"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1300" w:type="dxa"/>
            <w:tcBorders>
              <w:top w:val="nil"/>
              <w:left w:val="nil"/>
              <w:bottom w:val="single" w:sz="4" w:space="0" w:color="auto"/>
              <w:right w:val="single" w:sz="4" w:space="0" w:color="auto"/>
            </w:tcBorders>
            <w:shd w:val="clear" w:color="auto" w:fill="AEAAAA" w:themeFill="background2" w:themeFillShade="BF"/>
            <w:vAlign w:val="center"/>
            <w:hideMark/>
          </w:tcPr>
          <w:p w14:paraId="4433C7E7"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7F12632F" w14:textId="77777777" w:rsidTr="003D5575">
        <w:trPr>
          <w:trHeight w:val="315"/>
        </w:trPr>
        <w:tc>
          <w:tcPr>
            <w:tcW w:w="976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8B2667B"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０歳</w:t>
            </w:r>
          </w:p>
        </w:tc>
      </w:tr>
      <w:tr w:rsidR="003D5575" w:rsidRPr="003D5575" w14:paraId="7F9195FF"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F73EE7E"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1D9151AF"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1300" w:type="dxa"/>
            <w:tcBorders>
              <w:top w:val="nil"/>
              <w:left w:val="nil"/>
              <w:bottom w:val="single" w:sz="4" w:space="0" w:color="auto"/>
              <w:right w:val="single" w:sz="4" w:space="0" w:color="auto"/>
            </w:tcBorders>
            <w:shd w:val="clear" w:color="auto" w:fill="auto"/>
            <w:vAlign w:val="center"/>
            <w:hideMark/>
          </w:tcPr>
          <w:p w14:paraId="6AF76E6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vAlign w:val="center"/>
            <w:hideMark/>
          </w:tcPr>
          <w:p w14:paraId="3154533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vAlign w:val="center"/>
            <w:hideMark/>
          </w:tcPr>
          <w:p w14:paraId="0B095C7F"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vAlign w:val="center"/>
            <w:hideMark/>
          </w:tcPr>
          <w:p w14:paraId="012E1CC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vAlign w:val="center"/>
            <w:hideMark/>
          </w:tcPr>
          <w:p w14:paraId="6111B67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r>
      <w:tr w:rsidR="003D5575" w:rsidRPr="003D5575" w14:paraId="10AC8094"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3447BC"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63B0A095"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確保（供給体制）の内容</w:t>
            </w:r>
          </w:p>
        </w:tc>
        <w:tc>
          <w:tcPr>
            <w:tcW w:w="1300" w:type="dxa"/>
            <w:tcBorders>
              <w:top w:val="nil"/>
              <w:left w:val="nil"/>
              <w:bottom w:val="single" w:sz="4" w:space="0" w:color="auto"/>
              <w:right w:val="single" w:sz="4" w:space="0" w:color="auto"/>
            </w:tcBorders>
            <w:shd w:val="clear" w:color="auto" w:fill="auto"/>
            <w:noWrap/>
            <w:vAlign w:val="center"/>
            <w:hideMark/>
          </w:tcPr>
          <w:p w14:paraId="0A0D513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noWrap/>
            <w:vAlign w:val="center"/>
            <w:hideMark/>
          </w:tcPr>
          <w:p w14:paraId="3BF08F3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noWrap/>
            <w:vAlign w:val="center"/>
            <w:hideMark/>
          </w:tcPr>
          <w:p w14:paraId="16B2A5E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noWrap/>
            <w:vAlign w:val="center"/>
            <w:hideMark/>
          </w:tcPr>
          <w:p w14:paraId="5E92FA2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1300" w:type="dxa"/>
            <w:tcBorders>
              <w:top w:val="nil"/>
              <w:left w:val="nil"/>
              <w:bottom w:val="single" w:sz="4" w:space="0" w:color="auto"/>
              <w:right w:val="single" w:sz="4" w:space="0" w:color="auto"/>
            </w:tcBorders>
            <w:shd w:val="clear" w:color="auto" w:fill="auto"/>
            <w:noWrap/>
            <w:vAlign w:val="center"/>
            <w:hideMark/>
          </w:tcPr>
          <w:p w14:paraId="4793EB0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r>
      <w:tr w:rsidR="003D5575" w:rsidRPr="003D5575" w14:paraId="17B92672" w14:textId="77777777" w:rsidTr="003D5575">
        <w:trPr>
          <w:trHeight w:val="315"/>
        </w:trPr>
        <w:tc>
          <w:tcPr>
            <w:tcW w:w="976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4CD6C1B"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１歳</w:t>
            </w:r>
          </w:p>
        </w:tc>
      </w:tr>
      <w:tr w:rsidR="003D5575" w:rsidRPr="003D5575" w14:paraId="71CC70E2"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504A6B3"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0E7BFF37"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1300" w:type="dxa"/>
            <w:tcBorders>
              <w:top w:val="nil"/>
              <w:left w:val="nil"/>
              <w:bottom w:val="single" w:sz="4" w:space="0" w:color="auto"/>
              <w:right w:val="single" w:sz="4" w:space="0" w:color="auto"/>
            </w:tcBorders>
            <w:shd w:val="clear" w:color="auto" w:fill="auto"/>
            <w:noWrap/>
            <w:vAlign w:val="center"/>
            <w:hideMark/>
          </w:tcPr>
          <w:p w14:paraId="45FAA0D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noWrap/>
            <w:vAlign w:val="center"/>
            <w:hideMark/>
          </w:tcPr>
          <w:p w14:paraId="3AF868D6"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noWrap/>
            <w:vAlign w:val="center"/>
            <w:hideMark/>
          </w:tcPr>
          <w:p w14:paraId="66DABDB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noWrap/>
            <w:vAlign w:val="center"/>
            <w:hideMark/>
          </w:tcPr>
          <w:p w14:paraId="70AC3B5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noWrap/>
            <w:vAlign w:val="center"/>
            <w:hideMark/>
          </w:tcPr>
          <w:p w14:paraId="1A6D651B"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8</w:t>
            </w:r>
          </w:p>
        </w:tc>
      </w:tr>
      <w:tr w:rsidR="003D5575" w:rsidRPr="003D5575" w14:paraId="17CF88E6"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137128"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43E8EA77"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確保（供給体制）の内容</w:t>
            </w:r>
          </w:p>
        </w:tc>
        <w:tc>
          <w:tcPr>
            <w:tcW w:w="1300" w:type="dxa"/>
            <w:tcBorders>
              <w:top w:val="nil"/>
              <w:left w:val="nil"/>
              <w:bottom w:val="single" w:sz="4" w:space="0" w:color="auto"/>
              <w:right w:val="single" w:sz="4" w:space="0" w:color="auto"/>
            </w:tcBorders>
            <w:shd w:val="clear" w:color="auto" w:fill="auto"/>
            <w:vAlign w:val="center"/>
            <w:hideMark/>
          </w:tcPr>
          <w:p w14:paraId="5977B66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6</w:t>
            </w:r>
          </w:p>
        </w:tc>
        <w:tc>
          <w:tcPr>
            <w:tcW w:w="1300" w:type="dxa"/>
            <w:tcBorders>
              <w:top w:val="nil"/>
              <w:left w:val="nil"/>
              <w:bottom w:val="single" w:sz="4" w:space="0" w:color="auto"/>
              <w:right w:val="single" w:sz="4" w:space="0" w:color="auto"/>
            </w:tcBorders>
            <w:shd w:val="clear" w:color="auto" w:fill="auto"/>
            <w:vAlign w:val="center"/>
            <w:hideMark/>
          </w:tcPr>
          <w:p w14:paraId="609CE80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7E7E3C3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4BD9FF5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0525D7AC"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8</w:t>
            </w:r>
          </w:p>
        </w:tc>
      </w:tr>
      <w:tr w:rsidR="003D5575" w:rsidRPr="003D5575" w14:paraId="600B87A0" w14:textId="77777777" w:rsidTr="003D5575">
        <w:trPr>
          <w:trHeight w:val="315"/>
        </w:trPr>
        <w:tc>
          <w:tcPr>
            <w:tcW w:w="976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FC3A7DD"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２歳</w:t>
            </w:r>
          </w:p>
        </w:tc>
      </w:tr>
      <w:tr w:rsidR="003D5575" w:rsidRPr="003D5575" w14:paraId="4FF1EBBF"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55EE3C3"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14547321"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1300" w:type="dxa"/>
            <w:tcBorders>
              <w:top w:val="nil"/>
              <w:left w:val="nil"/>
              <w:bottom w:val="single" w:sz="4" w:space="0" w:color="auto"/>
              <w:right w:val="single" w:sz="4" w:space="0" w:color="auto"/>
            </w:tcBorders>
            <w:shd w:val="clear" w:color="auto" w:fill="auto"/>
            <w:vAlign w:val="center"/>
            <w:hideMark/>
          </w:tcPr>
          <w:p w14:paraId="06D170D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17</w:t>
            </w:r>
          </w:p>
        </w:tc>
        <w:tc>
          <w:tcPr>
            <w:tcW w:w="1300" w:type="dxa"/>
            <w:tcBorders>
              <w:top w:val="nil"/>
              <w:left w:val="nil"/>
              <w:bottom w:val="single" w:sz="4" w:space="0" w:color="auto"/>
              <w:right w:val="single" w:sz="4" w:space="0" w:color="auto"/>
            </w:tcBorders>
            <w:shd w:val="clear" w:color="auto" w:fill="auto"/>
            <w:vAlign w:val="center"/>
            <w:hideMark/>
          </w:tcPr>
          <w:p w14:paraId="2BE19B6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09138EF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c>
          <w:tcPr>
            <w:tcW w:w="1300" w:type="dxa"/>
            <w:tcBorders>
              <w:top w:val="nil"/>
              <w:left w:val="nil"/>
              <w:bottom w:val="single" w:sz="4" w:space="0" w:color="auto"/>
              <w:right w:val="single" w:sz="4" w:space="0" w:color="auto"/>
            </w:tcBorders>
            <w:shd w:val="clear" w:color="auto" w:fill="auto"/>
            <w:vAlign w:val="center"/>
            <w:hideMark/>
          </w:tcPr>
          <w:p w14:paraId="4E607DAF"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c>
          <w:tcPr>
            <w:tcW w:w="1300" w:type="dxa"/>
            <w:tcBorders>
              <w:top w:val="nil"/>
              <w:left w:val="nil"/>
              <w:bottom w:val="single" w:sz="4" w:space="0" w:color="auto"/>
              <w:right w:val="single" w:sz="4" w:space="0" w:color="auto"/>
            </w:tcBorders>
            <w:shd w:val="clear" w:color="auto" w:fill="auto"/>
            <w:vAlign w:val="center"/>
            <w:hideMark/>
          </w:tcPr>
          <w:p w14:paraId="66C2884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r>
      <w:tr w:rsidR="003D5575" w:rsidRPr="003D5575" w14:paraId="26F0A171" w14:textId="77777777" w:rsidTr="003D5575">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EEDD8D4"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55A3F9B5"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確保（供給体制）の内容</w:t>
            </w:r>
          </w:p>
        </w:tc>
        <w:tc>
          <w:tcPr>
            <w:tcW w:w="1300" w:type="dxa"/>
            <w:tcBorders>
              <w:top w:val="nil"/>
              <w:left w:val="nil"/>
              <w:bottom w:val="single" w:sz="4" w:space="0" w:color="auto"/>
              <w:right w:val="single" w:sz="4" w:space="0" w:color="auto"/>
            </w:tcBorders>
            <w:shd w:val="clear" w:color="auto" w:fill="auto"/>
            <w:vAlign w:val="center"/>
            <w:hideMark/>
          </w:tcPr>
          <w:p w14:paraId="0EAF738B"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17</w:t>
            </w:r>
          </w:p>
        </w:tc>
        <w:tc>
          <w:tcPr>
            <w:tcW w:w="1300" w:type="dxa"/>
            <w:tcBorders>
              <w:top w:val="nil"/>
              <w:left w:val="nil"/>
              <w:bottom w:val="single" w:sz="4" w:space="0" w:color="auto"/>
              <w:right w:val="single" w:sz="4" w:space="0" w:color="auto"/>
            </w:tcBorders>
            <w:shd w:val="clear" w:color="auto" w:fill="auto"/>
            <w:vAlign w:val="center"/>
            <w:hideMark/>
          </w:tcPr>
          <w:p w14:paraId="7BF0465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1300" w:type="dxa"/>
            <w:tcBorders>
              <w:top w:val="nil"/>
              <w:left w:val="nil"/>
              <w:bottom w:val="single" w:sz="4" w:space="0" w:color="auto"/>
              <w:right w:val="single" w:sz="4" w:space="0" w:color="auto"/>
            </w:tcBorders>
            <w:shd w:val="clear" w:color="auto" w:fill="auto"/>
            <w:vAlign w:val="center"/>
            <w:hideMark/>
          </w:tcPr>
          <w:p w14:paraId="4BC7E70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c>
          <w:tcPr>
            <w:tcW w:w="1300" w:type="dxa"/>
            <w:tcBorders>
              <w:top w:val="nil"/>
              <w:left w:val="nil"/>
              <w:bottom w:val="single" w:sz="4" w:space="0" w:color="auto"/>
              <w:right w:val="single" w:sz="4" w:space="0" w:color="auto"/>
            </w:tcBorders>
            <w:shd w:val="clear" w:color="auto" w:fill="auto"/>
            <w:vAlign w:val="center"/>
            <w:hideMark/>
          </w:tcPr>
          <w:p w14:paraId="4EF5D20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c>
          <w:tcPr>
            <w:tcW w:w="1300" w:type="dxa"/>
            <w:tcBorders>
              <w:top w:val="nil"/>
              <w:left w:val="nil"/>
              <w:bottom w:val="single" w:sz="4" w:space="0" w:color="auto"/>
              <w:right w:val="single" w:sz="4" w:space="0" w:color="auto"/>
            </w:tcBorders>
            <w:shd w:val="clear" w:color="auto" w:fill="auto"/>
            <w:vAlign w:val="center"/>
            <w:hideMark/>
          </w:tcPr>
          <w:p w14:paraId="47872704"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14</w:t>
            </w:r>
          </w:p>
        </w:tc>
      </w:tr>
    </w:tbl>
    <w:p w14:paraId="70D95417" w14:textId="77777777" w:rsidR="003D5575" w:rsidRDefault="003D5575" w:rsidP="006C33D1">
      <w:pPr>
        <w:rPr>
          <w:rFonts w:ascii="ＭＳ ゴシック" w:eastAsia="ＭＳ ゴシック" w:hAnsi="ＭＳ ゴシック"/>
          <w:sz w:val="24"/>
          <w:szCs w:val="24"/>
        </w:rPr>
      </w:pPr>
    </w:p>
    <w:p w14:paraId="186CD7C5" w14:textId="1CFCA76D" w:rsidR="003D5575" w:rsidRPr="00972900" w:rsidRDefault="003D5575" w:rsidP="00972900">
      <w:pPr>
        <w:ind w:firstLineChars="100" w:firstLine="229"/>
        <w:rPr>
          <w:rFonts w:ascii="ＭＳ ゴシック" w:eastAsia="ＭＳ ゴシック" w:hAnsi="ＭＳ ゴシック"/>
          <w:sz w:val="24"/>
          <w:szCs w:val="24"/>
        </w:rPr>
      </w:pPr>
    </w:p>
    <w:p w14:paraId="2EB79F6B" w14:textId="77777777" w:rsidR="003D5575" w:rsidRDefault="003D5575" w:rsidP="006C33D1">
      <w:pPr>
        <w:rPr>
          <w:rFonts w:ascii="ＭＳ ゴシック" w:eastAsia="ＭＳ ゴシック" w:hAnsi="ＭＳ ゴシック"/>
          <w:sz w:val="24"/>
          <w:szCs w:val="24"/>
        </w:rPr>
      </w:pPr>
    </w:p>
    <w:p w14:paraId="1E5961F0" w14:textId="77777777" w:rsidR="003D5575" w:rsidRDefault="003D5575" w:rsidP="006C33D1">
      <w:pPr>
        <w:rPr>
          <w:rFonts w:ascii="ＭＳ ゴシック" w:eastAsia="ＭＳ ゴシック" w:hAnsi="ＭＳ ゴシック"/>
          <w:sz w:val="24"/>
          <w:szCs w:val="24"/>
        </w:rPr>
      </w:pPr>
    </w:p>
    <w:p w14:paraId="668C42E6" w14:textId="77777777" w:rsidR="003D5575" w:rsidRDefault="003D5575" w:rsidP="006C33D1">
      <w:pPr>
        <w:rPr>
          <w:rFonts w:ascii="ＭＳ ゴシック" w:eastAsia="ＭＳ ゴシック" w:hAnsi="ＭＳ ゴシック"/>
          <w:sz w:val="24"/>
          <w:szCs w:val="24"/>
        </w:rPr>
      </w:pPr>
    </w:p>
    <w:p w14:paraId="08D72762" w14:textId="660EF2FA" w:rsidR="00F51A3E" w:rsidRDefault="00873A06" w:rsidP="006C33D1">
      <w:pPr>
        <w:rPr>
          <w:rFonts w:ascii="ＭＳ ゴシック" w:eastAsia="ＭＳ ゴシック" w:hAnsi="ＭＳ ゴシック"/>
          <w:sz w:val="24"/>
          <w:szCs w:val="24"/>
        </w:rPr>
      </w:pPr>
      <w:r w:rsidRPr="00FD10D0">
        <w:rPr>
          <w:rFonts w:ascii="ＭＳ ゴシック" w:eastAsia="ＭＳ ゴシック" w:hAnsi="ＭＳ ゴシック" w:hint="eastAsia"/>
          <w:sz w:val="24"/>
          <w:szCs w:val="24"/>
        </w:rPr>
        <w:lastRenderedPageBreak/>
        <w:t>◆</w:t>
      </w:r>
      <w:r w:rsidR="00F51A3E" w:rsidRPr="00FD10D0">
        <w:rPr>
          <w:rFonts w:ascii="ＭＳ ゴシック" w:eastAsia="ＭＳ ゴシック" w:hAnsi="ＭＳ ゴシック" w:hint="eastAsia"/>
          <w:sz w:val="24"/>
          <w:szCs w:val="24"/>
        </w:rPr>
        <w:t>西小学校区域</w:t>
      </w:r>
    </w:p>
    <w:tbl>
      <w:tblPr>
        <w:tblW w:w="5000" w:type="pct"/>
        <w:tblCellMar>
          <w:left w:w="99" w:type="dxa"/>
          <w:right w:w="99" w:type="dxa"/>
        </w:tblCellMar>
        <w:tblLook w:val="04A0" w:firstRow="1" w:lastRow="0" w:firstColumn="1" w:lastColumn="0" w:noHBand="0" w:noVBand="1"/>
      </w:tblPr>
      <w:tblGrid>
        <w:gridCol w:w="858"/>
        <w:gridCol w:w="2396"/>
        <w:gridCol w:w="1298"/>
        <w:gridCol w:w="1298"/>
        <w:gridCol w:w="1298"/>
        <w:gridCol w:w="1298"/>
        <w:gridCol w:w="1296"/>
      </w:tblGrid>
      <w:tr w:rsidR="003D5575" w:rsidRPr="003D5575" w14:paraId="64F82F15"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1F65DAD"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１号認定（３～５歳）</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37495FC"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AAA99BF"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DD90CE1"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5ACFDB12"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3141861"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30286CD3"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31D8F"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666" w:type="pct"/>
            <w:tcBorders>
              <w:top w:val="nil"/>
              <w:left w:val="nil"/>
              <w:bottom w:val="single" w:sz="4" w:space="0" w:color="auto"/>
              <w:right w:val="single" w:sz="4" w:space="0" w:color="auto"/>
            </w:tcBorders>
            <w:shd w:val="clear" w:color="auto" w:fill="auto"/>
            <w:vAlign w:val="center"/>
            <w:hideMark/>
          </w:tcPr>
          <w:p w14:paraId="6401C42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32CDDCE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1EA0B5F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16712D4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0EE2DC4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r>
      <w:tr w:rsidR="003D5575" w:rsidRPr="003D5575" w14:paraId="0F55C326"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3B1DF" w14:textId="0F4C4876"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w:t>
            </w:r>
            <w:r w:rsidR="00F42C72">
              <w:rPr>
                <w:rFonts w:ascii="ＭＳ ゴシック" w:eastAsia="ＭＳ ゴシック" w:hAnsi="ＭＳ ゴシック" w:cs="ＭＳ Ｐゴシック" w:hint="eastAsia"/>
                <w:color w:val="000000"/>
                <w:kern w:val="0"/>
                <w:sz w:val="20"/>
                <w:szCs w:val="20"/>
                <w14:ligatures w14:val="none"/>
              </w:rPr>
              <w:t>方策</w:t>
            </w:r>
            <w:r w:rsidRPr="003D5575">
              <w:rPr>
                <w:rFonts w:ascii="ＭＳ ゴシック" w:eastAsia="ＭＳ ゴシック" w:hAnsi="ＭＳ ゴシック" w:cs="ＭＳ Ｐゴシック" w:hint="eastAsia"/>
                <w:color w:val="000000"/>
                <w:kern w:val="0"/>
                <w:sz w:val="20"/>
                <w:szCs w:val="20"/>
                <w14:ligatures w14:val="none"/>
              </w:rPr>
              <w:t>の内容</w:t>
            </w:r>
          </w:p>
        </w:tc>
        <w:tc>
          <w:tcPr>
            <w:tcW w:w="666" w:type="pct"/>
            <w:tcBorders>
              <w:top w:val="nil"/>
              <w:left w:val="nil"/>
              <w:bottom w:val="single" w:sz="4" w:space="0" w:color="auto"/>
              <w:right w:val="single" w:sz="4" w:space="0" w:color="auto"/>
            </w:tcBorders>
            <w:shd w:val="clear" w:color="auto" w:fill="auto"/>
            <w:vAlign w:val="center"/>
            <w:hideMark/>
          </w:tcPr>
          <w:p w14:paraId="4F2B7BF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523FCFA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750D3AF6"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179BE9A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c>
          <w:tcPr>
            <w:tcW w:w="666" w:type="pct"/>
            <w:tcBorders>
              <w:top w:val="nil"/>
              <w:left w:val="nil"/>
              <w:bottom w:val="single" w:sz="4" w:space="0" w:color="auto"/>
              <w:right w:val="single" w:sz="4" w:space="0" w:color="auto"/>
            </w:tcBorders>
            <w:shd w:val="clear" w:color="auto" w:fill="auto"/>
            <w:vAlign w:val="center"/>
            <w:hideMark/>
          </w:tcPr>
          <w:p w14:paraId="535F6FED"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9</w:t>
            </w:r>
          </w:p>
        </w:tc>
      </w:tr>
      <w:tr w:rsidR="003D5575" w:rsidRPr="003D5575" w14:paraId="3572F3CB"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2C396E"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２号認定（３～５歳）</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03A42CBF"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4C55518F"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0026C14E"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69D28574"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4C56B538"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4655B0B1"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F9368"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666" w:type="pct"/>
            <w:tcBorders>
              <w:top w:val="nil"/>
              <w:left w:val="nil"/>
              <w:bottom w:val="single" w:sz="4" w:space="0" w:color="auto"/>
              <w:right w:val="single" w:sz="4" w:space="0" w:color="auto"/>
            </w:tcBorders>
            <w:shd w:val="clear" w:color="auto" w:fill="auto"/>
            <w:vAlign w:val="center"/>
            <w:hideMark/>
          </w:tcPr>
          <w:p w14:paraId="08C6BC66"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4B3650B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7DC2ACF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37</w:t>
            </w:r>
          </w:p>
        </w:tc>
        <w:tc>
          <w:tcPr>
            <w:tcW w:w="666" w:type="pct"/>
            <w:tcBorders>
              <w:top w:val="nil"/>
              <w:left w:val="nil"/>
              <w:bottom w:val="single" w:sz="4" w:space="0" w:color="auto"/>
              <w:right w:val="single" w:sz="4" w:space="0" w:color="auto"/>
            </w:tcBorders>
            <w:shd w:val="clear" w:color="auto" w:fill="auto"/>
            <w:vAlign w:val="center"/>
            <w:hideMark/>
          </w:tcPr>
          <w:p w14:paraId="3072FDBD"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467D0C8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35</w:t>
            </w:r>
          </w:p>
        </w:tc>
      </w:tr>
      <w:tr w:rsidR="003D5575" w:rsidRPr="003D5575" w14:paraId="5ACD922F"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84B7E" w14:textId="18A7EFDF" w:rsidR="003D5575" w:rsidRPr="003D5575" w:rsidRDefault="00F42C72"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F42C72">
              <w:rPr>
                <w:rFonts w:ascii="ＭＳ ゴシック" w:eastAsia="ＭＳ ゴシック" w:hAnsi="ＭＳ ゴシック" w:cs="ＭＳ Ｐゴシック" w:hint="eastAsia"/>
                <w:color w:val="000000"/>
                <w:kern w:val="0"/>
                <w:sz w:val="20"/>
                <w:szCs w:val="20"/>
                <w14:ligatures w14:val="none"/>
              </w:rPr>
              <w:t>確保方策の内容</w:t>
            </w:r>
          </w:p>
        </w:tc>
        <w:tc>
          <w:tcPr>
            <w:tcW w:w="666" w:type="pct"/>
            <w:tcBorders>
              <w:top w:val="nil"/>
              <w:left w:val="nil"/>
              <w:bottom w:val="single" w:sz="4" w:space="0" w:color="auto"/>
              <w:right w:val="single" w:sz="4" w:space="0" w:color="auto"/>
            </w:tcBorders>
            <w:shd w:val="clear" w:color="auto" w:fill="auto"/>
            <w:vAlign w:val="center"/>
            <w:hideMark/>
          </w:tcPr>
          <w:p w14:paraId="1C250EC5"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54B467EB"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28037FBC"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37</w:t>
            </w:r>
          </w:p>
        </w:tc>
        <w:tc>
          <w:tcPr>
            <w:tcW w:w="666" w:type="pct"/>
            <w:tcBorders>
              <w:top w:val="nil"/>
              <w:left w:val="nil"/>
              <w:bottom w:val="single" w:sz="4" w:space="0" w:color="auto"/>
              <w:right w:val="single" w:sz="4" w:space="0" w:color="auto"/>
            </w:tcBorders>
            <w:shd w:val="clear" w:color="auto" w:fill="auto"/>
            <w:vAlign w:val="center"/>
            <w:hideMark/>
          </w:tcPr>
          <w:p w14:paraId="29480F36"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38</w:t>
            </w:r>
          </w:p>
        </w:tc>
        <w:tc>
          <w:tcPr>
            <w:tcW w:w="666" w:type="pct"/>
            <w:tcBorders>
              <w:top w:val="nil"/>
              <w:left w:val="nil"/>
              <w:bottom w:val="single" w:sz="4" w:space="0" w:color="auto"/>
              <w:right w:val="single" w:sz="4" w:space="0" w:color="auto"/>
            </w:tcBorders>
            <w:shd w:val="clear" w:color="auto" w:fill="auto"/>
            <w:vAlign w:val="center"/>
            <w:hideMark/>
          </w:tcPr>
          <w:p w14:paraId="4C7C622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35</w:t>
            </w:r>
          </w:p>
        </w:tc>
      </w:tr>
      <w:tr w:rsidR="003D5575" w:rsidRPr="003D5575" w14:paraId="2175D647" w14:textId="77777777" w:rsidTr="003D5575">
        <w:trPr>
          <w:trHeight w:val="315"/>
        </w:trPr>
        <w:tc>
          <w:tcPr>
            <w:tcW w:w="1670"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B6DFB21"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３号認定</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6547E399"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令和７年度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11F350C8"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令和８年度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3E6EC739"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令和９年度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3ADDA2E2"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令和10年度</w:t>
            </w:r>
          </w:p>
        </w:tc>
        <w:tc>
          <w:tcPr>
            <w:tcW w:w="666" w:type="pct"/>
            <w:tcBorders>
              <w:top w:val="nil"/>
              <w:left w:val="nil"/>
              <w:bottom w:val="single" w:sz="4" w:space="0" w:color="auto"/>
              <w:right w:val="single" w:sz="4" w:space="0" w:color="auto"/>
            </w:tcBorders>
            <w:shd w:val="clear" w:color="auto" w:fill="AEAAAA" w:themeFill="background2" w:themeFillShade="BF"/>
            <w:vAlign w:val="center"/>
            <w:hideMark/>
          </w:tcPr>
          <w:p w14:paraId="63BE9563" w14:textId="77777777" w:rsidR="003D5575" w:rsidRPr="003D5575" w:rsidRDefault="003D5575" w:rsidP="003D5575">
            <w:pPr>
              <w:widowControl/>
              <w:jc w:val="center"/>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令和11年度</w:t>
            </w:r>
          </w:p>
        </w:tc>
      </w:tr>
      <w:tr w:rsidR="003D5575" w:rsidRPr="003D5575" w14:paraId="5843C6A2" w14:textId="77777777" w:rsidTr="003D557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A1711"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０歳</w:t>
            </w:r>
          </w:p>
        </w:tc>
      </w:tr>
      <w:tr w:rsidR="003D5575" w:rsidRPr="003D5575" w14:paraId="551DDAC7"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3B281E6D" w14:textId="77777777" w:rsidR="003D5575" w:rsidRPr="003D5575" w:rsidRDefault="003D5575" w:rsidP="003D5575">
            <w:pPr>
              <w:widowControl/>
              <w:ind w:firstLineChars="200" w:firstLine="378"/>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vAlign w:val="center"/>
            <w:hideMark/>
          </w:tcPr>
          <w:p w14:paraId="0D2412D1"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666" w:type="pct"/>
            <w:tcBorders>
              <w:top w:val="nil"/>
              <w:left w:val="nil"/>
              <w:bottom w:val="single" w:sz="4" w:space="0" w:color="auto"/>
              <w:right w:val="single" w:sz="4" w:space="0" w:color="auto"/>
            </w:tcBorders>
            <w:shd w:val="clear" w:color="auto" w:fill="auto"/>
            <w:vAlign w:val="center"/>
            <w:hideMark/>
          </w:tcPr>
          <w:p w14:paraId="3BF29FE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vAlign w:val="center"/>
            <w:hideMark/>
          </w:tcPr>
          <w:p w14:paraId="65EC97A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vAlign w:val="center"/>
            <w:hideMark/>
          </w:tcPr>
          <w:p w14:paraId="40822FB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vAlign w:val="center"/>
            <w:hideMark/>
          </w:tcPr>
          <w:p w14:paraId="5D6C6D3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vAlign w:val="center"/>
            <w:hideMark/>
          </w:tcPr>
          <w:p w14:paraId="23A6E7F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r>
      <w:tr w:rsidR="003D5575" w:rsidRPr="003D5575" w14:paraId="0E37A303"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14:paraId="755EDB48"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noWrap/>
            <w:vAlign w:val="center"/>
            <w:hideMark/>
          </w:tcPr>
          <w:p w14:paraId="530F54F0" w14:textId="2E940031" w:rsidR="003D5575" w:rsidRPr="003D5575" w:rsidRDefault="00F42C72" w:rsidP="003D5575">
            <w:pPr>
              <w:widowControl/>
              <w:jc w:val="left"/>
              <w:rPr>
                <w:rFonts w:ascii="ＭＳ ゴシック" w:eastAsia="ＭＳ ゴシック" w:hAnsi="ＭＳ ゴシック" w:cs="ＭＳ Ｐゴシック"/>
                <w:color w:val="000000"/>
                <w:kern w:val="0"/>
                <w:sz w:val="20"/>
                <w:szCs w:val="20"/>
                <w14:ligatures w14:val="none"/>
              </w:rPr>
            </w:pPr>
            <w:r w:rsidRPr="00F42C72">
              <w:rPr>
                <w:rFonts w:ascii="ＭＳ ゴシック" w:eastAsia="ＭＳ ゴシック" w:hAnsi="ＭＳ ゴシック" w:cs="ＭＳ Ｐゴシック" w:hint="eastAsia"/>
                <w:color w:val="000000"/>
                <w:kern w:val="0"/>
                <w:sz w:val="20"/>
                <w:szCs w:val="20"/>
                <w14:ligatures w14:val="none"/>
              </w:rPr>
              <w:t>確保方策の内容</w:t>
            </w:r>
          </w:p>
        </w:tc>
        <w:tc>
          <w:tcPr>
            <w:tcW w:w="666" w:type="pct"/>
            <w:tcBorders>
              <w:top w:val="nil"/>
              <w:left w:val="nil"/>
              <w:bottom w:val="single" w:sz="4" w:space="0" w:color="auto"/>
              <w:right w:val="single" w:sz="4" w:space="0" w:color="auto"/>
            </w:tcBorders>
            <w:shd w:val="clear" w:color="auto" w:fill="auto"/>
            <w:noWrap/>
            <w:vAlign w:val="center"/>
            <w:hideMark/>
          </w:tcPr>
          <w:p w14:paraId="0E3A57B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noWrap/>
            <w:vAlign w:val="center"/>
            <w:hideMark/>
          </w:tcPr>
          <w:p w14:paraId="6F443A8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noWrap/>
            <w:vAlign w:val="center"/>
            <w:hideMark/>
          </w:tcPr>
          <w:p w14:paraId="27875E70"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noWrap/>
            <w:vAlign w:val="center"/>
            <w:hideMark/>
          </w:tcPr>
          <w:p w14:paraId="0F3EA41D"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noWrap/>
            <w:vAlign w:val="center"/>
            <w:hideMark/>
          </w:tcPr>
          <w:p w14:paraId="712AB391"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r>
      <w:tr w:rsidR="003D5575" w:rsidRPr="003D5575" w14:paraId="3C4E5874" w14:textId="77777777" w:rsidTr="003D557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755BC5"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１歳</w:t>
            </w:r>
          </w:p>
        </w:tc>
      </w:tr>
      <w:tr w:rsidR="003D5575" w:rsidRPr="003D5575" w14:paraId="205AF112"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noWrap/>
            <w:vAlign w:val="center"/>
            <w:hideMark/>
          </w:tcPr>
          <w:p w14:paraId="24A42359"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vAlign w:val="center"/>
            <w:hideMark/>
          </w:tcPr>
          <w:p w14:paraId="47ECD291"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666" w:type="pct"/>
            <w:tcBorders>
              <w:top w:val="nil"/>
              <w:left w:val="nil"/>
              <w:bottom w:val="single" w:sz="4" w:space="0" w:color="auto"/>
              <w:right w:val="single" w:sz="4" w:space="0" w:color="auto"/>
            </w:tcBorders>
            <w:shd w:val="clear" w:color="auto" w:fill="auto"/>
            <w:noWrap/>
            <w:vAlign w:val="center"/>
            <w:hideMark/>
          </w:tcPr>
          <w:p w14:paraId="6356D838"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noWrap/>
            <w:vAlign w:val="center"/>
            <w:hideMark/>
          </w:tcPr>
          <w:p w14:paraId="15B1CA7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noWrap/>
            <w:vAlign w:val="center"/>
            <w:hideMark/>
          </w:tcPr>
          <w:p w14:paraId="60B1F7B2"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noWrap/>
            <w:vAlign w:val="center"/>
            <w:hideMark/>
          </w:tcPr>
          <w:p w14:paraId="26786326"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noWrap/>
            <w:vAlign w:val="center"/>
            <w:hideMark/>
          </w:tcPr>
          <w:p w14:paraId="7380697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r>
      <w:tr w:rsidR="003D5575" w:rsidRPr="003D5575" w14:paraId="3CEA115A"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5BDEF64F"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noWrap/>
            <w:vAlign w:val="center"/>
            <w:hideMark/>
          </w:tcPr>
          <w:p w14:paraId="139C2C70" w14:textId="0FF63020" w:rsidR="003D5575" w:rsidRPr="003D5575" w:rsidRDefault="00F42C72" w:rsidP="003D5575">
            <w:pPr>
              <w:widowControl/>
              <w:jc w:val="left"/>
              <w:rPr>
                <w:rFonts w:ascii="ＭＳ ゴシック" w:eastAsia="ＭＳ ゴシック" w:hAnsi="ＭＳ ゴシック" w:cs="ＭＳ Ｐゴシック"/>
                <w:color w:val="000000"/>
                <w:kern w:val="0"/>
                <w:sz w:val="20"/>
                <w:szCs w:val="20"/>
                <w14:ligatures w14:val="none"/>
              </w:rPr>
            </w:pPr>
            <w:r w:rsidRPr="00F42C72">
              <w:rPr>
                <w:rFonts w:ascii="ＭＳ ゴシック" w:eastAsia="ＭＳ ゴシック" w:hAnsi="ＭＳ ゴシック" w:cs="ＭＳ Ｐゴシック" w:hint="eastAsia"/>
                <w:color w:val="000000"/>
                <w:kern w:val="0"/>
                <w:sz w:val="20"/>
                <w:szCs w:val="20"/>
                <w14:ligatures w14:val="none"/>
              </w:rPr>
              <w:t>確保方策の内容</w:t>
            </w:r>
          </w:p>
        </w:tc>
        <w:tc>
          <w:tcPr>
            <w:tcW w:w="666" w:type="pct"/>
            <w:tcBorders>
              <w:top w:val="nil"/>
              <w:left w:val="nil"/>
              <w:bottom w:val="single" w:sz="4" w:space="0" w:color="auto"/>
              <w:right w:val="single" w:sz="4" w:space="0" w:color="auto"/>
            </w:tcBorders>
            <w:shd w:val="clear" w:color="auto" w:fill="auto"/>
            <w:vAlign w:val="center"/>
            <w:hideMark/>
          </w:tcPr>
          <w:p w14:paraId="69618234"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3</w:t>
            </w:r>
          </w:p>
        </w:tc>
        <w:tc>
          <w:tcPr>
            <w:tcW w:w="666" w:type="pct"/>
            <w:tcBorders>
              <w:top w:val="nil"/>
              <w:left w:val="nil"/>
              <w:bottom w:val="single" w:sz="4" w:space="0" w:color="auto"/>
              <w:right w:val="single" w:sz="4" w:space="0" w:color="auto"/>
            </w:tcBorders>
            <w:shd w:val="clear" w:color="auto" w:fill="auto"/>
            <w:vAlign w:val="center"/>
            <w:hideMark/>
          </w:tcPr>
          <w:p w14:paraId="5CCCE39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vAlign w:val="center"/>
            <w:hideMark/>
          </w:tcPr>
          <w:p w14:paraId="3B44553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vAlign w:val="center"/>
            <w:hideMark/>
          </w:tcPr>
          <w:p w14:paraId="47855F9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c>
          <w:tcPr>
            <w:tcW w:w="666" w:type="pct"/>
            <w:tcBorders>
              <w:top w:val="nil"/>
              <w:left w:val="nil"/>
              <w:bottom w:val="single" w:sz="4" w:space="0" w:color="auto"/>
              <w:right w:val="single" w:sz="4" w:space="0" w:color="auto"/>
            </w:tcBorders>
            <w:shd w:val="clear" w:color="auto" w:fill="auto"/>
            <w:vAlign w:val="center"/>
            <w:hideMark/>
          </w:tcPr>
          <w:p w14:paraId="62B10A6E"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4</w:t>
            </w:r>
          </w:p>
        </w:tc>
      </w:tr>
      <w:tr w:rsidR="003D5575" w:rsidRPr="003D5575" w14:paraId="2C38828C" w14:textId="77777777" w:rsidTr="003D5575">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8790B" w14:textId="77777777" w:rsidR="003D5575" w:rsidRPr="003D5575" w:rsidRDefault="003D5575" w:rsidP="003D5575">
            <w:pPr>
              <w:widowControl/>
              <w:ind w:firstLineChars="200" w:firstLine="380"/>
              <w:jc w:val="left"/>
              <w:rPr>
                <w:rFonts w:ascii="ＭＳ ゴシック" w:eastAsia="ＭＳ ゴシック" w:hAnsi="ＭＳ ゴシック" w:cs="ＭＳ Ｐゴシック"/>
                <w:b/>
                <w:bCs/>
                <w:color w:val="000000"/>
                <w:kern w:val="0"/>
                <w:sz w:val="20"/>
                <w:szCs w:val="20"/>
                <w14:ligatures w14:val="none"/>
              </w:rPr>
            </w:pPr>
            <w:r w:rsidRPr="003D5575">
              <w:rPr>
                <w:rFonts w:ascii="ＭＳ ゴシック" w:eastAsia="ＭＳ ゴシック" w:hAnsi="ＭＳ ゴシック" w:cs="ＭＳ Ｐゴシック" w:hint="eastAsia"/>
                <w:b/>
                <w:bCs/>
                <w:color w:val="000000"/>
                <w:kern w:val="0"/>
                <w:sz w:val="20"/>
                <w:szCs w:val="20"/>
                <w14:ligatures w14:val="none"/>
              </w:rPr>
              <w:t>２歳</w:t>
            </w:r>
          </w:p>
        </w:tc>
      </w:tr>
      <w:tr w:rsidR="003D5575" w:rsidRPr="003D5575" w14:paraId="690E6DDB"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0EF50FE7"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vAlign w:val="center"/>
            <w:hideMark/>
          </w:tcPr>
          <w:p w14:paraId="6A6FB8A1"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量の見込み</w:t>
            </w:r>
          </w:p>
        </w:tc>
        <w:tc>
          <w:tcPr>
            <w:tcW w:w="666" w:type="pct"/>
            <w:tcBorders>
              <w:top w:val="nil"/>
              <w:left w:val="nil"/>
              <w:bottom w:val="single" w:sz="4" w:space="0" w:color="auto"/>
              <w:right w:val="single" w:sz="4" w:space="0" w:color="auto"/>
            </w:tcBorders>
            <w:shd w:val="clear" w:color="auto" w:fill="auto"/>
            <w:vAlign w:val="center"/>
            <w:hideMark/>
          </w:tcPr>
          <w:p w14:paraId="5B0ADCAB"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18</w:t>
            </w:r>
          </w:p>
        </w:tc>
        <w:tc>
          <w:tcPr>
            <w:tcW w:w="666" w:type="pct"/>
            <w:tcBorders>
              <w:top w:val="nil"/>
              <w:left w:val="nil"/>
              <w:bottom w:val="single" w:sz="4" w:space="0" w:color="auto"/>
              <w:right w:val="single" w:sz="4" w:space="0" w:color="auto"/>
            </w:tcBorders>
            <w:shd w:val="clear" w:color="auto" w:fill="auto"/>
            <w:vAlign w:val="center"/>
            <w:hideMark/>
          </w:tcPr>
          <w:p w14:paraId="4AC0605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10</w:t>
            </w:r>
          </w:p>
        </w:tc>
        <w:tc>
          <w:tcPr>
            <w:tcW w:w="666" w:type="pct"/>
            <w:tcBorders>
              <w:top w:val="nil"/>
              <w:left w:val="nil"/>
              <w:bottom w:val="single" w:sz="4" w:space="0" w:color="auto"/>
              <w:right w:val="single" w:sz="4" w:space="0" w:color="auto"/>
            </w:tcBorders>
            <w:shd w:val="clear" w:color="auto" w:fill="auto"/>
            <w:vAlign w:val="center"/>
            <w:hideMark/>
          </w:tcPr>
          <w:p w14:paraId="513CC9BD"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c>
          <w:tcPr>
            <w:tcW w:w="666" w:type="pct"/>
            <w:tcBorders>
              <w:top w:val="nil"/>
              <w:left w:val="nil"/>
              <w:bottom w:val="single" w:sz="4" w:space="0" w:color="auto"/>
              <w:right w:val="single" w:sz="4" w:space="0" w:color="auto"/>
            </w:tcBorders>
            <w:shd w:val="clear" w:color="auto" w:fill="auto"/>
            <w:vAlign w:val="center"/>
            <w:hideMark/>
          </w:tcPr>
          <w:p w14:paraId="24143339"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c>
          <w:tcPr>
            <w:tcW w:w="666" w:type="pct"/>
            <w:tcBorders>
              <w:top w:val="nil"/>
              <w:left w:val="nil"/>
              <w:bottom w:val="single" w:sz="4" w:space="0" w:color="auto"/>
              <w:right w:val="single" w:sz="4" w:space="0" w:color="auto"/>
            </w:tcBorders>
            <w:shd w:val="clear" w:color="auto" w:fill="auto"/>
            <w:vAlign w:val="center"/>
            <w:hideMark/>
          </w:tcPr>
          <w:p w14:paraId="35FDEA33"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r>
      <w:tr w:rsidR="003D5575" w:rsidRPr="003D5575" w14:paraId="3D85177A" w14:textId="77777777" w:rsidTr="003D5575">
        <w:trPr>
          <w:trHeight w:val="315"/>
        </w:trPr>
        <w:tc>
          <w:tcPr>
            <w:tcW w:w="441" w:type="pct"/>
            <w:tcBorders>
              <w:top w:val="nil"/>
              <w:left w:val="single" w:sz="4" w:space="0" w:color="auto"/>
              <w:bottom w:val="single" w:sz="4" w:space="0" w:color="auto"/>
              <w:right w:val="single" w:sz="4" w:space="0" w:color="auto"/>
            </w:tcBorders>
            <w:shd w:val="clear" w:color="auto" w:fill="auto"/>
            <w:vAlign w:val="center"/>
            <w:hideMark/>
          </w:tcPr>
          <w:p w14:paraId="699967C3" w14:textId="77777777" w:rsidR="003D5575" w:rsidRPr="003D5575" w:rsidRDefault="003D5575" w:rsidP="003D5575">
            <w:pPr>
              <w:widowControl/>
              <w:jc w:val="lef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 xml:space="preserve">　</w:t>
            </w:r>
          </w:p>
        </w:tc>
        <w:tc>
          <w:tcPr>
            <w:tcW w:w="1230" w:type="pct"/>
            <w:tcBorders>
              <w:top w:val="nil"/>
              <w:left w:val="nil"/>
              <w:bottom w:val="single" w:sz="4" w:space="0" w:color="auto"/>
              <w:right w:val="single" w:sz="4" w:space="0" w:color="auto"/>
            </w:tcBorders>
            <w:shd w:val="clear" w:color="auto" w:fill="auto"/>
            <w:noWrap/>
            <w:vAlign w:val="center"/>
            <w:hideMark/>
          </w:tcPr>
          <w:p w14:paraId="3D2E91AF" w14:textId="3E8968A6" w:rsidR="003D5575" w:rsidRPr="003D5575" w:rsidRDefault="00F42C72" w:rsidP="003D5575">
            <w:pPr>
              <w:widowControl/>
              <w:jc w:val="left"/>
              <w:rPr>
                <w:rFonts w:ascii="ＭＳ ゴシック" w:eastAsia="ＭＳ ゴシック" w:hAnsi="ＭＳ ゴシック" w:cs="ＭＳ Ｐゴシック"/>
                <w:color w:val="000000"/>
                <w:kern w:val="0"/>
                <w:sz w:val="20"/>
                <w:szCs w:val="20"/>
                <w14:ligatures w14:val="none"/>
              </w:rPr>
            </w:pPr>
            <w:r w:rsidRPr="00F42C72">
              <w:rPr>
                <w:rFonts w:ascii="ＭＳ ゴシック" w:eastAsia="ＭＳ ゴシック" w:hAnsi="ＭＳ ゴシック" w:cs="ＭＳ Ｐゴシック" w:hint="eastAsia"/>
                <w:color w:val="000000"/>
                <w:kern w:val="0"/>
                <w:sz w:val="20"/>
                <w:szCs w:val="20"/>
                <w14:ligatures w14:val="none"/>
              </w:rPr>
              <w:t>確保方策の内容</w:t>
            </w:r>
          </w:p>
        </w:tc>
        <w:tc>
          <w:tcPr>
            <w:tcW w:w="666" w:type="pct"/>
            <w:tcBorders>
              <w:top w:val="nil"/>
              <w:left w:val="nil"/>
              <w:bottom w:val="single" w:sz="4" w:space="0" w:color="auto"/>
              <w:right w:val="single" w:sz="4" w:space="0" w:color="auto"/>
            </w:tcBorders>
            <w:shd w:val="clear" w:color="auto" w:fill="auto"/>
            <w:vAlign w:val="center"/>
            <w:hideMark/>
          </w:tcPr>
          <w:p w14:paraId="3E97CB5A"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18</w:t>
            </w:r>
          </w:p>
        </w:tc>
        <w:tc>
          <w:tcPr>
            <w:tcW w:w="666" w:type="pct"/>
            <w:tcBorders>
              <w:top w:val="nil"/>
              <w:left w:val="nil"/>
              <w:bottom w:val="single" w:sz="4" w:space="0" w:color="auto"/>
              <w:right w:val="single" w:sz="4" w:space="0" w:color="auto"/>
            </w:tcBorders>
            <w:shd w:val="clear" w:color="auto" w:fill="auto"/>
            <w:vAlign w:val="center"/>
            <w:hideMark/>
          </w:tcPr>
          <w:p w14:paraId="6061214C"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10</w:t>
            </w:r>
          </w:p>
        </w:tc>
        <w:tc>
          <w:tcPr>
            <w:tcW w:w="666" w:type="pct"/>
            <w:tcBorders>
              <w:top w:val="nil"/>
              <w:left w:val="nil"/>
              <w:bottom w:val="single" w:sz="4" w:space="0" w:color="auto"/>
              <w:right w:val="single" w:sz="4" w:space="0" w:color="auto"/>
            </w:tcBorders>
            <w:shd w:val="clear" w:color="auto" w:fill="auto"/>
            <w:vAlign w:val="center"/>
            <w:hideMark/>
          </w:tcPr>
          <w:p w14:paraId="09474624"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c>
          <w:tcPr>
            <w:tcW w:w="666" w:type="pct"/>
            <w:tcBorders>
              <w:top w:val="nil"/>
              <w:left w:val="nil"/>
              <w:bottom w:val="single" w:sz="4" w:space="0" w:color="auto"/>
              <w:right w:val="single" w:sz="4" w:space="0" w:color="auto"/>
            </w:tcBorders>
            <w:shd w:val="clear" w:color="auto" w:fill="auto"/>
            <w:vAlign w:val="center"/>
            <w:hideMark/>
          </w:tcPr>
          <w:p w14:paraId="0E5A8B47"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c>
          <w:tcPr>
            <w:tcW w:w="666" w:type="pct"/>
            <w:tcBorders>
              <w:top w:val="nil"/>
              <w:left w:val="nil"/>
              <w:bottom w:val="single" w:sz="4" w:space="0" w:color="auto"/>
              <w:right w:val="single" w:sz="4" w:space="0" w:color="auto"/>
            </w:tcBorders>
            <w:shd w:val="clear" w:color="auto" w:fill="auto"/>
            <w:vAlign w:val="center"/>
            <w:hideMark/>
          </w:tcPr>
          <w:p w14:paraId="429DDF1C" w14:textId="77777777" w:rsidR="003D5575" w:rsidRPr="003D5575" w:rsidRDefault="003D5575" w:rsidP="003D5575">
            <w:pPr>
              <w:widowControl/>
              <w:jc w:val="right"/>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15</w:t>
            </w:r>
          </w:p>
        </w:tc>
      </w:tr>
    </w:tbl>
    <w:p w14:paraId="5A305D8D" w14:textId="77777777" w:rsidR="003D5575" w:rsidRDefault="003D5575" w:rsidP="00923FD4">
      <w:pPr>
        <w:rPr>
          <w:rFonts w:ascii="ＭＳ ゴシック" w:eastAsia="ＭＳ ゴシック" w:hAnsi="ＭＳ ゴシック"/>
          <w:b/>
          <w:bCs/>
          <w:sz w:val="24"/>
          <w:szCs w:val="24"/>
        </w:rPr>
      </w:pPr>
    </w:p>
    <w:p w14:paraId="02DC18E2" w14:textId="59EE1555" w:rsidR="00923FD4" w:rsidRPr="00C830FC" w:rsidRDefault="002B38F0" w:rsidP="00923FD4">
      <w:pPr>
        <w:rPr>
          <w:rFonts w:ascii="ＭＳ ゴシック" w:eastAsia="ＭＳ ゴシック" w:hAnsi="ＭＳ ゴシック"/>
          <w:b/>
          <w:bCs/>
          <w:sz w:val="24"/>
          <w:szCs w:val="24"/>
        </w:rPr>
      </w:pPr>
      <w:r w:rsidRPr="00C830FC">
        <w:rPr>
          <w:rFonts w:ascii="ＭＳ ゴシック" w:eastAsia="ＭＳ ゴシック" w:hAnsi="ＭＳ ゴシック" w:hint="eastAsia"/>
          <w:b/>
          <w:bCs/>
          <w:sz w:val="24"/>
          <w:szCs w:val="24"/>
        </w:rPr>
        <w:t>【</w:t>
      </w:r>
      <w:r w:rsidR="00F42C72" w:rsidRPr="00C830FC">
        <w:rPr>
          <w:rFonts w:ascii="ＭＳ ゴシック" w:eastAsia="ＭＳ ゴシック" w:hAnsi="ＭＳ ゴシック" w:hint="eastAsia"/>
          <w:b/>
          <w:bCs/>
          <w:sz w:val="24"/>
          <w:szCs w:val="24"/>
        </w:rPr>
        <w:t>今後の方向性</w:t>
      </w:r>
      <w:r w:rsidRPr="00C830FC">
        <w:rPr>
          <w:rFonts w:ascii="ＭＳ ゴシック" w:eastAsia="ＭＳ ゴシック" w:hAnsi="ＭＳ ゴシック" w:hint="eastAsia"/>
          <w:b/>
          <w:bCs/>
          <w:sz w:val="24"/>
          <w:szCs w:val="24"/>
        </w:rPr>
        <w:t>】</w:t>
      </w:r>
    </w:p>
    <w:p w14:paraId="7D98835B" w14:textId="40471339" w:rsidR="00923FD4" w:rsidRPr="00C830FC" w:rsidRDefault="00923FD4" w:rsidP="00923FD4">
      <w:pPr>
        <w:rPr>
          <w:rFonts w:ascii="ＭＳ ゴシック" w:eastAsia="ＭＳ ゴシック" w:hAnsi="ＭＳ ゴシック"/>
          <w:szCs w:val="21"/>
        </w:rPr>
      </w:pPr>
      <w:r w:rsidRPr="00C830FC">
        <w:rPr>
          <w:rFonts w:ascii="ＭＳ 明朝" w:eastAsia="ＭＳ 明朝" w:hAnsi="ＭＳ 明朝" w:hint="eastAsia"/>
          <w:szCs w:val="21"/>
        </w:rPr>
        <w:t xml:space="preserve">　</w:t>
      </w:r>
      <w:r w:rsidRPr="00C830FC">
        <w:rPr>
          <w:rFonts w:ascii="ＭＳ ゴシック" w:eastAsia="ＭＳ ゴシック" w:hAnsi="ＭＳ ゴシック" w:hint="eastAsia"/>
          <w:szCs w:val="21"/>
        </w:rPr>
        <w:t>本町では、甲良東</w:t>
      </w:r>
      <w:r w:rsidR="000131B9" w:rsidRPr="00C830FC">
        <w:rPr>
          <w:rFonts w:ascii="ＭＳ ゴシック" w:eastAsia="ＭＳ ゴシック" w:hAnsi="ＭＳ ゴシック" w:hint="eastAsia"/>
          <w:szCs w:val="21"/>
        </w:rPr>
        <w:t>こ</w:t>
      </w:r>
      <w:r w:rsidRPr="00C830FC">
        <w:rPr>
          <w:rFonts w:ascii="ＭＳ ゴシック" w:eastAsia="ＭＳ ゴシック" w:hAnsi="ＭＳ ゴシック" w:hint="eastAsia"/>
          <w:szCs w:val="21"/>
        </w:rPr>
        <w:t>ども園甲良西こども園において、</w:t>
      </w:r>
      <w:r w:rsidR="002213FB" w:rsidRPr="00C830FC">
        <w:rPr>
          <w:rFonts w:ascii="ＭＳ ゴシック" w:eastAsia="ＭＳ ゴシック" w:hAnsi="ＭＳ ゴシック" w:hint="eastAsia"/>
          <w:szCs w:val="21"/>
        </w:rPr>
        <w:t>様々な工夫を</w:t>
      </w:r>
      <w:r w:rsidR="00A13700" w:rsidRPr="00C830FC">
        <w:rPr>
          <w:rFonts w:ascii="ＭＳ ゴシック" w:eastAsia="ＭＳ ゴシック" w:hAnsi="ＭＳ ゴシック" w:hint="eastAsia"/>
          <w:szCs w:val="21"/>
        </w:rPr>
        <w:t>進め</w:t>
      </w:r>
      <w:r w:rsidR="002213FB" w:rsidRPr="00C830FC">
        <w:rPr>
          <w:rFonts w:ascii="ＭＳ ゴシック" w:eastAsia="ＭＳ ゴシック" w:hAnsi="ＭＳ ゴシック" w:hint="eastAsia"/>
          <w:szCs w:val="21"/>
        </w:rPr>
        <w:t>、</w:t>
      </w:r>
      <w:r w:rsidRPr="00C830FC">
        <w:rPr>
          <w:rFonts w:ascii="ＭＳ ゴシック" w:eastAsia="ＭＳ ゴシック" w:hAnsi="ＭＳ ゴシック" w:hint="eastAsia"/>
          <w:szCs w:val="21"/>
        </w:rPr>
        <w:t>提供を行っています。町の少子化</w:t>
      </w:r>
      <w:r w:rsidR="002213FB" w:rsidRPr="00C830FC">
        <w:rPr>
          <w:rFonts w:ascii="ＭＳ ゴシック" w:eastAsia="ＭＳ ゴシック" w:hAnsi="ＭＳ ゴシック" w:hint="eastAsia"/>
          <w:szCs w:val="21"/>
        </w:rPr>
        <w:t>や老朽化した既存施設の更新</w:t>
      </w:r>
      <w:r w:rsidRPr="00C830FC">
        <w:rPr>
          <w:rFonts w:ascii="ＭＳ ゴシック" w:eastAsia="ＭＳ ゴシック" w:hAnsi="ＭＳ ゴシック" w:hint="eastAsia"/>
          <w:szCs w:val="21"/>
        </w:rPr>
        <w:t>等の実情</w:t>
      </w:r>
      <w:r w:rsidR="002213FB" w:rsidRPr="00C830FC">
        <w:rPr>
          <w:rFonts w:ascii="ＭＳ ゴシック" w:eastAsia="ＭＳ ゴシック" w:hAnsi="ＭＳ ゴシック" w:hint="eastAsia"/>
          <w:szCs w:val="21"/>
        </w:rPr>
        <w:t>も踏まえつつ、</w:t>
      </w:r>
      <w:r w:rsidRPr="00C830FC">
        <w:rPr>
          <w:rFonts w:ascii="ＭＳ ゴシック" w:eastAsia="ＭＳ ゴシック" w:hAnsi="ＭＳ ゴシック" w:hint="eastAsia"/>
          <w:szCs w:val="21"/>
        </w:rPr>
        <w:t>ニーズに合わせた対応を行ってまいります。</w:t>
      </w:r>
    </w:p>
    <w:p w14:paraId="40659EBE" w14:textId="6E40E3DD" w:rsidR="006E75AA" w:rsidRPr="00C830FC" w:rsidRDefault="00923FD4" w:rsidP="00182DA4">
      <w:pPr>
        <w:rPr>
          <w:rFonts w:ascii="ＭＳ ゴシック" w:eastAsia="ＭＳ ゴシック" w:hAnsi="ＭＳ ゴシック"/>
          <w:szCs w:val="21"/>
        </w:rPr>
      </w:pPr>
      <w:r w:rsidRPr="00C830FC">
        <w:rPr>
          <w:rFonts w:ascii="ＭＳ 明朝" w:eastAsia="ＭＳ 明朝" w:hAnsi="ＭＳ 明朝" w:hint="eastAsia"/>
          <w:szCs w:val="21"/>
        </w:rPr>
        <w:t xml:space="preserve">　</w:t>
      </w:r>
      <w:r w:rsidRPr="00C830FC">
        <w:rPr>
          <w:rFonts w:ascii="ＭＳ ゴシック" w:eastAsia="ＭＳ ゴシック" w:hAnsi="ＭＳ ゴシック" w:hint="eastAsia"/>
          <w:szCs w:val="21"/>
        </w:rPr>
        <w:t>また、</w:t>
      </w:r>
      <w:r w:rsidR="007576BB" w:rsidRPr="00C830FC">
        <w:rPr>
          <w:rFonts w:ascii="ＭＳ ゴシック" w:eastAsia="ＭＳ ゴシック" w:hAnsi="ＭＳ ゴシック" w:hint="eastAsia"/>
          <w:szCs w:val="21"/>
        </w:rPr>
        <w:t>質の高い教育・保育の提供を</w:t>
      </w:r>
      <w:r w:rsidR="00566AF9" w:rsidRPr="00C830FC">
        <w:rPr>
          <w:rFonts w:ascii="ＭＳ ゴシック" w:eastAsia="ＭＳ ゴシック" w:hAnsi="ＭＳ ゴシック" w:hint="eastAsia"/>
          <w:szCs w:val="21"/>
        </w:rPr>
        <w:t>行う</w:t>
      </w:r>
      <w:r w:rsidR="007576BB" w:rsidRPr="00C830FC">
        <w:rPr>
          <w:rFonts w:ascii="ＭＳ ゴシック" w:eastAsia="ＭＳ ゴシック" w:hAnsi="ＭＳ ゴシック" w:hint="eastAsia"/>
          <w:szCs w:val="21"/>
        </w:rPr>
        <w:t>とともに、小・中学校との連携を図り、切れ目のない支援と環境づくりを</w:t>
      </w:r>
      <w:r w:rsidR="00A13700" w:rsidRPr="00C830FC">
        <w:rPr>
          <w:rFonts w:ascii="ＭＳ ゴシック" w:eastAsia="ＭＳ ゴシック" w:hAnsi="ＭＳ ゴシック" w:hint="eastAsia"/>
          <w:szCs w:val="21"/>
        </w:rPr>
        <w:t>進め</w:t>
      </w:r>
      <w:r w:rsidR="007576BB" w:rsidRPr="00C830FC">
        <w:rPr>
          <w:rFonts w:ascii="ＭＳ ゴシック" w:eastAsia="ＭＳ ゴシック" w:hAnsi="ＭＳ ゴシック" w:hint="eastAsia"/>
          <w:szCs w:val="21"/>
        </w:rPr>
        <w:t>、子どもの健やかな成長に</w:t>
      </w:r>
      <w:r w:rsidR="00566AF9" w:rsidRPr="00C830FC">
        <w:rPr>
          <w:rFonts w:ascii="ＭＳ ゴシック" w:eastAsia="ＭＳ ゴシック" w:hAnsi="ＭＳ ゴシック" w:hint="eastAsia"/>
          <w:szCs w:val="21"/>
        </w:rPr>
        <w:t>繋げていき</w:t>
      </w:r>
      <w:r w:rsidR="007576BB" w:rsidRPr="00C830FC">
        <w:rPr>
          <w:rFonts w:ascii="ＭＳ ゴシック" w:eastAsia="ＭＳ ゴシック" w:hAnsi="ＭＳ ゴシック" w:hint="eastAsia"/>
          <w:szCs w:val="21"/>
        </w:rPr>
        <w:t>ます。</w:t>
      </w:r>
      <w:r w:rsidR="006E75AA" w:rsidRPr="00C830FC">
        <w:rPr>
          <w:rFonts w:ascii="ＭＳ ゴシック" w:eastAsia="ＭＳ ゴシック" w:hAnsi="ＭＳ ゴシック"/>
          <w:szCs w:val="21"/>
        </w:rPr>
        <w:br w:type="page"/>
      </w:r>
    </w:p>
    <w:p w14:paraId="2172ECE2" w14:textId="432B2ECB" w:rsidR="00F51A3E" w:rsidRPr="00E20D22" w:rsidRDefault="00F51A3E" w:rsidP="00F51A3E">
      <w:pPr>
        <w:ind w:firstLineChars="100" w:firstLine="210"/>
        <w:rPr>
          <w:rFonts w:ascii="BIZ UDゴシック" w:eastAsia="BIZ UDゴシック" w:hAnsi="BIZ UDゴシック"/>
          <w:b/>
          <w:bCs/>
          <w:sz w:val="32"/>
          <w:szCs w:val="32"/>
        </w:rPr>
      </w:pPr>
      <w:r w:rsidRPr="00E20D22">
        <w:rPr>
          <w:rFonts w:ascii="ＭＳ 明朝" w:eastAsia="ＭＳ 明朝" w:hAnsi="ＭＳ 明朝"/>
          <w:b/>
          <w:bCs/>
          <w:noProof/>
          <w:sz w:val="22"/>
        </w:rPr>
        <w:lastRenderedPageBreak/>
        <mc:AlternateContent>
          <mc:Choice Requires="wps">
            <w:drawing>
              <wp:anchor distT="0" distB="0" distL="114300" distR="114300" simplePos="0" relativeHeight="251859968" behindDoc="1" locked="0" layoutInCell="1" allowOverlap="1" wp14:anchorId="19073F05" wp14:editId="06FC03FA">
                <wp:simplePos x="0" y="0"/>
                <wp:positionH relativeFrom="column">
                  <wp:posOffset>-3957</wp:posOffset>
                </wp:positionH>
                <wp:positionV relativeFrom="paragraph">
                  <wp:posOffset>-3957</wp:posOffset>
                </wp:positionV>
                <wp:extent cx="6195842" cy="392577"/>
                <wp:effectExtent l="0" t="0" r="14605" b="26670"/>
                <wp:wrapNone/>
                <wp:docPr id="1468832757"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427710" id="正方形/長方形 6" o:spid="_x0000_s1026" style="position:absolute;margin-left:-.3pt;margin-top:-.3pt;width:487.85pt;height:30.9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Pr="00E20D22">
        <w:rPr>
          <w:rFonts w:ascii="BIZ UDゴシック" w:eastAsia="BIZ UDゴシック" w:hAnsi="BIZ UDゴシック" w:hint="eastAsia"/>
          <w:b/>
          <w:bCs/>
          <w:sz w:val="32"/>
          <w:szCs w:val="32"/>
        </w:rPr>
        <w:t>５－</w:t>
      </w:r>
      <w:r w:rsidR="005C3862" w:rsidRPr="00E20D22">
        <w:rPr>
          <w:rFonts w:ascii="BIZ UDゴシック" w:eastAsia="BIZ UDゴシック" w:hAnsi="BIZ UDゴシック" w:hint="eastAsia"/>
          <w:b/>
          <w:bCs/>
          <w:sz w:val="32"/>
          <w:szCs w:val="32"/>
        </w:rPr>
        <w:t>５</w:t>
      </w:r>
      <w:r w:rsidR="00E20D22">
        <w:rPr>
          <w:rFonts w:ascii="BIZ UDゴシック" w:eastAsia="BIZ UDゴシック" w:hAnsi="BIZ UDゴシック" w:hint="eastAsia"/>
          <w:b/>
          <w:bCs/>
          <w:sz w:val="32"/>
          <w:szCs w:val="32"/>
        </w:rPr>
        <w:t xml:space="preserve">　</w:t>
      </w:r>
      <w:r w:rsidRPr="00E20D22">
        <w:rPr>
          <w:rFonts w:ascii="BIZ UDゴシック" w:eastAsia="BIZ UDゴシック" w:hAnsi="BIZ UDゴシック" w:hint="eastAsia"/>
          <w:b/>
          <w:bCs/>
          <w:sz w:val="32"/>
          <w:szCs w:val="32"/>
        </w:rPr>
        <w:t>地域子ども・子育て支援事業の量の見込みと確保方策</w:t>
      </w:r>
    </w:p>
    <w:p w14:paraId="50F66ED8" w14:textId="77777777" w:rsidR="00F51A3E" w:rsidRPr="00F51A3E" w:rsidRDefault="00F51A3E" w:rsidP="00F51A3E">
      <w:pPr>
        <w:contextualSpacing/>
        <w:rPr>
          <w:rFonts w:ascii="ＭＳ 明朝" w:eastAsia="ＭＳ 明朝" w:hAnsi="ＭＳ 明朝"/>
          <w:color w:val="000000" w:themeColor="text1"/>
          <w:szCs w:val="21"/>
        </w:rPr>
      </w:pPr>
    </w:p>
    <w:p w14:paraId="1DF84E4A" w14:textId="7EBE59DE" w:rsidR="00182DA4" w:rsidRPr="00B05A18" w:rsidRDefault="00873A06" w:rsidP="00B05A18">
      <w:pPr>
        <w:rPr>
          <w:rFonts w:ascii="BIZ UDゴシック" w:eastAsia="BIZ UDゴシック" w:hAnsi="BIZ UDゴシック"/>
          <w:sz w:val="28"/>
          <w:szCs w:val="28"/>
        </w:rPr>
      </w:pPr>
      <w:r w:rsidRPr="00B05A18">
        <w:rPr>
          <w:rFonts w:ascii="BIZ UDゴシック" w:eastAsia="BIZ UDゴシック" w:hAnsi="BIZ UDゴシック" w:hint="eastAsia"/>
          <w:sz w:val="28"/>
          <w:szCs w:val="28"/>
        </w:rPr>
        <w:t>１．</w:t>
      </w:r>
      <w:r w:rsidR="00DA55FF" w:rsidRPr="00B05A18">
        <w:rPr>
          <w:rFonts w:ascii="BIZ UDゴシック" w:eastAsia="BIZ UDゴシック" w:hAnsi="BIZ UDゴシック" w:hint="eastAsia"/>
          <w:sz w:val="28"/>
          <w:szCs w:val="28"/>
        </w:rPr>
        <w:t>利用者支援事業</w:t>
      </w:r>
    </w:p>
    <w:p w14:paraId="2D834ECD" w14:textId="49D514BA" w:rsidR="00F51A3E" w:rsidRPr="00182DA4" w:rsidRDefault="00DA55FF" w:rsidP="00873A06">
      <w:pPr>
        <w:ind w:firstLineChars="100" w:firstLine="199"/>
        <w:rPr>
          <w:rFonts w:ascii="ＭＳ ゴシック" w:eastAsia="ＭＳ ゴシック" w:hAnsi="ＭＳ ゴシック"/>
          <w:szCs w:val="21"/>
        </w:rPr>
      </w:pPr>
      <w:r w:rsidRPr="00182DA4">
        <w:rPr>
          <w:rFonts w:ascii="ＭＳ ゴシック" w:eastAsia="ＭＳ ゴシック" w:hAnsi="ＭＳ ゴシック" w:hint="eastAsia"/>
          <w:szCs w:val="21"/>
        </w:rPr>
        <w:t>子ども及びその保護者等、または妊娠している方が、教育・保育施設や地域の子育て支援事業等を円滑に利用できるよう、</w:t>
      </w:r>
      <w:r w:rsidR="00923FD4" w:rsidRPr="00182DA4">
        <w:rPr>
          <w:rFonts w:ascii="ＭＳ ゴシック" w:eastAsia="ＭＳ ゴシック" w:hAnsi="ＭＳ ゴシック" w:hint="eastAsia"/>
          <w:szCs w:val="21"/>
        </w:rPr>
        <w:t>情報提供</w:t>
      </w:r>
      <w:r w:rsidR="00481774">
        <w:rPr>
          <w:rFonts w:ascii="ＭＳ ゴシック" w:eastAsia="ＭＳ ゴシック" w:hAnsi="ＭＳ ゴシック" w:hint="eastAsia"/>
          <w:szCs w:val="21"/>
        </w:rPr>
        <w:t>や</w:t>
      </w:r>
      <w:r w:rsidR="00923FD4" w:rsidRPr="00182DA4">
        <w:rPr>
          <w:rFonts w:ascii="ＭＳ ゴシック" w:eastAsia="ＭＳ ゴシック" w:hAnsi="ＭＳ ゴシック" w:hint="eastAsia"/>
          <w:szCs w:val="21"/>
        </w:rPr>
        <w:t>必要に応じ</w:t>
      </w:r>
      <w:r w:rsidR="00481774">
        <w:rPr>
          <w:rFonts w:ascii="ＭＳ ゴシック" w:eastAsia="ＭＳ ゴシック" w:hAnsi="ＭＳ ゴシック" w:hint="eastAsia"/>
          <w:szCs w:val="21"/>
        </w:rPr>
        <w:t>た</w:t>
      </w:r>
      <w:r w:rsidR="00923FD4" w:rsidRPr="00182DA4">
        <w:rPr>
          <w:rFonts w:ascii="ＭＳ ゴシック" w:eastAsia="ＭＳ ゴシック" w:hAnsi="ＭＳ ゴシック" w:hint="eastAsia"/>
          <w:szCs w:val="21"/>
        </w:rPr>
        <w:t>相談・助言等</w:t>
      </w:r>
      <w:r w:rsidR="00481774">
        <w:rPr>
          <w:rFonts w:ascii="ＭＳ ゴシック" w:eastAsia="ＭＳ ゴシック" w:hAnsi="ＭＳ ゴシック" w:hint="eastAsia"/>
          <w:szCs w:val="21"/>
        </w:rPr>
        <w:t>により</w:t>
      </w:r>
      <w:r w:rsidRPr="00182DA4">
        <w:rPr>
          <w:rFonts w:ascii="ＭＳ ゴシック" w:eastAsia="ＭＳ ゴシック" w:hAnsi="ＭＳ ゴシック" w:hint="eastAsia"/>
          <w:szCs w:val="21"/>
        </w:rPr>
        <w:t>サポートする事業です。</w:t>
      </w:r>
    </w:p>
    <w:p w14:paraId="21389359" w14:textId="77777777" w:rsidR="00F16B11" w:rsidRDefault="00F16B11" w:rsidP="002B38F0">
      <w:pPr>
        <w:rPr>
          <w:rFonts w:ascii="ＭＳ 明朝" w:eastAsia="ＭＳ 明朝" w:hAnsi="ＭＳ 明朝"/>
          <w:szCs w:val="21"/>
        </w:rPr>
      </w:pPr>
    </w:p>
    <w:p w14:paraId="7120EFF1" w14:textId="15F222D9" w:rsidR="00172450" w:rsidRPr="002E57FA" w:rsidRDefault="002B38F0" w:rsidP="00CF5146">
      <w:pPr>
        <w:rPr>
          <w:rFonts w:ascii="ＭＳ ゴシック" w:eastAsia="ＭＳ ゴシック" w:hAnsi="ＭＳ ゴシック"/>
          <w:sz w:val="24"/>
          <w:szCs w:val="24"/>
        </w:rPr>
      </w:pPr>
      <w:r w:rsidRPr="002E57FA">
        <w:rPr>
          <w:rFonts w:ascii="ＭＳ ゴシック" w:eastAsia="ＭＳ ゴシック" w:hAnsi="ＭＳ ゴシック" w:hint="eastAsia"/>
          <w:sz w:val="24"/>
          <w:szCs w:val="24"/>
        </w:rPr>
        <w:t>（</w:t>
      </w:r>
      <w:r w:rsidR="002E57FA">
        <w:rPr>
          <w:rFonts w:ascii="ＭＳ ゴシック" w:eastAsia="ＭＳ ゴシック" w:hAnsi="ＭＳ ゴシック" w:hint="eastAsia"/>
          <w:sz w:val="24"/>
          <w:szCs w:val="24"/>
        </w:rPr>
        <w:t>１</w:t>
      </w:r>
      <w:r w:rsidRPr="002E57FA">
        <w:rPr>
          <w:rFonts w:ascii="ＭＳ ゴシック" w:eastAsia="ＭＳ ゴシック" w:hAnsi="ＭＳ ゴシック"/>
          <w:sz w:val="24"/>
          <w:szCs w:val="24"/>
        </w:rPr>
        <w:t>）</w:t>
      </w:r>
      <w:r w:rsidRPr="002E57FA">
        <w:rPr>
          <w:rFonts w:ascii="ＭＳ ゴシック" w:eastAsia="ＭＳ ゴシック" w:hAnsi="ＭＳ ゴシック" w:hint="eastAsia"/>
          <w:sz w:val="24"/>
          <w:szCs w:val="24"/>
        </w:rPr>
        <w:t>実績</w:t>
      </w:r>
    </w:p>
    <w:tbl>
      <w:tblPr>
        <w:tblW w:w="5000" w:type="pct"/>
        <w:tblCellMar>
          <w:left w:w="99" w:type="dxa"/>
          <w:right w:w="99" w:type="dxa"/>
        </w:tblCellMar>
        <w:tblLook w:val="0000" w:firstRow="0" w:lastRow="0" w:firstColumn="0" w:lastColumn="0" w:noHBand="0" w:noVBand="0"/>
      </w:tblPr>
      <w:tblGrid>
        <w:gridCol w:w="1249"/>
        <w:gridCol w:w="2400"/>
        <w:gridCol w:w="1217"/>
        <w:gridCol w:w="1217"/>
        <w:gridCol w:w="1217"/>
        <w:gridCol w:w="1217"/>
        <w:gridCol w:w="1219"/>
      </w:tblGrid>
      <w:tr w:rsidR="00F16B11" w14:paraId="1C9AF263" w14:textId="77777777" w:rsidTr="002E57FA">
        <w:trPr>
          <w:trHeight w:val="77"/>
        </w:trPr>
        <w:tc>
          <w:tcPr>
            <w:tcW w:w="64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22B32C2"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項　目</w:t>
            </w:r>
          </w:p>
        </w:tc>
        <w:tc>
          <w:tcPr>
            <w:tcW w:w="123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E470CBA"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単　位</w:t>
            </w:r>
          </w:p>
        </w:tc>
        <w:tc>
          <w:tcPr>
            <w:tcW w:w="6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6C003A7"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令和２年度</w:t>
            </w:r>
          </w:p>
        </w:tc>
        <w:tc>
          <w:tcPr>
            <w:tcW w:w="6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58ED77"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令和３年度</w:t>
            </w:r>
          </w:p>
        </w:tc>
        <w:tc>
          <w:tcPr>
            <w:tcW w:w="6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9AD93B"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令和４年度</w:t>
            </w:r>
          </w:p>
        </w:tc>
        <w:tc>
          <w:tcPr>
            <w:tcW w:w="6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8C6E98"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令和５年度</w:t>
            </w:r>
          </w:p>
        </w:tc>
        <w:tc>
          <w:tcPr>
            <w:tcW w:w="62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27BA5F8" w14:textId="77777777" w:rsidR="00F16B11" w:rsidRPr="005D7917" w:rsidRDefault="00F16B11" w:rsidP="002E57FA">
            <w:pPr>
              <w:autoSpaceDE w:val="0"/>
              <w:autoSpaceDN w:val="0"/>
              <w:adjustRightInd w:val="0"/>
              <w:jc w:val="center"/>
              <w:rPr>
                <w:rFonts w:ascii="ＭＳ ゴシック" w:eastAsia="ＭＳ ゴシック" w:cs="ＭＳ ゴシック"/>
                <w:b/>
                <w:bCs/>
                <w:color w:val="000000"/>
                <w:kern w:val="0"/>
                <w:sz w:val="20"/>
                <w:szCs w:val="20"/>
              </w:rPr>
            </w:pPr>
            <w:r w:rsidRPr="005D7917">
              <w:rPr>
                <w:rFonts w:ascii="ＭＳ ゴシック" w:eastAsia="ＭＳ ゴシック" w:cs="ＭＳ ゴシック" w:hint="eastAsia"/>
                <w:b/>
                <w:bCs/>
                <w:color w:val="000000"/>
                <w:kern w:val="0"/>
                <w:sz w:val="20"/>
                <w:szCs w:val="20"/>
              </w:rPr>
              <w:t>令和６年度</w:t>
            </w:r>
          </w:p>
        </w:tc>
      </w:tr>
      <w:tr w:rsidR="00F16B11" w14:paraId="317CDFAA" w14:textId="77777777" w:rsidTr="002E57FA">
        <w:trPr>
          <w:trHeight w:val="400"/>
        </w:trPr>
        <w:tc>
          <w:tcPr>
            <w:tcW w:w="641" w:type="pct"/>
            <w:vMerge w:val="restart"/>
            <w:tcBorders>
              <w:top w:val="single" w:sz="6" w:space="0" w:color="auto"/>
              <w:left w:val="single" w:sz="6" w:space="0" w:color="auto"/>
              <w:right w:val="single" w:sz="6" w:space="0" w:color="auto"/>
            </w:tcBorders>
            <w:vAlign w:val="center"/>
          </w:tcPr>
          <w:p w14:paraId="7F518AE4"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232" w:type="pct"/>
            <w:tcBorders>
              <w:top w:val="single" w:sz="6" w:space="0" w:color="auto"/>
              <w:left w:val="single" w:sz="6" w:space="0" w:color="auto"/>
              <w:bottom w:val="single" w:sz="6" w:space="0" w:color="auto"/>
              <w:right w:val="single" w:sz="6" w:space="0" w:color="auto"/>
            </w:tcBorders>
            <w:vAlign w:val="center"/>
          </w:tcPr>
          <w:p w14:paraId="764A3F3E" w14:textId="53A10A29"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F02AAD">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25" w:type="pct"/>
            <w:tcBorders>
              <w:top w:val="single" w:sz="6" w:space="0" w:color="auto"/>
              <w:left w:val="single" w:sz="6" w:space="0" w:color="auto"/>
              <w:bottom w:val="single" w:sz="6" w:space="0" w:color="auto"/>
              <w:right w:val="single" w:sz="6" w:space="0" w:color="auto"/>
            </w:tcBorders>
            <w:vAlign w:val="center"/>
          </w:tcPr>
          <w:p w14:paraId="19691574"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6F68B437"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1ED6A136"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2AF35894"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6" w:type="pct"/>
            <w:tcBorders>
              <w:top w:val="single" w:sz="6" w:space="0" w:color="auto"/>
              <w:left w:val="single" w:sz="6" w:space="0" w:color="auto"/>
              <w:bottom w:val="single" w:sz="6" w:space="0" w:color="auto"/>
              <w:right w:val="single" w:sz="6" w:space="0" w:color="auto"/>
            </w:tcBorders>
            <w:vAlign w:val="center"/>
          </w:tcPr>
          <w:p w14:paraId="5499F5F0"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16B11" w14:paraId="0E3B2209" w14:textId="77777777" w:rsidTr="002E57FA">
        <w:trPr>
          <w:trHeight w:val="400"/>
        </w:trPr>
        <w:tc>
          <w:tcPr>
            <w:tcW w:w="641" w:type="pct"/>
            <w:vMerge/>
            <w:tcBorders>
              <w:left w:val="single" w:sz="6" w:space="0" w:color="auto"/>
              <w:right w:val="single" w:sz="6" w:space="0" w:color="auto"/>
            </w:tcBorders>
            <w:vAlign w:val="center"/>
          </w:tcPr>
          <w:p w14:paraId="1E9D50AE" w14:textId="77777777" w:rsidR="00F16B11" w:rsidRDefault="00F16B11" w:rsidP="002E57FA">
            <w:pPr>
              <w:autoSpaceDE w:val="0"/>
              <w:autoSpaceDN w:val="0"/>
              <w:adjustRightInd w:val="0"/>
              <w:jc w:val="center"/>
              <w:rPr>
                <w:rFonts w:ascii="游ゴシック" w:eastAsia="游ゴシック" w:cs="游ゴシック"/>
                <w:color w:val="000000"/>
                <w:kern w:val="0"/>
                <w:sz w:val="22"/>
              </w:rPr>
            </w:pPr>
          </w:p>
        </w:tc>
        <w:tc>
          <w:tcPr>
            <w:tcW w:w="1232" w:type="pct"/>
            <w:tcBorders>
              <w:top w:val="single" w:sz="6" w:space="0" w:color="auto"/>
              <w:left w:val="single" w:sz="6" w:space="0" w:color="auto"/>
              <w:bottom w:val="single" w:sz="6" w:space="0" w:color="auto"/>
              <w:right w:val="single" w:sz="6" w:space="0" w:color="auto"/>
            </w:tcBorders>
            <w:vAlign w:val="center"/>
          </w:tcPr>
          <w:p w14:paraId="142CE779"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基本型</w:t>
            </w:r>
          </w:p>
        </w:tc>
        <w:tc>
          <w:tcPr>
            <w:tcW w:w="625" w:type="pct"/>
            <w:tcBorders>
              <w:top w:val="single" w:sz="6" w:space="0" w:color="auto"/>
              <w:left w:val="single" w:sz="6" w:space="0" w:color="auto"/>
              <w:bottom w:val="single" w:sz="6" w:space="0" w:color="auto"/>
              <w:right w:val="single" w:sz="6" w:space="0" w:color="auto"/>
            </w:tcBorders>
            <w:vAlign w:val="center"/>
          </w:tcPr>
          <w:p w14:paraId="19B8D2A5"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6275B491"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589D1A75"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1E0CD70B"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6" w:type="pct"/>
            <w:tcBorders>
              <w:top w:val="single" w:sz="6" w:space="0" w:color="auto"/>
              <w:left w:val="single" w:sz="6" w:space="0" w:color="auto"/>
              <w:bottom w:val="single" w:sz="6" w:space="0" w:color="auto"/>
              <w:right w:val="single" w:sz="6" w:space="0" w:color="auto"/>
            </w:tcBorders>
            <w:vAlign w:val="center"/>
          </w:tcPr>
          <w:p w14:paraId="6DA280FB"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27FE1C14" w14:textId="77777777" w:rsidTr="002E57FA">
        <w:trPr>
          <w:trHeight w:val="400"/>
        </w:trPr>
        <w:tc>
          <w:tcPr>
            <w:tcW w:w="641" w:type="pct"/>
            <w:vMerge/>
            <w:tcBorders>
              <w:left w:val="single" w:sz="6" w:space="0" w:color="auto"/>
              <w:bottom w:val="single" w:sz="6" w:space="0" w:color="auto"/>
              <w:right w:val="single" w:sz="6" w:space="0" w:color="auto"/>
            </w:tcBorders>
            <w:vAlign w:val="center"/>
          </w:tcPr>
          <w:p w14:paraId="0D9568B2" w14:textId="77777777" w:rsidR="00F16B11" w:rsidRDefault="00F16B11" w:rsidP="002E57FA">
            <w:pPr>
              <w:autoSpaceDE w:val="0"/>
              <w:autoSpaceDN w:val="0"/>
              <w:adjustRightInd w:val="0"/>
              <w:jc w:val="center"/>
              <w:rPr>
                <w:rFonts w:ascii="游ゴシック" w:eastAsia="游ゴシック" w:cs="游ゴシック"/>
                <w:color w:val="000000"/>
                <w:kern w:val="0"/>
                <w:sz w:val="22"/>
              </w:rPr>
            </w:pPr>
          </w:p>
        </w:tc>
        <w:tc>
          <w:tcPr>
            <w:tcW w:w="1232" w:type="pct"/>
            <w:tcBorders>
              <w:top w:val="single" w:sz="6" w:space="0" w:color="auto"/>
              <w:left w:val="single" w:sz="6" w:space="0" w:color="auto"/>
              <w:bottom w:val="single" w:sz="6" w:space="0" w:color="auto"/>
              <w:right w:val="single" w:sz="6" w:space="0" w:color="auto"/>
            </w:tcBorders>
            <w:vAlign w:val="center"/>
          </w:tcPr>
          <w:p w14:paraId="37DE3BB2"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こども家庭センター型</w:t>
            </w:r>
            <w:r>
              <w:rPr>
                <w:rFonts w:ascii="ＭＳ ゴシック" w:eastAsia="ＭＳ ゴシック" w:cs="ＭＳ ゴシック"/>
                <w:color w:val="000000"/>
                <w:kern w:val="0"/>
                <w:sz w:val="20"/>
                <w:szCs w:val="20"/>
              </w:rPr>
              <w:t>*</w:t>
            </w:r>
          </w:p>
        </w:tc>
        <w:tc>
          <w:tcPr>
            <w:tcW w:w="625" w:type="pct"/>
            <w:tcBorders>
              <w:top w:val="single" w:sz="6" w:space="0" w:color="auto"/>
              <w:left w:val="single" w:sz="6" w:space="0" w:color="auto"/>
              <w:bottom w:val="single" w:sz="6" w:space="0" w:color="auto"/>
              <w:right w:val="single" w:sz="6" w:space="0" w:color="auto"/>
            </w:tcBorders>
            <w:vAlign w:val="center"/>
          </w:tcPr>
          <w:p w14:paraId="63A4FCFE"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4B8A9A9A"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1F59E93A"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57552365"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6" w:type="pct"/>
            <w:tcBorders>
              <w:top w:val="single" w:sz="6" w:space="0" w:color="auto"/>
              <w:left w:val="single" w:sz="6" w:space="0" w:color="auto"/>
              <w:bottom w:val="single" w:sz="6" w:space="0" w:color="auto"/>
              <w:right w:val="single" w:sz="6" w:space="0" w:color="auto"/>
            </w:tcBorders>
            <w:vAlign w:val="center"/>
          </w:tcPr>
          <w:p w14:paraId="783BC4E9"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1006663A" w14:textId="77777777" w:rsidTr="002E57FA">
        <w:trPr>
          <w:trHeight w:val="400"/>
        </w:trPr>
        <w:tc>
          <w:tcPr>
            <w:tcW w:w="641" w:type="pct"/>
            <w:vMerge w:val="restart"/>
            <w:tcBorders>
              <w:top w:val="single" w:sz="6" w:space="0" w:color="auto"/>
              <w:left w:val="single" w:sz="6" w:space="0" w:color="auto"/>
              <w:right w:val="single" w:sz="6" w:space="0" w:color="auto"/>
            </w:tcBorders>
            <w:vAlign w:val="center"/>
          </w:tcPr>
          <w:p w14:paraId="5A87E170"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232" w:type="pct"/>
            <w:tcBorders>
              <w:top w:val="single" w:sz="6" w:space="0" w:color="auto"/>
              <w:left w:val="single" w:sz="6" w:space="0" w:color="auto"/>
              <w:bottom w:val="single" w:sz="6" w:space="0" w:color="auto"/>
              <w:right w:val="single" w:sz="6" w:space="0" w:color="auto"/>
            </w:tcBorders>
            <w:vAlign w:val="center"/>
          </w:tcPr>
          <w:p w14:paraId="29E06C0B" w14:textId="40309DCC"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F02AAD">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25" w:type="pct"/>
            <w:tcBorders>
              <w:top w:val="single" w:sz="6" w:space="0" w:color="auto"/>
              <w:left w:val="single" w:sz="6" w:space="0" w:color="auto"/>
              <w:bottom w:val="single" w:sz="6" w:space="0" w:color="auto"/>
              <w:right w:val="single" w:sz="6" w:space="0" w:color="auto"/>
            </w:tcBorders>
            <w:vAlign w:val="center"/>
          </w:tcPr>
          <w:p w14:paraId="219D9A1F"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362E4C9D"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293DE31A"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5" w:type="pct"/>
            <w:tcBorders>
              <w:top w:val="single" w:sz="6" w:space="0" w:color="auto"/>
              <w:left w:val="single" w:sz="6" w:space="0" w:color="auto"/>
              <w:bottom w:val="single" w:sz="6" w:space="0" w:color="auto"/>
              <w:right w:val="single" w:sz="6" w:space="0" w:color="auto"/>
            </w:tcBorders>
            <w:vAlign w:val="center"/>
          </w:tcPr>
          <w:p w14:paraId="463E1B89"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6" w:type="pct"/>
            <w:tcBorders>
              <w:top w:val="single" w:sz="6" w:space="0" w:color="auto"/>
              <w:left w:val="single" w:sz="6" w:space="0" w:color="auto"/>
              <w:bottom w:val="single" w:sz="6" w:space="0" w:color="auto"/>
              <w:right w:val="single" w:sz="6" w:space="0" w:color="auto"/>
            </w:tcBorders>
            <w:vAlign w:val="center"/>
          </w:tcPr>
          <w:p w14:paraId="57B32E5C"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16B11" w14:paraId="79717A53" w14:textId="77777777" w:rsidTr="002E57FA">
        <w:trPr>
          <w:trHeight w:val="400"/>
        </w:trPr>
        <w:tc>
          <w:tcPr>
            <w:tcW w:w="641" w:type="pct"/>
            <w:vMerge/>
            <w:tcBorders>
              <w:left w:val="single" w:sz="6" w:space="0" w:color="auto"/>
              <w:right w:val="single" w:sz="6" w:space="0" w:color="auto"/>
            </w:tcBorders>
          </w:tcPr>
          <w:p w14:paraId="608C7AA3" w14:textId="77777777" w:rsidR="00F16B11" w:rsidRDefault="00F16B11">
            <w:pPr>
              <w:autoSpaceDE w:val="0"/>
              <w:autoSpaceDN w:val="0"/>
              <w:adjustRightInd w:val="0"/>
              <w:jc w:val="center"/>
              <w:rPr>
                <w:rFonts w:ascii="游ゴシック" w:eastAsia="游ゴシック" w:cs="游ゴシック"/>
                <w:color w:val="000000"/>
                <w:kern w:val="0"/>
                <w:sz w:val="22"/>
              </w:rPr>
            </w:pPr>
          </w:p>
        </w:tc>
        <w:tc>
          <w:tcPr>
            <w:tcW w:w="1232" w:type="pct"/>
            <w:tcBorders>
              <w:top w:val="single" w:sz="6" w:space="0" w:color="auto"/>
              <w:left w:val="single" w:sz="6" w:space="0" w:color="auto"/>
              <w:bottom w:val="single" w:sz="6" w:space="0" w:color="auto"/>
              <w:right w:val="single" w:sz="6" w:space="0" w:color="auto"/>
            </w:tcBorders>
            <w:vAlign w:val="center"/>
          </w:tcPr>
          <w:p w14:paraId="0849A891"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基本型</w:t>
            </w:r>
          </w:p>
        </w:tc>
        <w:tc>
          <w:tcPr>
            <w:tcW w:w="625" w:type="pct"/>
            <w:tcBorders>
              <w:top w:val="single" w:sz="6" w:space="0" w:color="auto"/>
              <w:left w:val="single" w:sz="6" w:space="0" w:color="auto"/>
              <w:bottom w:val="single" w:sz="6" w:space="0" w:color="auto"/>
              <w:right w:val="single" w:sz="6" w:space="0" w:color="auto"/>
            </w:tcBorders>
            <w:vAlign w:val="center"/>
          </w:tcPr>
          <w:p w14:paraId="0CD484FE"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4FFEAE3C"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786F02D8"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55CD0A82"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6" w:type="pct"/>
            <w:tcBorders>
              <w:top w:val="single" w:sz="6" w:space="0" w:color="auto"/>
              <w:left w:val="single" w:sz="6" w:space="0" w:color="auto"/>
              <w:bottom w:val="single" w:sz="6" w:space="0" w:color="auto"/>
              <w:right w:val="single" w:sz="6" w:space="0" w:color="auto"/>
            </w:tcBorders>
            <w:vAlign w:val="center"/>
          </w:tcPr>
          <w:p w14:paraId="361908C0"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2B7DA09B" w14:textId="77777777" w:rsidTr="002E57FA">
        <w:trPr>
          <w:trHeight w:val="400"/>
        </w:trPr>
        <w:tc>
          <w:tcPr>
            <w:tcW w:w="641" w:type="pct"/>
            <w:vMerge/>
            <w:tcBorders>
              <w:left w:val="single" w:sz="6" w:space="0" w:color="auto"/>
              <w:bottom w:val="single" w:sz="6" w:space="0" w:color="auto"/>
              <w:right w:val="single" w:sz="6" w:space="0" w:color="auto"/>
            </w:tcBorders>
          </w:tcPr>
          <w:p w14:paraId="116EB46C" w14:textId="77777777" w:rsidR="00F16B11" w:rsidRDefault="00F16B11">
            <w:pPr>
              <w:autoSpaceDE w:val="0"/>
              <w:autoSpaceDN w:val="0"/>
              <w:adjustRightInd w:val="0"/>
              <w:jc w:val="center"/>
              <w:rPr>
                <w:rFonts w:ascii="游ゴシック" w:eastAsia="游ゴシック" w:cs="游ゴシック"/>
                <w:color w:val="000000"/>
                <w:kern w:val="0"/>
                <w:sz w:val="22"/>
              </w:rPr>
            </w:pPr>
          </w:p>
        </w:tc>
        <w:tc>
          <w:tcPr>
            <w:tcW w:w="1232" w:type="pct"/>
            <w:tcBorders>
              <w:top w:val="single" w:sz="6" w:space="0" w:color="auto"/>
              <w:left w:val="single" w:sz="6" w:space="0" w:color="auto"/>
              <w:bottom w:val="single" w:sz="6" w:space="0" w:color="auto"/>
              <w:right w:val="single" w:sz="6" w:space="0" w:color="auto"/>
            </w:tcBorders>
            <w:vAlign w:val="center"/>
          </w:tcPr>
          <w:p w14:paraId="5F0C46DC" w14:textId="77777777" w:rsidR="00F16B11" w:rsidRDefault="00F16B11" w:rsidP="002E57F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こども家庭センター型</w:t>
            </w:r>
            <w:r>
              <w:rPr>
                <w:rFonts w:ascii="ＭＳ ゴシック" w:eastAsia="ＭＳ ゴシック" w:cs="ＭＳ ゴシック"/>
                <w:color w:val="000000"/>
                <w:kern w:val="0"/>
                <w:sz w:val="20"/>
                <w:szCs w:val="20"/>
              </w:rPr>
              <w:t>*</w:t>
            </w:r>
          </w:p>
        </w:tc>
        <w:tc>
          <w:tcPr>
            <w:tcW w:w="625" w:type="pct"/>
            <w:tcBorders>
              <w:top w:val="single" w:sz="6" w:space="0" w:color="auto"/>
              <w:left w:val="single" w:sz="6" w:space="0" w:color="auto"/>
              <w:bottom w:val="single" w:sz="6" w:space="0" w:color="auto"/>
              <w:right w:val="single" w:sz="6" w:space="0" w:color="auto"/>
            </w:tcBorders>
            <w:vAlign w:val="center"/>
          </w:tcPr>
          <w:p w14:paraId="75074587"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3303438E"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1F436DA3"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5" w:type="pct"/>
            <w:tcBorders>
              <w:top w:val="single" w:sz="6" w:space="0" w:color="auto"/>
              <w:left w:val="single" w:sz="6" w:space="0" w:color="auto"/>
              <w:bottom w:val="single" w:sz="6" w:space="0" w:color="auto"/>
              <w:right w:val="single" w:sz="6" w:space="0" w:color="auto"/>
            </w:tcBorders>
            <w:vAlign w:val="center"/>
          </w:tcPr>
          <w:p w14:paraId="78D1D1E4"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6" w:type="pct"/>
            <w:tcBorders>
              <w:top w:val="single" w:sz="6" w:space="0" w:color="auto"/>
              <w:left w:val="single" w:sz="6" w:space="0" w:color="auto"/>
              <w:bottom w:val="single" w:sz="6" w:space="0" w:color="auto"/>
              <w:right w:val="single" w:sz="6" w:space="0" w:color="auto"/>
            </w:tcBorders>
            <w:vAlign w:val="center"/>
          </w:tcPr>
          <w:p w14:paraId="246E0334" w14:textId="77777777" w:rsidR="00F16B11" w:rsidRDefault="00F16B11" w:rsidP="002E57F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bl>
    <w:p w14:paraId="33A04C1F" w14:textId="14F14864" w:rsidR="004D0421" w:rsidRPr="005D7917" w:rsidRDefault="00F16B11" w:rsidP="005D7917">
      <w:pPr>
        <w:jc w:val="right"/>
        <w:rPr>
          <w:rFonts w:ascii="ＭＳ ゴシック" w:eastAsia="ＭＳ ゴシック" w:hAnsi="ＭＳ ゴシック"/>
          <w:sz w:val="18"/>
          <w:szCs w:val="18"/>
        </w:rPr>
      </w:pPr>
      <w:r w:rsidRPr="005D7917">
        <w:rPr>
          <w:rFonts w:ascii="ＭＳ ゴシック" w:eastAsia="ＭＳ ゴシック" w:hAnsi="ＭＳ ゴシック" w:hint="eastAsia"/>
          <w:sz w:val="18"/>
          <w:szCs w:val="18"/>
        </w:rPr>
        <w:t>＊子ども家庭センター型は、令和５年度まで「母子保健型」</w:t>
      </w:r>
    </w:p>
    <w:p w14:paraId="31317410" w14:textId="77777777" w:rsidR="00182DA4" w:rsidRDefault="00182DA4" w:rsidP="00CF5146">
      <w:pPr>
        <w:rPr>
          <w:rFonts w:ascii="ＭＳ 明朝" w:eastAsia="ＭＳ 明朝" w:hAnsi="ＭＳ 明朝"/>
          <w:szCs w:val="21"/>
        </w:rPr>
      </w:pPr>
    </w:p>
    <w:p w14:paraId="57C7086C" w14:textId="2BE15001" w:rsidR="00F16B11" w:rsidRPr="00D05E73" w:rsidRDefault="002B38F0" w:rsidP="00CF5146">
      <w:pPr>
        <w:rPr>
          <w:rFonts w:ascii="ＭＳ ゴシック" w:eastAsia="ＭＳ ゴシック" w:hAnsi="ＭＳ ゴシック"/>
          <w:sz w:val="24"/>
          <w:szCs w:val="24"/>
        </w:rPr>
      </w:pPr>
      <w:r w:rsidRPr="00D05E73">
        <w:rPr>
          <w:rFonts w:ascii="ＭＳ ゴシック" w:eastAsia="ＭＳ ゴシック" w:hAnsi="ＭＳ ゴシック" w:hint="eastAsia"/>
          <w:sz w:val="24"/>
          <w:szCs w:val="24"/>
        </w:rPr>
        <w:t>（</w:t>
      </w:r>
      <w:r w:rsidR="00D05E73" w:rsidRPr="00D05E73">
        <w:rPr>
          <w:rFonts w:ascii="ＭＳ ゴシック" w:eastAsia="ＭＳ ゴシック" w:hAnsi="ＭＳ ゴシック" w:hint="eastAsia"/>
          <w:sz w:val="24"/>
          <w:szCs w:val="24"/>
        </w:rPr>
        <w:t>２</w:t>
      </w:r>
      <w:r w:rsidRPr="00D05E73">
        <w:rPr>
          <w:rFonts w:ascii="ＭＳ ゴシック" w:eastAsia="ＭＳ ゴシック" w:hAnsi="ＭＳ ゴシック" w:hint="eastAsia"/>
          <w:sz w:val="24"/>
          <w:szCs w:val="24"/>
        </w:rPr>
        <w:t>）量の見込みと確保</w:t>
      </w:r>
      <w:r w:rsidR="00972900">
        <w:rPr>
          <w:rFonts w:ascii="ＭＳ ゴシック" w:eastAsia="ＭＳ ゴシック" w:hAnsi="ＭＳ ゴシック" w:hint="eastAsia"/>
          <w:sz w:val="24"/>
          <w:szCs w:val="24"/>
        </w:rPr>
        <w:t>（供給体制）の内容</w:t>
      </w:r>
    </w:p>
    <w:tbl>
      <w:tblPr>
        <w:tblW w:w="5016" w:type="pct"/>
        <w:tblCellMar>
          <w:left w:w="99" w:type="dxa"/>
          <w:right w:w="99" w:type="dxa"/>
        </w:tblCellMar>
        <w:tblLook w:val="0000" w:firstRow="0" w:lastRow="0" w:firstColumn="0" w:lastColumn="0" w:noHBand="0" w:noVBand="0"/>
      </w:tblPr>
      <w:tblGrid>
        <w:gridCol w:w="1252"/>
        <w:gridCol w:w="2209"/>
        <w:gridCol w:w="1262"/>
        <w:gridCol w:w="1264"/>
        <w:gridCol w:w="1260"/>
        <w:gridCol w:w="1260"/>
        <w:gridCol w:w="1260"/>
      </w:tblGrid>
      <w:tr w:rsidR="00157EB2" w14:paraId="5AE6485F" w14:textId="77777777" w:rsidTr="00972900">
        <w:trPr>
          <w:trHeight w:val="374"/>
        </w:trPr>
        <w:tc>
          <w:tcPr>
            <w:tcW w:w="6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D8F8DC"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項　目</w:t>
            </w:r>
          </w:p>
        </w:tc>
        <w:tc>
          <w:tcPr>
            <w:tcW w:w="113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0D006E8"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単　位</w:t>
            </w:r>
          </w:p>
        </w:tc>
        <w:tc>
          <w:tcPr>
            <w:tcW w:w="646"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7A5DD34"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令和７年度</w:t>
            </w:r>
          </w:p>
        </w:tc>
        <w:tc>
          <w:tcPr>
            <w:tcW w:w="647"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123F573"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令和８年度</w:t>
            </w:r>
          </w:p>
        </w:tc>
        <w:tc>
          <w:tcPr>
            <w:tcW w:w="64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B8C0349"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令和９年度</w:t>
            </w:r>
          </w:p>
        </w:tc>
        <w:tc>
          <w:tcPr>
            <w:tcW w:w="64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566DE70"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令和</w:t>
            </w:r>
            <w:r w:rsidRPr="00D05E73">
              <w:rPr>
                <w:rFonts w:ascii="ＭＳ ゴシック" w:eastAsia="ＭＳ ゴシック" w:cs="ＭＳ ゴシック"/>
                <w:b/>
                <w:bCs/>
                <w:color w:val="000000"/>
                <w:kern w:val="0"/>
                <w:sz w:val="20"/>
                <w:szCs w:val="20"/>
              </w:rPr>
              <w:t>10</w:t>
            </w:r>
            <w:r w:rsidRPr="00D05E73">
              <w:rPr>
                <w:rFonts w:ascii="ＭＳ ゴシック" w:eastAsia="ＭＳ ゴシック" w:cs="ＭＳ ゴシック" w:hint="eastAsia"/>
                <w:b/>
                <w:bCs/>
                <w:color w:val="000000"/>
                <w:kern w:val="0"/>
                <w:sz w:val="20"/>
                <w:szCs w:val="20"/>
              </w:rPr>
              <w:t>年度</w:t>
            </w:r>
          </w:p>
        </w:tc>
        <w:tc>
          <w:tcPr>
            <w:tcW w:w="64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6703D23" w14:textId="77777777" w:rsidR="00F16B11" w:rsidRPr="00D05E73" w:rsidRDefault="00F16B11" w:rsidP="00D05E73">
            <w:pPr>
              <w:autoSpaceDE w:val="0"/>
              <w:autoSpaceDN w:val="0"/>
              <w:adjustRightInd w:val="0"/>
              <w:jc w:val="center"/>
              <w:rPr>
                <w:rFonts w:ascii="ＭＳ ゴシック" w:eastAsia="ＭＳ ゴシック" w:cs="ＭＳ ゴシック"/>
                <w:b/>
                <w:bCs/>
                <w:color w:val="000000"/>
                <w:kern w:val="0"/>
                <w:sz w:val="20"/>
                <w:szCs w:val="20"/>
              </w:rPr>
            </w:pPr>
            <w:r w:rsidRPr="00D05E73">
              <w:rPr>
                <w:rFonts w:ascii="ＭＳ ゴシック" w:eastAsia="ＭＳ ゴシック" w:cs="ＭＳ ゴシック" w:hint="eastAsia"/>
                <w:b/>
                <w:bCs/>
                <w:color w:val="000000"/>
                <w:kern w:val="0"/>
                <w:sz w:val="20"/>
                <w:szCs w:val="20"/>
              </w:rPr>
              <w:t>令和</w:t>
            </w:r>
            <w:r w:rsidRPr="00D05E73">
              <w:rPr>
                <w:rFonts w:ascii="ＭＳ ゴシック" w:eastAsia="ＭＳ ゴシック" w:cs="ＭＳ ゴシック"/>
                <w:b/>
                <w:bCs/>
                <w:color w:val="000000"/>
                <w:kern w:val="0"/>
                <w:sz w:val="20"/>
                <w:szCs w:val="20"/>
              </w:rPr>
              <w:t>11</w:t>
            </w:r>
            <w:r w:rsidRPr="00D05E73">
              <w:rPr>
                <w:rFonts w:ascii="ＭＳ ゴシック" w:eastAsia="ＭＳ ゴシック" w:cs="ＭＳ ゴシック" w:hint="eastAsia"/>
                <w:b/>
                <w:bCs/>
                <w:color w:val="000000"/>
                <w:kern w:val="0"/>
                <w:sz w:val="20"/>
                <w:szCs w:val="20"/>
              </w:rPr>
              <w:t>年度</w:t>
            </w:r>
          </w:p>
        </w:tc>
      </w:tr>
      <w:tr w:rsidR="00F16B11" w14:paraId="058D7E56" w14:textId="77777777" w:rsidTr="00972900">
        <w:trPr>
          <w:trHeight w:val="374"/>
        </w:trPr>
        <w:tc>
          <w:tcPr>
            <w:tcW w:w="641" w:type="pct"/>
            <w:vMerge w:val="restart"/>
            <w:tcBorders>
              <w:top w:val="single" w:sz="6" w:space="0" w:color="auto"/>
              <w:left w:val="single" w:sz="6" w:space="0" w:color="auto"/>
              <w:right w:val="single" w:sz="4" w:space="0" w:color="auto"/>
            </w:tcBorders>
            <w:vAlign w:val="center"/>
          </w:tcPr>
          <w:p w14:paraId="4F734A7D" w14:textId="7777777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131" w:type="pct"/>
            <w:tcBorders>
              <w:top w:val="single" w:sz="4" w:space="0" w:color="auto"/>
              <w:left w:val="single" w:sz="4" w:space="0" w:color="auto"/>
              <w:bottom w:val="single" w:sz="4" w:space="0" w:color="auto"/>
              <w:right w:val="single" w:sz="4" w:space="0" w:color="auto"/>
            </w:tcBorders>
            <w:vAlign w:val="center"/>
          </w:tcPr>
          <w:p w14:paraId="14FD7F6B" w14:textId="57A2CED2"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F02AAD">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46" w:type="pct"/>
            <w:tcBorders>
              <w:top w:val="single" w:sz="4" w:space="0" w:color="auto"/>
              <w:left w:val="single" w:sz="4" w:space="0" w:color="auto"/>
              <w:bottom w:val="single" w:sz="4" w:space="0" w:color="auto"/>
              <w:right w:val="single" w:sz="4" w:space="0" w:color="auto"/>
            </w:tcBorders>
            <w:vAlign w:val="center"/>
          </w:tcPr>
          <w:p w14:paraId="5C0DF5D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7" w:type="pct"/>
            <w:tcBorders>
              <w:top w:val="single" w:sz="4" w:space="0" w:color="auto"/>
              <w:left w:val="single" w:sz="4" w:space="0" w:color="auto"/>
              <w:bottom w:val="single" w:sz="4" w:space="0" w:color="auto"/>
              <w:right w:val="single" w:sz="4" w:space="0" w:color="auto"/>
            </w:tcBorders>
            <w:vAlign w:val="center"/>
          </w:tcPr>
          <w:p w14:paraId="1E9C8435"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7588B5F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18B91D2C"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10A0D80F"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16B11" w14:paraId="2BACA242" w14:textId="77777777" w:rsidTr="00972900">
        <w:trPr>
          <w:trHeight w:val="374"/>
        </w:trPr>
        <w:tc>
          <w:tcPr>
            <w:tcW w:w="641" w:type="pct"/>
            <w:vMerge/>
            <w:tcBorders>
              <w:left w:val="single" w:sz="6" w:space="0" w:color="auto"/>
              <w:right w:val="single" w:sz="4" w:space="0" w:color="auto"/>
            </w:tcBorders>
            <w:vAlign w:val="center"/>
          </w:tcPr>
          <w:p w14:paraId="20345647" w14:textId="77777777" w:rsidR="00F16B11" w:rsidRDefault="00F16B11" w:rsidP="00D05E73">
            <w:pPr>
              <w:autoSpaceDE w:val="0"/>
              <w:autoSpaceDN w:val="0"/>
              <w:adjustRightInd w:val="0"/>
              <w:jc w:val="center"/>
              <w:rPr>
                <w:rFonts w:ascii="游ゴシック" w:eastAsia="游ゴシック" w:cs="游ゴシック"/>
                <w:color w:val="000000"/>
                <w:kern w:val="0"/>
                <w:sz w:val="22"/>
              </w:rPr>
            </w:pPr>
          </w:p>
        </w:tc>
        <w:tc>
          <w:tcPr>
            <w:tcW w:w="1131" w:type="pct"/>
            <w:tcBorders>
              <w:top w:val="single" w:sz="4" w:space="0" w:color="auto"/>
              <w:left w:val="single" w:sz="4" w:space="0" w:color="auto"/>
              <w:bottom w:val="single" w:sz="4" w:space="0" w:color="auto"/>
              <w:right w:val="single" w:sz="4" w:space="0" w:color="auto"/>
            </w:tcBorders>
            <w:vAlign w:val="center"/>
          </w:tcPr>
          <w:p w14:paraId="12DE9BA4" w14:textId="7777777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基本型</w:t>
            </w:r>
          </w:p>
        </w:tc>
        <w:tc>
          <w:tcPr>
            <w:tcW w:w="646" w:type="pct"/>
            <w:tcBorders>
              <w:top w:val="single" w:sz="4" w:space="0" w:color="auto"/>
              <w:left w:val="single" w:sz="4" w:space="0" w:color="auto"/>
              <w:bottom w:val="single" w:sz="4" w:space="0" w:color="auto"/>
              <w:right w:val="single" w:sz="4" w:space="0" w:color="auto"/>
            </w:tcBorders>
            <w:vAlign w:val="center"/>
          </w:tcPr>
          <w:p w14:paraId="01059EC0"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7" w:type="pct"/>
            <w:tcBorders>
              <w:top w:val="single" w:sz="4" w:space="0" w:color="auto"/>
              <w:left w:val="single" w:sz="4" w:space="0" w:color="auto"/>
              <w:bottom w:val="single" w:sz="4" w:space="0" w:color="auto"/>
              <w:right w:val="single" w:sz="4" w:space="0" w:color="auto"/>
            </w:tcBorders>
            <w:vAlign w:val="center"/>
          </w:tcPr>
          <w:p w14:paraId="4FA7D9C1"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7559AF2E"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0CA27CDD"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09CD538"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7B2256B1" w14:textId="77777777" w:rsidTr="00972900">
        <w:trPr>
          <w:trHeight w:val="374"/>
        </w:trPr>
        <w:tc>
          <w:tcPr>
            <w:tcW w:w="641" w:type="pct"/>
            <w:vMerge/>
            <w:tcBorders>
              <w:left w:val="single" w:sz="6" w:space="0" w:color="auto"/>
              <w:bottom w:val="single" w:sz="6" w:space="0" w:color="auto"/>
              <w:right w:val="single" w:sz="4" w:space="0" w:color="auto"/>
            </w:tcBorders>
            <w:vAlign w:val="center"/>
          </w:tcPr>
          <w:p w14:paraId="18D97A72" w14:textId="77777777" w:rsidR="00F16B11" w:rsidRDefault="00F16B11" w:rsidP="00D05E73">
            <w:pPr>
              <w:autoSpaceDE w:val="0"/>
              <w:autoSpaceDN w:val="0"/>
              <w:adjustRightInd w:val="0"/>
              <w:jc w:val="center"/>
              <w:rPr>
                <w:rFonts w:ascii="游ゴシック" w:eastAsia="游ゴシック" w:cs="游ゴシック"/>
                <w:color w:val="000000"/>
                <w:kern w:val="0"/>
                <w:sz w:val="22"/>
              </w:rPr>
            </w:pPr>
          </w:p>
        </w:tc>
        <w:tc>
          <w:tcPr>
            <w:tcW w:w="1131" w:type="pct"/>
            <w:tcBorders>
              <w:top w:val="single" w:sz="4" w:space="0" w:color="auto"/>
              <w:left w:val="single" w:sz="4" w:space="0" w:color="auto"/>
              <w:bottom w:val="single" w:sz="4" w:space="0" w:color="auto"/>
              <w:right w:val="single" w:sz="4" w:space="0" w:color="auto"/>
            </w:tcBorders>
            <w:vAlign w:val="center"/>
          </w:tcPr>
          <w:p w14:paraId="6A3B314B" w14:textId="7777777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こども家庭センター型</w:t>
            </w:r>
          </w:p>
        </w:tc>
        <w:tc>
          <w:tcPr>
            <w:tcW w:w="646" w:type="pct"/>
            <w:tcBorders>
              <w:top w:val="single" w:sz="4" w:space="0" w:color="auto"/>
              <w:left w:val="single" w:sz="4" w:space="0" w:color="auto"/>
              <w:bottom w:val="single" w:sz="4" w:space="0" w:color="auto"/>
              <w:right w:val="single" w:sz="4" w:space="0" w:color="auto"/>
            </w:tcBorders>
            <w:vAlign w:val="center"/>
          </w:tcPr>
          <w:p w14:paraId="7BDEE7D4"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7" w:type="pct"/>
            <w:tcBorders>
              <w:top w:val="single" w:sz="4" w:space="0" w:color="auto"/>
              <w:left w:val="single" w:sz="4" w:space="0" w:color="auto"/>
              <w:bottom w:val="single" w:sz="4" w:space="0" w:color="auto"/>
              <w:right w:val="single" w:sz="4" w:space="0" w:color="auto"/>
            </w:tcBorders>
            <w:vAlign w:val="center"/>
          </w:tcPr>
          <w:p w14:paraId="3170AB3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4A648EAE"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0EC28A2C"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83B6F1B"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77116CCF" w14:textId="77777777" w:rsidTr="00972900">
        <w:trPr>
          <w:trHeight w:val="374"/>
        </w:trPr>
        <w:tc>
          <w:tcPr>
            <w:tcW w:w="641" w:type="pct"/>
            <w:vMerge w:val="restart"/>
            <w:tcBorders>
              <w:top w:val="single" w:sz="6" w:space="0" w:color="auto"/>
              <w:left w:val="single" w:sz="6" w:space="0" w:color="auto"/>
              <w:right w:val="single" w:sz="4" w:space="0" w:color="auto"/>
            </w:tcBorders>
            <w:vAlign w:val="center"/>
          </w:tcPr>
          <w:p w14:paraId="450BF955" w14:textId="21FC0567" w:rsidR="00972900" w:rsidRDefault="00972900" w:rsidP="00D05E73">
            <w:pPr>
              <w:autoSpaceDE w:val="0"/>
              <w:autoSpaceDN w:val="0"/>
              <w:adjustRightInd w:val="0"/>
              <w:jc w:val="center"/>
              <w:rPr>
                <w:rFonts w:ascii="ＭＳ ゴシック" w:eastAsia="ＭＳ ゴシック" w:hAnsi="ＭＳ ゴシック" w:cs="ＭＳ Ｐゴシック"/>
                <w:color w:val="000000"/>
                <w:kern w:val="0"/>
                <w:sz w:val="20"/>
                <w:szCs w:val="20"/>
                <w14:ligatures w14:val="none"/>
              </w:rPr>
            </w:pPr>
            <w:r w:rsidRPr="003D5575">
              <w:rPr>
                <w:rFonts w:ascii="ＭＳ ゴシック" w:eastAsia="ＭＳ ゴシック" w:hAnsi="ＭＳ ゴシック" w:cs="ＭＳ Ｐゴシック" w:hint="eastAsia"/>
                <w:color w:val="000000"/>
                <w:kern w:val="0"/>
                <w:sz w:val="20"/>
                <w:szCs w:val="20"/>
                <w14:ligatures w14:val="none"/>
              </w:rPr>
              <w:t>確保</w:t>
            </w:r>
            <w:r w:rsidR="00F42C72">
              <w:rPr>
                <w:rFonts w:ascii="ＭＳ ゴシック" w:eastAsia="ＭＳ ゴシック" w:hAnsi="ＭＳ ゴシック" w:cs="ＭＳ Ｐゴシック" w:hint="eastAsia"/>
                <w:color w:val="000000"/>
                <w:kern w:val="0"/>
                <w:sz w:val="20"/>
                <w:szCs w:val="20"/>
                <w14:ligatures w14:val="none"/>
              </w:rPr>
              <w:t>方策</w:t>
            </w:r>
          </w:p>
          <w:p w14:paraId="6F64B61D" w14:textId="52F95960" w:rsidR="00F16B11" w:rsidRPr="00F42C72" w:rsidRDefault="00972900" w:rsidP="00F42C72">
            <w:pPr>
              <w:autoSpaceDE w:val="0"/>
              <w:autoSpaceDN w:val="0"/>
              <w:adjustRightInd w:val="0"/>
              <w:jc w:val="center"/>
              <w:rPr>
                <w:rFonts w:ascii="ＭＳ ゴシック" w:eastAsia="ＭＳ ゴシック" w:hAnsi="ＭＳ ゴシック" w:cs="ＭＳ Ｐゴシック"/>
                <w:color w:val="000000"/>
                <w:kern w:val="0"/>
                <w:sz w:val="18"/>
                <w:szCs w:val="18"/>
                <w14:ligatures w14:val="none"/>
              </w:rPr>
            </w:pPr>
            <w:r w:rsidRPr="00972900">
              <w:rPr>
                <w:rFonts w:ascii="ＭＳ ゴシック" w:eastAsia="ＭＳ ゴシック" w:hAnsi="ＭＳ ゴシック" w:cs="ＭＳ Ｐゴシック" w:hint="eastAsia"/>
                <w:color w:val="000000"/>
                <w:kern w:val="0"/>
                <w:sz w:val="18"/>
                <w:szCs w:val="18"/>
                <w14:ligatures w14:val="none"/>
              </w:rPr>
              <w:t>（供給体制）</w:t>
            </w:r>
          </w:p>
        </w:tc>
        <w:tc>
          <w:tcPr>
            <w:tcW w:w="1131" w:type="pct"/>
            <w:tcBorders>
              <w:top w:val="single" w:sz="4" w:space="0" w:color="auto"/>
              <w:left w:val="single" w:sz="4" w:space="0" w:color="auto"/>
              <w:bottom w:val="single" w:sz="4" w:space="0" w:color="auto"/>
              <w:right w:val="single" w:sz="4" w:space="0" w:color="auto"/>
            </w:tcBorders>
            <w:vAlign w:val="center"/>
          </w:tcPr>
          <w:p w14:paraId="05AB7372" w14:textId="4338550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F02AAD">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46" w:type="pct"/>
            <w:tcBorders>
              <w:top w:val="single" w:sz="4" w:space="0" w:color="auto"/>
              <w:left w:val="single" w:sz="4" w:space="0" w:color="auto"/>
              <w:bottom w:val="single" w:sz="4" w:space="0" w:color="auto"/>
              <w:right w:val="single" w:sz="4" w:space="0" w:color="auto"/>
            </w:tcBorders>
            <w:vAlign w:val="center"/>
          </w:tcPr>
          <w:p w14:paraId="1D78881A"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7" w:type="pct"/>
            <w:tcBorders>
              <w:top w:val="single" w:sz="4" w:space="0" w:color="auto"/>
              <w:left w:val="single" w:sz="4" w:space="0" w:color="auto"/>
              <w:bottom w:val="single" w:sz="4" w:space="0" w:color="auto"/>
              <w:right w:val="single" w:sz="4" w:space="0" w:color="auto"/>
            </w:tcBorders>
            <w:vAlign w:val="center"/>
          </w:tcPr>
          <w:p w14:paraId="3409FCF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7E39D642"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0BDD95F8"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45" w:type="pct"/>
            <w:tcBorders>
              <w:top w:val="single" w:sz="4" w:space="0" w:color="auto"/>
              <w:left w:val="single" w:sz="4" w:space="0" w:color="auto"/>
              <w:bottom w:val="single" w:sz="4" w:space="0" w:color="auto"/>
              <w:right w:val="single" w:sz="4" w:space="0" w:color="auto"/>
            </w:tcBorders>
            <w:vAlign w:val="center"/>
          </w:tcPr>
          <w:p w14:paraId="4ECF0576"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16B11" w14:paraId="2082F856" w14:textId="77777777" w:rsidTr="00972900">
        <w:trPr>
          <w:trHeight w:val="374"/>
        </w:trPr>
        <w:tc>
          <w:tcPr>
            <w:tcW w:w="641" w:type="pct"/>
            <w:vMerge/>
            <w:tcBorders>
              <w:left w:val="single" w:sz="6" w:space="0" w:color="auto"/>
              <w:right w:val="single" w:sz="4" w:space="0" w:color="auto"/>
            </w:tcBorders>
          </w:tcPr>
          <w:p w14:paraId="72884572" w14:textId="77777777" w:rsidR="00F16B11" w:rsidRDefault="00F16B11">
            <w:pPr>
              <w:autoSpaceDE w:val="0"/>
              <w:autoSpaceDN w:val="0"/>
              <w:adjustRightInd w:val="0"/>
              <w:jc w:val="center"/>
              <w:rPr>
                <w:rFonts w:ascii="游ゴシック" w:eastAsia="游ゴシック" w:cs="游ゴシック"/>
                <w:color w:val="000000"/>
                <w:kern w:val="0"/>
                <w:sz w:val="22"/>
              </w:rPr>
            </w:pPr>
          </w:p>
        </w:tc>
        <w:tc>
          <w:tcPr>
            <w:tcW w:w="1131" w:type="pct"/>
            <w:tcBorders>
              <w:top w:val="single" w:sz="4" w:space="0" w:color="auto"/>
              <w:left w:val="single" w:sz="4" w:space="0" w:color="auto"/>
              <w:bottom w:val="single" w:sz="4" w:space="0" w:color="auto"/>
              <w:right w:val="single" w:sz="4" w:space="0" w:color="auto"/>
            </w:tcBorders>
            <w:vAlign w:val="center"/>
          </w:tcPr>
          <w:p w14:paraId="70DD172E" w14:textId="7777777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基本型</w:t>
            </w:r>
          </w:p>
        </w:tc>
        <w:tc>
          <w:tcPr>
            <w:tcW w:w="646" w:type="pct"/>
            <w:tcBorders>
              <w:top w:val="single" w:sz="4" w:space="0" w:color="auto"/>
              <w:left w:val="single" w:sz="4" w:space="0" w:color="auto"/>
              <w:bottom w:val="single" w:sz="4" w:space="0" w:color="auto"/>
              <w:right w:val="single" w:sz="4" w:space="0" w:color="auto"/>
            </w:tcBorders>
            <w:vAlign w:val="center"/>
          </w:tcPr>
          <w:p w14:paraId="6CCF27C9"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7" w:type="pct"/>
            <w:tcBorders>
              <w:top w:val="single" w:sz="4" w:space="0" w:color="auto"/>
              <w:left w:val="single" w:sz="4" w:space="0" w:color="auto"/>
              <w:bottom w:val="single" w:sz="4" w:space="0" w:color="auto"/>
              <w:right w:val="single" w:sz="4" w:space="0" w:color="auto"/>
            </w:tcBorders>
            <w:vAlign w:val="center"/>
          </w:tcPr>
          <w:p w14:paraId="62362F65"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3C52CC0"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4E52B3A4"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5C2780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16B11" w14:paraId="4E8675A2" w14:textId="77777777" w:rsidTr="00972900">
        <w:trPr>
          <w:trHeight w:val="374"/>
        </w:trPr>
        <w:tc>
          <w:tcPr>
            <w:tcW w:w="641" w:type="pct"/>
            <w:vMerge/>
            <w:tcBorders>
              <w:left w:val="single" w:sz="6" w:space="0" w:color="auto"/>
              <w:bottom w:val="single" w:sz="6" w:space="0" w:color="auto"/>
              <w:right w:val="single" w:sz="4" w:space="0" w:color="auto"/>
            </w:tcBorders>
          </w:tcPr>
          <w:p w14:paraId="5B7DCEA3" w14:textId="77777777" w:rsidR="00F16B11" w:rsidRDefault="00F16B11">
            <w:pPr>
              <w:autoSpaceDE w:val="0"/>
              <w:autoSpaceDN w:val="0"/>
              <w:adjustRightInd w:val="0"/>
              <w:jc w:val="center"/>
              <w:rPr>
                <w:rFonts w:ascii="游ゴシック" w:eastAsia="游ゴシック" w:cs="游ゴシック"/>
                <w:color w:val="000000"/>
                <w:kern w:val="0"/>
                <w:sz w:val="22"/>
              </w:rPr>
            </w:pPr>
          </w:p>
        </w:tc>
        <w:tc>
          <w:tcPr>
            <w:tcW w:w="1131" w:type="pct"/>
            <w:tcBorders>
              <w:top w:val="single" w:sz="4" w:space="0" w:color="auto"/>
              <w:left w:val="single" w:sz="4" w:space="0" w:color="auto"/>
              <w:bottom w:val="single" w:sz="4" w:space="0" w:color="auto"/>
              <w:right w:val="single" w:sz="4" w:space="0" w:color="auto"/>
            </w:tcBorders>
            <w:vAlign w:val="center"/>
          </w:tcPr>
          <w:p w14:paraId="046D236D" w14:textId="77777777" w:rsidR="00F16B11" w:rsidRDefault="00F16B11" w:rsidP="00D05E73">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こども家庭センター型</w:t>
            </w:r>
          </w:p>
        </w:tc>
        <w:tc>
          <w:tcPr>
            <w:tcW w:w="646" w:type="pct"/>
            <w:tcBorders>
              <w:top w:val="single" w:sz="4" w:space="0" w:color="auto"/>
              <w:left w:val="single" w:sz="4" w:space="0" w:color="auto"/>
              <w:bottom w:val="single" w:sz="4" w:space="0" w:color="auto"/>
              <w:right w:val="single" w:sz="4" w:space="0" w:color="auto"/>
            </w:tcBorders>
            <w:vAlign w:val="center"/>
          </w:tcPr>
          <w:p w14:paraId="69F4C8C3"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7" w:type="pct"/>
            <w:tcBorders>
              <w:top w:val="single" w:sz="4" w:space="0" w:color="auto"/>
              <w:left w:val="single" w:sz="4" w:space="0" w:color="auto"/>
              <w:bottom w:val="single" w:sz="4" w:space="0" w:color="auto"/>
              <w:right w:val="single" w:sz="4" w:space="0" w:color="auto"/>
            </w:tcBorders>
            <w:vAlign w:val="center"/>
          </w:tcPr>
          <w:p w14:paraId="6EC6DB92"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DE25E1B"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50412B91"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45" w:type="pct"/>
            <w:tcBorders>
              <w:top w:val="single" w:sz="4" w:space="0" w:color="auto"/>
              <w:left w:val="single" w:sz="4" w:space="0" w:color="auto"/>
              <w:bottom w:val="single" w:sz="4" w:space="0" w:color="auto"/>
              <w:right w:val="single" w:sz="4" w:space="0" w:color="auto"/>
            </w:tcBorders>
            <w:vAlign w:val="center"/>
          </w:tcPr>
          <w:p w14:paraId="6F3139E2" w14:textId="77777777" w:rsidR="00F16B11" w:rsidRDefault="00F16B11" w:rsidP="00D05E73">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bl>
    <w:p w14:paraId="19B76536" w14:textId="77777777" w:rsidR="00F16B11" w:rsidRDefault="00F16B11" w:rsidP="00CF5146">
      <w:pPr>
        <w:rPr>
          <w:rFonts w:ascii="ＭＳ 明朝" w:eastAsia="ＭＳ 明朝" w:hAnsi="ＭＳ 明朝"/>
          <w:szCs w:val="21"/>
        </w:rPr>
      </w:pPr>
    </w:p>
    <w:p w14:paraId="4D5EB150" w14:textId="77777777" w:rsidR="00D54FB2" w:rsidRDefault="00D54FB2" w:rsidP="00CF5146">
      <w:pPr>
        <w:rPr>
          <w:rFonts w:ascii="ＭＳ 明朝" w:eastAsia="ＭＳ 明朝" w:hAnsi="ＭＳ 明朝"/>
          <w:szCs w:val="21"/>
        </w:rPr>
      </w:pPr>
    </w:p>
    <w:p w14:paraId="56F0D0C8" w14:textId="2C4CD06E" w:rsidR="002B38F0" w:rsidRPr="00D54FB2" w:rsidRDefault="002B38F0" w:rsidP="00CF5146">
      <w:pPr>
        <w:rPr>
          <w:rFonts w:ascii="ＭＳ ゴシック" w:eastAsia="ＭＳ ゴシック" w:hAnsi="ＭＳ ゴシック"/>
          <w:b/>
          <w:bCs/>
          <w:sz w:val="24"/>
          <w:szCs w:val="24"/>
        </w:rPr>
      </w:pPr>
      <w:r w:rsidRPr="00D54FB2">
        <w:rPr>
          <w:rFonts w:ascii="ＭＳ ゴシック" w:eastAsia="ＭＳ ゴシック" w:hAnsi="ＭＳ ゴシック" w:hint="eastAsia"/>
          <w:b/>
          <w:bCs/>
          <w:sz w:val="24"/>
          <w:szCs w:val="24"/>
        </w:rPr>
        <w:t>【</w:t>
      </w:r>
      <w:r w:rsidR="00F42C72">
        <w:rPr>
          <w:rFonts w:ascii="ＭＳ ゴシック" w:eastAsia="ＭＳ ゴシック" w:hAnsi="ＭＳ ゴシック" w:hint="eastAsia"/>
          <w:b/>
          <w:bCs/>
          <w:sz w:val="24"/>
          <w:szCs w:val="24"/>
        </w:rPr>
        <w:t>今後の方向性</w:t>
      </w:r>
      <w:r w:rsidRPr="00D54FB2">
        <w:rPr>
          <w:rFonts w:ascii="ＭＳ ゴシック" w:eastAsia="ＭＳ ゴシック" w:hAnsi="ＭＳ ゴシック" w:hint="eastAsia"/>
          <w:b/>
          <w:bCs/>
          <w:sz w:val="24"/>
          <w:szCs w:val="24"/>
        </w:rPr>
        <w:t>】</w:t>
      </w:r>
    </w:p>
    <w:p w14:paraId="7BEB53E7" w14:textId="3F3088C0" w:rsidR="002B38F0" w:rsidRPr="00182DA4" w:rsidRDefault="002B38F0" w:rsidP="00CF5146">
      <w:pPr>
        <w:rPr>
          <w:rFonts w:ascii="ＭＳ ゴシック" w:eastAsia="ＭＳ ゴシック" w:hAnsi="ＭＳ ゴシック"/>
          <w:szCs w:val="21"/>
        </w:rPr>
      </w:pPr>
      <w:r w:rsidRPr="00182DA4">
        <w:rPr>
          <w:rFonts w:ascii="ＭＳ ゴシック" w:eastAsia="ＭＳ ゴシック" w:hAnsi="ＭＳ ゴシック" w:hint="eastAsia"/>
          <w:szCs w:val="21"/>
        </w:rPr>
        <w:t xml:space="preserve">　第２期に続き、甲良町子育て世代包括支援事業（保健福祉課で実施）の一環として</w:t>
      </w:r>
      <w:r w:rsidR="005A0880" w:rsidRPr="00182DA4">
        <w:rPr>
          <w:rFonts w:ascii="ＭＳ ゴシック" w:eastAsia="ＭＳ ゴシック" w:hAnsi="ＭＳ ゴシック" w:hint="eastAsia"/>
          <w:szCs w:val="21"/>
        </w:rPr>
        <w:t>実施</w:t>
      </w:r>
      <w:r w:rsidR="00D400C5">
        <w:rPr>
          <w:rFonts w:ascii="ＭＳ ゴシック" w:eastAsia="ＭＳ ゴシック" w:hAnsi="ＭＳ ゴシック" w:hint="eastAsia"/>
          <w:szCs w:val="21"/>
        </w:rPr>
        <w:t>いたします</w:t>
      </w:r>
      <w:r w:rsidR="005A0880" w:rsidRPr="00182DA4">
        <w:rPr>
          <w:rFonts w:ascii="ＭＳ ゴシック" w:eastAsia="ＭＳ ゴシック" w:hAnsi="ＭＳ ゴシック" w:hint="eastAsia"/>
          <w:szCs w:val="21"/>
        </w:rPr>
        <w:t>。</w:t>
      </w:r>
    </w:p>
    <w:p w14:paraId="04ECE6D2" w14:textId="259FC90C" w:rsidR="00F16B11" w:rsidRDefault="00F16B11">
      <w:pPr>
        <w:widowControl/>
        <w:jc w:val="left"/>
        <w:rPr>
          <w:rFonts w:ascii="ＭＳ 明朝" w:eastAsia="ＭＳ 明朝" w:hAnsi="ＭＳ 明朝"/>
          <w:szCs w:val="21"/>
        </w:rPr>
      </w:pPr>
      <w:r>
        <w:rPr>
          <w:rFonts w:ascii="ＭＳ 明朝" w:eastAsia="ＭＳ 明朝" w:hAnsi="ＭＳ 明朝"/>
          <w:szCs w:val="21"/>
        </w:rPr>
        <w:br w:type="page"/>
      </w:r>
    </w:p>
    <w:p w14:paraId="1BB767FE" w14:textId="084559D6" w:rsidR="00182DA4" w:rsidRPr="00FE4104" w:rsidRDefault="00CC15FE" w:rsidP="00DA55FF">
      <w:pPr>
        <w:rPr>
          <w:rFonts w:ascii="BIZ UDゴシック" w:eastAsia="BIZ UDゴシック" w:hAnsi="BIZ UDゴシック"/>
          <w:sz w:val="28"/>
          <w:szCs w:val="28"/>
        </w:rPr>
      </w:pPr>
      <w:r w:rsidRPr="00FE4104">
        <w:rPr>
          <w:rFonts w:ascii="BIZ UDゴシック" w:eastAsia="BIZ UDゴシック" w:hAnsi="BIZ UDゴシック" w:hint="eastAsia"/>
          <w:sz w:val="28"/>
          <w:szCs w:val="28"/>
        </w:rPr>
        <w:lastRenderedPageBreak/>
        <w:t>２．</w:t>
      </w:r>
      <w:r w:rsidR="00DA55FF" w:rsidRPr="00FE4104">
        <w:rPr>
          <w:rFonts w:ascii="BIZ UDゴシック" w:eastAsia="BIZ UDゴシック" w:hAnsi="BIZ UDゴシック"/>
          <w:sz w:val="28"/>
          <w:szCs w:val="28"/>
        </w:rPr>
        <w:t>地域子育て支援拠点事業</w:t>
      </w:r>
    </w:p>
    <w:p w14:paraId="2EDEBEAD" w14:textId="1433FADA" w:rsidR="00DA55FF" w:rsidRPr="00182DA4" w:rsidRDefault="00182DA4" w:rsidP="00182DA4">
      <w:pPr>
        <w:ind w:firstLineChars="100" w:firstLine="199"/>
        <w:rPr>
          <w:rFonts w:ascii="ＭＳ ゴシック" w:eastAsia="ＭＳ ゴシック" w:hAnsi="ＭＳ ゴシック"/>
          <w:szCs w:val="21"/>
        </w:rPr>
      </w:pPr>
      <w:r w:rsidRPr="00182DA4">
        <w:rPr>
          <w:rFonts w:ascii="ＭＳ ゴシック" w:eastAsia="ＭＳ ゴシック" w:hAnsi="ＭＳ ゴシック" w:hint="eastAsia"/>
          <w:szCs w:val="21"/>
        </w:rPr>
        <w:t>公共</w:t>
      </w:r>
      <w:r w:rsidR="00DA55FF" w:rsidRPr="00182DA4">
        <w:rPr>
          <w:rFonts w:ascii="ＭＳ ゴシック" w:eastAsia="ＭＳ ゴシック" w:hAnsi="ＭＳ ゴシック" w:hint="eastAsia"/>
          <w:szCs w:val="21"/>
        </w:rPr>
        <w:t>施設や保育所、児童館等の地域の身近な場所で、乳幼児のいる親子交流や育児相談、情報提供等を実施する事業です。</w:t>
      </w:r>
    </w:p>
    <w:p w14:paraId="3C4420EC" w14:textId="77777777" w:rsidR="005A0880" w:rsidRDefault="005A0880" w:rsidP="00DA55FF">
      <w:pPr>
        <w:rPr>
          <w:rFonts w:ascii="ＭＳ 明朝" w:eastAsia="ＭＳ 明朝" w:hAnsi="ＭＳ 明朝"/>
          <w:szCs w:val="21"/>
        </w:rPr>
      </w:pPr>
    </w:p>
    <w:p w14:paraId="69A56D06" w14:textId="17FEEDB7" w:rsidR="00F16B11" w:rsidRPr="00D74659" w:rsidRDefault="005A0880" w:rsidP="00DA55FF">
      <w:pPr>
        <w:rPr>
          <w:rFonts w:ascii="ＭＳ ゴシック" w:eastAsia="ＭＳ ゴシック" w:hAnsi="ＭＳ ゴシック"/>
          <w:sz w:val="24"/>
          <w:szCs w:val="24"/>
        </w:rPr>
      </w:pPr>
      <w:r w:rsidRPr="00D74659">
        <w:rPr>
          <w:rFonts w:ascii="ＭＳ ゴシック" w:eastAsia="ＭＳ ゴシック" w:hAnsi="ＭＳ ゴシック" w:hint="eastAsia"/>
          <w:sz w:val="24"/>
          <w:szCs w:val="24"/>
        </w:rPr>
        <w:t>（</w:t>
      </w:r>
      <w:r w:rsidR="00D74659" w:rsidRPr="00D74659">
        <w:rPr>
          <w:rFonts w:ascii="ＭＳ ゴシック" w:eastAsia="ＭＳ ゴシック" w:hAnsi="ＭＳ ゴシック" w:hint="eastAsia"/>
          <w:sz w:val="24"/>
          <w:szCs w:val="24"/>
        </w:rPr>
        <w:t>１</w:t>
      </w:r>
      <w:r w:rsidRPr="00D74659">
        <w:rPr>
          <w:rFonts w:ascii="ＭＳ ゴシック" w:eastAsia="ＭＳ ゴシック" w:hAnsi="ＭＳ ゴシック" w:hint="eastAsia"/>
          <w:sz w:val="24"/>
          <w:szCs w:val="24"/>
        </w:rPr>
        <w:t>）実績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72411BB5" w14:textId="77777777" w:rsidTr="00D74659">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40998B9B"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5D8D7E2B"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182E0EB1"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39F65253"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39C11292"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3EF22B67"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6B77E961" w14:textId="77777777" w:rsidR="000D530F" w:rsidRPr="00201338" w:rsidRDefault="000D530F" w:rsidP="00D74659">
            <w:pPr>
              <w:autoSpaceDE w:val="0"/>
              <w:autoSpaceDN w:val="0"/>
              <w:adjustRightInd w:val="0"/>
              <w:jc w:val="center"/>
              <w:rPr>
                <w:rFonts w:ascii="ＭＳ ゴシック" w:eastAsia="ＭＳ ゴシック" w:cs="ＭＳ ゴシック"/>
                <w:b/>
                <w:bCs/>
                <w:color w:val="000000"/>
                <w:kern w:val="0"/>
                <w:sz w:val="20"/>
                <w:szCs w:val="20"/>
              </w:rPr>
            </w:pPr>
            <w:r w:rsidRPr="00201338">
              <w:rPr>
                <w:rFonts w:ascii="ＭＳ ゴシック" w:eastAsia="ＭＳ ゴシック" w:cs="ＭＳ ゴシック" w:hint="eastAsia"/>
                <w:b/>
                <w:bCs/>
                <w:color w:val="000000"/>
                <w:kern w:val="0"/>
                <w:sz w:val="20"/>
                <w:szCs w:val="20"/>
              </w:rPr>
              <w:t>令和６年度</w:t>
            </w:r>
          </w:p>
        </w:tc>
      </w:tr>
      <w:tr w:rsidR="000D530F" w14:paraId="17ED551D" w14:textId="77777777" w:rsidTr="00D74659">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6D0D721" w14:textId="77777777" w:rsidR="000D530F" w:rsidRDefault="000D530F" w:rsidP="00D74659">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54D9E7E0" w14:textId="77777777" w:rsidR="000D530F" w:rsidRDefault="000D530F" w:rsidP="00D74659">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延べ利用数／年</w:t>
            </w:r>
          </w:p>
        </w:tc>
        <w:tc>
          <w:tcPr>
            <w:tcW w:w="621" w:type="pct"/>
            <w:tcBorders>
              <w:top w:val="single" w:sz="6" w:space="0" w:color="auto"/>
              <w:left w:val="single" w:sz="6" w:space="0" w:color="auto"/>
              <w:bottom w:val="single" w:sz="6" w:space="0" w:color="auto"/>
              <w:right w:val="single" w:sz="6" w:space="0" w:color="auto"/>
            </w:tcBorders>
            <w:vAlign w:val="center"/>
          </w:tcPr>
          <w:p w14:paraId="46A162E0"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1,301</w:t>
            </w:r>
          </w:p>
        </w:tc>
        <w:tc>
          <w:tcPr>
            <w:tcW w:w="620" w:type="pct"/>
            <w:tcBorders>
              <w:top w:val="single" w:sz="6" w:space="0" w:color="auto"/>
              <w:left w:val="single" w:sz="6" w:space="0" w:color="auto"/>
              <w:bottom w:val="single" w:sz="6" w:space="0" w:color="auto"/>
              <w:right w:val="single" w:sz="6" w:space="0" w:color="auto"/>
            </w:tcBorders>
            <w:vAlign w:val="center"/>
          </w:tcPr>
          <w:p w14:paraId="385B17CC"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1,773</w:t>
            </w:r>
          </w:p>
        </w:tc>
        <w:tc>
          <w:tcPr>
            <w:tcW w:w="620" w:type="pct"/>
            <w:tcBorders>
              <w:top w:val="single" w:sz="6" w:space="0" w:color="auto"/>
              <w:left w:val="single" w:sz="6" w:space="0" w:color="auto"/>
              <w:bottom w:val="single" w:sz="6" w:space="0" w:color="auto"/>
              <w:right w:val="single" w:sz="6" w:space="0" w:color="auto"/>
            </w:tcBorders>
            <w:vAlign w:val="center"/>
          </w:tcPr>
          <w:p w14:paraId="19ACC095"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3,013</w:t>
            </w:r>
          </w:p>
        </w:tc>
        <w:tc>
          <w:tcPr>
            <w:tcW w:w="620" w:type="pct"/>
            <w:tcBorders>
              <w:top w:val="single" w:sz="6" w:space="0" w:color="auto"/>
              <w:left w:val="single" w:sz="6" w:space="0" w:color="auto"/>
              <w:bottom w:val="single" w:sz="6" w:space="0" w:color="auto"/>
              <w:right w:val="single" w:sz="6" w:space="0" w:color="auto"/>
            </w:tcBorders>
            <w:vAlign w:val="center"/>
          </w:tcPr>
          <w:p w14:paraId="1364D4F2"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4,265</w:t>
            </w:r>
          </w:p>
        </w:tc>
        <w:tc>
          <w:tcPr>
            <w:tcW w:w="620" w:type="pct"/>
            <w:tcBorders>
              <w:top w:val="single" w:sz="6" w:space="0" w:color="auto"/>
              <w:left w:val="single" w:sz="6" w:space="0" w:color="auto"/>
              <w:bottom w:val="single" w:sz="6" w:space="0" w:color="auto"/>
              <w:right w:val="single" w:sz="6" w:space="0" w:color="auto"/>
            </w:tcBorders>
            <w:vAlign w:val="center"/>
          </w:tcPr>
          <w:p w14:paraId="1E49FFF6"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2,900</w:t>
            </w:r>
          </w:p>
        </w:tc>
      </w:tr>
      <w:tr w:rsidR="000D530F" w14:paraId="0D2D2D82" w14:textId="77777777" w:rsidTr="00D74659">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06E6FDB9" w14:textId="77777777" w:rsidR="000D530F" w:rsidRDefault="000D530F" w:rsidP="00D74659">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66A060EC" w14:textId="7C766FDE" w:rsidR="000D530F" w:rsidRDefault="000D530F" w:rsidP="00D74659">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56007E">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21" w:type="pct"/>
            <w:tcBorders>
              <w:top w:val="single" w:sz="6" w:space="0" w:color="auto"/>
              <w:left w:val="single" w:sz="6" w:space="0" w:color="auto"/>
              <w:bottom w:val="single" w:sz="6" w:space="0" w:color="auto"/>
              <w:right w:val="single" w:sz="6" w:space="0" w:color="auto"/>
            </w:tcBorders>
            <w:vAlign w:val="center"/>
          </w:tcPr>
          <w:p w14:paraId="31B318D9"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3ECD11E0"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5C339E6F"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4351DCEB"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3694FFFC" w14:textId="77777777" w:rsidR="000D530F" w:rsidRDefault="000D530F" w:rsidP="00D74659">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bl>
    <w:p w14:paraId="737D035A" w14:textId="5E692113" w:rsidR="000D530F" w:rsidRPr="00201338" w:rsidRDefault="005A0880" w:rsidP="00201338">
      <w:pPr>
        <w:jc w:val="right"/>
        <w:rPr>
          <w:rFonts w:ascii="ＭＳ ゴシック" w:eastAsia="ＭＳ ゴシック" w:hAnsi="ＭＳ ゴシック"/>
          <w:sz w:val="18"/>
          <w:szCs w:val="18"/>
        </w:rPr>
      </w:pPr>
      <w:r w:rsidRPr="00201338">
        <w:rPr>
          <w:rFonts w:ascii="ＭＳ ゴシック" w:eastAsia="ＭＳ ゴシック" w:hAnsi="ＭＳ ゴシック" w:hint="eastAsia"/>
          <w:sz w:val="18"/>
          <w:szCs w:val="18"/>
        </w:rPr>
        <w:t>＊令和６年度は見込値</w:t>
      </w:r>
    </w:p>
    <w:p w14:paraId="6065BC0A" w14:textId="77777777" w:rsidR="005A0880" w:rsidRDefault="005A0880" w:rsidP="00DA55FF">
      <w:pPr>
        <w:rPr>
          <w:rFonts w:ascii="ＭＳ 明朝" w:eastAsia="ＭＳ 明朝" w:hAnsi="ＭＳ 明朝"/>
          <w:szCs w:val="21"/>
        </w:rPr>
      </w:pPr>
    </w:p>
    <w:p w14:paraId="415D002E" w14:textId="6A7A5E50" w:rsidR="005A0880" w:rsidRPr="00182DA4" w:rsidRDefault="005A0880" w:rsidP="005A0880">
      <w:pPr>
        <w:rPr>
          <w:rFonts w:ascii="ＭＳ ゴシック" w:eastAsia="ＭＳ ゴシック" w:hAnsi="ＭＳ ゴシック"/>
          <w:szCs w:val="21"/>
        </w:rPr>
      </w:pPr>
      <w:r>
        <w:rPr>
          <w:rFonts w:ascii="ＭＳ 明朝" w:eastAsia="ＭＳ 明朝" w:hAnsi="ＭＳ 明朝" w:hint="eastAsia"/>
          <w:szCs w:val="21"/>
        </w:rPr>
        <w:t xml:space="preserve">　</w:t>
      </w:r>
      <w:r w:rsidRPr="00182DA4">
        <w:rPr>
          <w:rFonts w:ascii="ＭＳ ゴシック" w:eastAsia="ＭＳ ゴシック" w:hAnsi="ＭＳ ゴシック" w:hint="eastAsia"/>
          <w:szCs w:val="21"/>
        </w:rPr>
        <w:t>本町では、主な取組として、ほっと館</w:t>
      </w:r>
      <w:r w:rsidRPr="00182DA4">
        <w:rPr>
          <w:rFonts w:ascii="ＭＳ ゴシック" w:eastAsia="ＭＳ ゴシック" w:hAnsi="ＭＳ ゴシック"/>
          <w:szCs w:val="21"/>
        </w:rPr>
        <w:t>甲良町子育て支援センター</w:t>
      </w:r>
      <w:r w:rsidRPr="00182DA4">
        <w:rPr>
          <w:rFonts w:ascii="ＭＳ ゴシック" w:eastAsia="ＭＳ ゴシック" w:hAnsi="ＭＳ ゴシック" w:hint="eastAsia"/>
          <w:szCs w:val="21"/>
        </w:rPr>
        <w:t>で、親子で一緒に</w:t>
      </w:r>
      <w:r w:rsidR="0056007E">
        <w:rPr>
          <w:rFonts w:ascii="ＭＳ ゴシック" w:eastAsia="ＭＳ ゴシック" w:hAnsi="ＭＳ ゴシック" w:hint="eastAsia"/>
          <w:szCs w:val="21"/>
        </w:rPr>
        <w:t>多く</w:t>
      </w:r>
      <w:r w:rsidRPr="00182DA4">
        <w:rPr>
          <w:rFonts w:ascii="ＭＳ ゴシック" w:eastAsia="ＭＳ ゴシック" w:hAnsi="ＭＳ ゴシック" w:hint="eastAsia"/>
          <w:szCs w:val="21"/>
        </w:rPr>
        <w:t>の経験や</w:t>
      </w:r>
      <w:r w:rsidR="0066298E">
        <w:rPr>
          <w:rFonts w:ascii="ＭＳ ゴシック" w:eastAsia="ＭＳ ゴシック" w:hAnsi="ＭＳ ゴシック" w:hint="eastAsia"/>
          <w:szCs w:val="21"/>
        </w:rPr>
        <w:t>ふれあい</w:t>
      </w:r>
      <w:r w:rsidR="0056007E">
        <w:rPr>
          <w:rFonts w:ascii="ＭＳ ゴシック" w:eastAsia="ＭＳ ゴシック" w:hAnsi="ＭＳ ゴシック" w:hint="eastAsia"/>
          <w:szCs w:val="21"/>
        </w:rPr>
        <w:t>の機会を持つことで</w:t>
      </w:r>
      <w:r w:rsidRPr="00182DA4">
        <w:rPr>
          <w:rFonts w:ascii="ＭＳ ゴシック" w:eastAsia="ＭＳ ゴシック" w:hAnsi="ＭＳ ゴシック" w:hint="eastAsia"/>
          <w:szCs w:val="21"/>
        </w:rPr>
        <w:t>、愛情豊かな関係を育み、楽しい子育て・育児不安の解消をめざした「親子ふれあい教室」を開催しています。令和２年度～３年度は、新型コロナウ</w:t>
      </w:r>
      <w:r w:rsidR="003A45D2">
        <w:rPr>
          <w:rFonts w:ascii="ＭＳ ゴシック" w:eastAsia="ＭＳ ゴシック" w:hAnsi="ＭＳ ゴシック" w:hint="eastAsia"/>
          <w:szCs w:val="21"/>
        </w:rPr>
        <w:t>イ</w:t>
      </w:r>
      <w:r w:rsidRPr="00182DA4">
        <w:rPr>
          <w:rFonts w:ascii="ＭＳ ゴシック" w:eastAsia="ＭＳ ゴシック" w:hAnsi="ＭＳ ゴシック" w:hint="eastAsia"/>
          <w:szCs w:val="21"/>
        </w:rPr>
        <w:t>ルスの感染拡大等</w:t>
      </w:r>
      <w:r w:rsidR="003A45D2">
        <w:rPr>
          <w:rFonts w:ascii="ＭＳ ゴシック" w:eastAsia="ＭＳ ゴシック" w:hAnsi="ＭＳ ゴシック" w:hint="eastAsia"/>
          <w:szCs w:val="21"/>
        </w:rPr>
        <w:t>の影響</w:t>
      </w:r>
      <w:r w:rsidRPr="00182DA4">
        <w:rPr>
          <w:rFonts w:ascii="ＭＳ ゴシック" w:eastAsia="ＭＳ ゴシック" w:hAnsi="ＭＳ ゴシック" w:hint="eastAsia"/>
          <w:szCs w:val="21"/>
        </w:rPr>
        <w:t>を受け</w:t>
      </w:r>
      <w:r w:rsidR="003A45D2">
        <w:rPr>
          <w:rFonts w:ascii="ＭＳ ゴシック" w:eastAsia="ＭＳ ゴシック" w:hAnsi="ＭＳ ゴシック" w:hint="eastAsia"/>
          <w:szCs w:val="21"/>
        </w:rPr>
        <w:t>て</w:t>
      </w:r>
      <w:r w:rsidRPr="00182DA4">
        <w:rPr>
          <w:rFonts w:ascii="ＭＳ ゴシック" w:eastAsia="ＭＳ ゴシック" w:hAnsi="ＭＳ ゴシック" w:hint="eastAsia"/>
          <w:szCs w:val="21"/>
        </w:rPr>
        <w:t>利用数は減りましたが</w:t>
      </w:r>
      <w:r w:rsidR="00660F49" w:rsidRPr="00182DA4">
        <w:rPr>
          <w:rFonts w:ascii="ＭＳ ゴシック" w:eastAsia="ＭＳ ゴシック" w:hAnsi="ＭＳ ゴシック" w:hint="eastAsia"/>
          <w:szCs w:val="21"/>
        </w:rPr>
        <w:t>、工夫を重ね</w:t>
      </w:r>
      <w:r w:rsidR="003A45D2">
        <w:rPr>
          <w:rFonts w:ascii="ＭＳ ゴシック" w:eastAsia="ＭＳ ゴシック" w:hAnsi="ＭＳ ゴシック" w:hint="eastAsia"/>
          <w:szCs w:val="21"/>
        </w:rPr>
        <w:t>ながら</w:t>
      </w:r>
      <w:r w:rsidR="00660F49" w:rsidRPr="00182DA4">
        <w:rPr>
          <w:rFonts w:ascii="ＭＳ ゴシック" w:eastAsia="ＭＳ ゴシック" w:hAnsi="ＭＳ ゴシック" w:hint="eastAsia"/>
          <w:szCs w:val="21"/>
        </w:rPr>
        <w:t>事業を実施いたしました。</w:t>
      </w:r>
    </w:p>
    <w:p w14:paraId="44B5EC74" w14:textId="77777777" w:rsidR="000D530F" w:rsidRPr="006A6C71" w:rsidRDefault="000D530F" w:rsidP="00DA55FF">
      <w:pPr>
        <w:rPr>
          <w:rFonts w:ascii="ＭＳ ゴシック" w:eastAsia="ＭＳ ゴシック" w:hAnsi="ＭＳ ゴシック"/>
          <w:szCs w:val="21"/>
        </w:rPr>
      </w:pPr>
    </w:p>
    <w:p w14:paraId="6F0524FD" w14:textId="5738D7E0" w:rsidR="00660F49" w:rsidRPr="006A6C71" w:rsidRDefault="00660F49" w:rsidP="00DA55FF">
      <w:pPr>
        <w:rPr>
          <w:rFonts w:ascii="ＭＳ ゴシック" w:eastAsia="ＭＳ ゴシック" w:hAnsi="ＭＳ ゴシック"/>
          <w:sz w:val="24"/>
          <w:szCs w:val="24"/>
        </w:rPr>
      </w:pPr>
      <w:r w:rsidRPr="006A6C71">
        <w:rPr>
          <w:rFonts w:ascii="ＭＳ ゴシック" w:eastAsia="ＭＳ ゴシック" w:hAnsi="ＭＳ ゴシック" w:hint="eastAsia"/>
          <w:sz w:val="24"/>
          <w:szCs w:val="24"/>
        </w:rPr>
        <w:t>（２）量の見込みと確保の方策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7AE3956E" w14:textId="77777777" w:rsidTr="00FF6390">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F90A4E"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0D41E7"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A62684"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206980"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7C1B48"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2F7372"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令和</w:t>
            </w:r>
            <w:r w:rsidRPr="00FF6390">
              <w:rPr>
                <w:rFonts w:ascii="ＭＳ ゴシック" w:eastAsia="ＭＳ ゴシック" w:cs="ＭＳ ゴシック"/>
                <w:b/>
                <w:bCs/>
                <w:color w:val="000000"/>
                <w:kern w:val="0"/>
                <w:sz w:val="20"/>
                <w:szCs w:val="20"/>
              </w:rPr>
              <w:t>10</w:t>
            </w:r>
            <w:r w:rsidRPr="00FF6390">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6CB189" w14:textId="77777777" w:rsidR="000D530F" w:rsidRPr="00FF6390" w:rsidRDefault="000D530F" w:rsidP="00FF6390">
            <w:pPr>
              <w:autoSpaceDE w:val="0"/>
              <w:autoSpaceDN w:val="0"/>
              <w:adjustRightInd w:val="0"/>
              <w:jc w:val="center"/>
              <w:rPr>
                <w:rFonts w:ascii="ＭＳ ゴシック" w:eastAsia="ＭＳ ゴシック" w:cs="ＭＳ ゴシック"/>
                <w:b/>
                <w:bCs/>
                <w:color w:val="000000"/>
                <w:kern w:val="0"/>
                <w:sz w:val="20"/>
                <w:szCs w:val="20"/>
              </w:rPr>
            </w:pPr>
            <w:r w:rsidRPr="00FF6390">
              <w:rPr>
                <w:rFonts w:ascii="ＭＳ ゴシック" w:eastAsia="ＭＳ ゴシック" w:cs="ＭＳ ゴシック" w:hint="eastAsia"/>
                <w:b/>
                <w:bCs/>
                <w:color w:val="000000"/>
                <w:kern w:val="0"/>
                <w:sz w:val="20"/>
                <w:szCs w:val="20"/>
              </w:rPr>
              <w:t>令和</w:t>
            </w:r>
            <w:r w:rsidRPr="00FF6390">
              <w:rPr>
                <w:rFonts w:ascii="ＭＳ ゴシック" w:eastAsia="ＭＳ ゴシック" w:cs="ＭＳ ゴシック"/>
                <w:b/>
                <w:bCs/>
                <w:color w:val="000000"/>
                <w:kern w:val="0"/>
                <w:sz w:val="20"/>
                <w:szCs w:val="20"/>
              </w:rPr>
              <w:t>11</w:t>
            </w:r>
            <w:r w:rsidRPr="00FF6390">
              <w:rPr>
                <w:rFonts w:ascii="ＭＳ ゴシック" w:eastAsia="ＭＳ ゴシック" w:cs="ＭＳ ゴシック" w:hint="eastAsia"/>
                <w:b/>
                <w:bCs/>
                <w:color w:val="000000"/>
                <w:kern w:val="0"/>
                <w:sz w:val="20"/>
                <w:szCs w:val="20"/>
              </w:rPr>
              <w:t>年度</w:t>
            </w:r>
          </w:p>
        </w:tc>
      </w:tr>
      <w:tr w:rsidR="000D530F" w14:paraId="5B8A6BF9" w14:textId="77777777" w:rsidTr="00FF6390">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07E893CD" w14:textId="77777777" w:rsidR="000D530F" w:rsidRDefault="000D530F" w:rsidP="00FF6390">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007AD640" w14:textId="77777777" w:rsidR="000D530F" w:rsidRDefault="000D530F" w:rsidP="00FF6390">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延べ利用数／年</w:t>
            </w:r>
          </w:p>
        </w:tc>
        <w:tc>
          <w:tcPr>
            <w:tcW w:w="621" w:type="pct"/>
            <w:tcBorders>
              <w:top w:val="single" w:sz="6" w:space="0" w:color="auto"/>
              <w:left w:val="single" w:sz="6" w:space="0" w:color="auto"/>
              <w:bottom w:val="single" w:sz="6" w:space="0" w:color="auto"/>
              <w:right w:val="single" w:sz="6" w:space="0" w:color="auto"/>
            </w:tcBorders>
            <w:vAlign w:val="center"/>
          </w:tcPr>
          <w:p w14:paraId="037A0043"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3,086</w:t>
            </w:r>
          </w:p>
        </w:tc>
        <w:tc>
          <w:tcPr>
            <w:tcW w:w="620" w:type="pct"/>
            <w:tcBorders>
              <w:top w:val="single" w:sz="6" w:space="0" w:color="auto"/>
              <w:left w:val="single" w:sz="6" w:space="0" w:color="auto"/>
              <w:bottom w:val="single" w:sz="6" w:space="0" w:color="auto"/>
              <w:right w:val="single" w:sz="6" w:space="0" w:color="auto"/>
            </w:tcBorders>
            <w:vAlign w:val="center"/>
          </w:tcPr>
          <w:p w14:paraId="7A68C7DB"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2,963</w:t>
            </w:r>
          </w:p>
        </w:tc>
        <w:tc>
          <w:tcPr>
            <w:tcW w:w="620" w:type="pct"/>
            <w:tcBorders>
              <w:top w:val="single" w:sz="6" w:space="0" w:color="auto"/>
              <w:left w:val="single" w:sz="6" w:space="0" w:color="auto"/>
              <w:bottom w:val="single" w:sz="6" w:space="0" w:color="auto"/>
              <w:right w:val="single" w:sz="6" w:space="0" w:color="auto"/>
            </w:tcBorders>
            <w:vAlign w:val="center"/>
          </w:tcPr>
          <w:p w14:paraId="20C806C4"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3,230</w:t>
            </w:r>
          </w:p>
        </w:tc>
        <w:tc>
          <w:tcPr>
            <w:tcW w:w="620" w:type="pct"/>
            <w:tcBorders>
              <w:top w:val="single" w:sz="6" w:space="0" w:color="auto"/>
              <w:left w:val="single" w:sz="6" w:space="0" w:color="auto"/>
              <w:bottom w:val="single" w:sz="6" w:space="0" w:color="auto"/>
              <w:right w:val="single" w:sz="6" w:space="0" w:color="auto"/>
            </w:tcBorders>
            <w:vAlign w:val="center"/>
          </w:tcPr>
          <w:p w14:paraId="34B85E80"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3,437</w:t>
            </w:r>
          </w:p>
        </w:tc>
        <w:tc>
          <w:tcPr>
            <w:tcW w:w="620" w:type="pct"/>
            <w:tcBorders>
              <w:top w:val="single" w:sz="6" w:space="0" w:color="auto"/>
              <w:left w:val="single" w:sz="6" w:space="0" w:color="auto"/>
              <w:bottom w:val="single" w:sz="6" w:space="0" w:color="auto"/>
              <w:right w:val="single" w:sz="6" w:space="0" w:color="auto"/>
            </w:tcBorders>
            <w:vAlign w:val="center"/>
          </w:tcPr>
          <w:p w14:paraId="200E316A"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3,523</w:t>
            </w:r>
          </w:p>
        </w:tc>
      </w:tr>
      <w:tr w:rsidR="000D530F" w14:paraId="1CC23C99" w14:textId="77777777" w:rsidTr="00FF6390">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685D1FB3" w14:textId="19E4DE3D" w:rsidR="000D530F" w:rsidRDefault="000D530F" w:rsidP="00FF6390">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5795F39D" w14:textId="6898A943" w:rsidR="000D530F" w:rsidRDefault="000D530F" w:rsidP="00FF6390">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拠点数（</w:t>
            </w:r>
            <w:r w:rsidR="003A45D2">
              <w:rPr>
                <w:rFonts w:ascii="ＭＳ ゴシック" w:eastAsia="ＭＳ ゴシック" w:cs="ＭＳ ゴシック" w:hint="eastAsia"/>
                <w:color w:val="000000"/>
                <w:kern w:val="0"/>
                <w:sz w:val="20"/>
                <w:szCs w:val="20"/>
              </w:rPr>
              <w:t>か</w:t>
            </w:r>
            <w:r>
              <w:rPr>
                <w:rFonts w:ascii="ＭＳ ゴシック" w:eastAsia="ＭＳ ゴシック" w:cs="ＭＳ ゴシック" w:hint="eastAsia"/>
                <w:color w:val="000000"/>
                <w:kern w:val="0"/>
                <w:sz w:val="20"/>
                <w:szCs w:val="20"/>
              </w:rPr>
              <w:t>所）</w:t>
            </w:r>
          </w:p>
        </w:tc>
        <w:tc>
          <w:tcPr>
            <w:tcW w:w="621" w:type="pct"/>
            <w:tcBorders>
              <w:top w:val="single" w:sz="6" w:space="0" w:color="auto"/>
              <w:left w:val="single" w:sz="6" w:space="0" w:color="auto"/>
              <w:bottom w:val="single" w:sz="6" w:space="0" w:color="auto"/>
              <w:right w:val="single" w:sz="6" w:space="0" w:color="auto"/>
            </w:tcBorders>
            <w:vAlign w:val="center"/>
          </w:tcPr>
          <w:p w14:paraId="2EAFA2DB"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230776B7"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70620512"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7B698563"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1A2F1EED" w14:textId="77777777" w:rsidR="000D530F" w:rsidRDefault="000D530F" w:rsidP="00FF6390">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bl>
    <w:p w14:paraId="3244F373" w14:textId="77777777" w:rsidR="00923FD4" w:rsidRDefault="00923FD4" w:rsidP="00DA55FF">
      <w:pPr>
        <w:rPr>
          <w:rFonts w:ascii="ＭＳ 明朝" w:eastAsia="ＭＳ 明朝" w:hAnsi="ＭＳ 明朝"/>
          <w:szCs w:val="21"/>
        </w:rPr>
      </w:pPr>
    </w:p>
    <w:p w14:paraId="78B1D654" w14:textId="77777777" w:rsidR="00111B0A" w:rsidRDefault="00111B0A" w:rsidP="00DA55FF">
      <w:pPr>
        <w:rPr>
          <w:rFonts w:ascii="ＭＳ ゴシック" w:eastAsia="ＭＳ ゴシック" w:hAnsi="ＭＳ ゴシック"/>
          <w:b/>
          <w:bCs/>
          <w:sz w:val="24"/>
          <w:szCs w:val="24"/>
        </w:rPr>
      </w:pPr>
      <w:r w:rsidRPr="00111B0A">
        <w:rPr>
          <w:rFonts w:ascii="ＭＳ ゴシック" w:eastAsia="ＭＳ ゴシック" w:hAnsi="ＭＳ ゴシック" w:hint="eastAsia"/>
          <w:b/>
          <w:bCs/>
          <w:sz w:val="24"/>
          <w:szCs w:val="24"/>
        </w:rPr>
        <w:t>【今後の方向性】</w:t>
      </w:r>
    </w:p>
    <w:p w14:paraId="4CF45AD6" w14:textId="63B02CC1" w:rsidR="00660F49" w:rsidRPr="00182DA4" w:rsidRDefault="00660F49" w:rsidP="00DA55FF">
      <w:pPr>
        <w:rPr>
          <w:rFonts w:ascii="ＭＳ ゴシック" w:eastAsia="ＭＳ ゴシック" w:hAnsi="ＭＳ ゴシック"/>
          <w:szCs w:val="21"/>
        </w:rPr>
      </w:pPr>
      <w:r w:rsidRPr="00182DA4">
        <w:rPr>
          <w:rFonts w:ascii="ＭＳ ゴシック" w:eastAsia="ＭＳ ゴシック" w:hAnsi="ＭＳ ゴシック" w:hint="eastAsia"/>
          <w:szCs w:val="21"/>
        </w:rPr>
        <w:t xml:space="preserve">　利用者のニーズを取り込みつつ、事業内容の充実を図りながら、現行体制で継続実施</w:t>
      </w:r>
      <w:r w:rsidR="003A45D2">
        <w:rPr>
          <w:rFonts w:ascii="ＭＳ ゴシック" w:eastAsia="ＭＳ ゴシック" w:hAnsi="ＭＳ ゴシック" w:hint="eastAsia"/>
          <w:szCs w:val="21"/>
        </w:rPr>
        <w:t>いた</w:t>
      </w:r>
      <w:r w:rsidRPr="00182DA4">
        <w:rPr>
          <w:rFonts w:ascii="ＭＳ ゴシック" w:eastAsia="ＭＳ ゴシック" w:hAnsi="ＭＳ ゴシック" w:hint="eastAsia"/>
          <w:szCs w:val="21"/>
        </w:rPr>
        <w:t>します。</w:t>
      </w:r>
    </w:p>
    <w:p w14:paraId="68627DFC" w14:textId="77777777" w:rsidR="00660F49" w:rsidRPr="004B6436" w:rsidRDefault="00660F49" w:rsidP="00DA55FF">
      <w:pPr>
        <w:rPr>
          <w:rFonts w:ascii="ＭＳ ゴシック" w:eastAsia="ＭＳ ゴシック" w:hAnsi="ＭＳ ゴシック"/>
          <w:szCs w:val="21"/>
        </w:rPr>
      </w:pPr>
    </w:p>
    <w:p w14:paraId="1FF150B7" w14:textId="77777777" w:rsidR="00660F49" w:rsidRPr="004B6436" w:rsidRDefault="00660F49" w:rsidP="00DA55FF">
      <w:pPr>
        <w:rPr>
          <w:rFonts w:ascii="ＭＳ ゴシック" w:eastAsia="ＭＳ ゴシック" w:hAnsi="ＭＳ ゴシック"/>
          <w:szCs w:val="21"/>
        </w:rPr>
      </w:pPr>
    </w:p>
    <w:p w14:paraId="4946F444" w14:textId="77777777" w:rsidR="000D530F" w:rsidRPr="004B6436" w:rsidRDefault="000D530F" w:rsidP="00DA55FF">
      <w:pPr>
        <w:rPr>
          <w:rFonts w:ascii="ＭＳ ゴシック" w:eastAsia="ＭＳ ゴシック" w:hAnsi="ＭＳ ゴシック"/>
          <w:szCs w:val="21"/>
        </w:rPr>
      </w:pPr>
    </w:p>
    <w:p w14:paraId="69D86B8F" w14:textId="59C8293A" w:rsidR="00DA55FF" w:rsidRPr="009C1196" w:rsidRDefault="00CC15FE" w:rsidP="00DA55FF">
      <w:pPr>
        <w:rPr>
          <w:rFonts w:ascii="BIZ UDゴシック" w:eastAsia="BIZ UDゴシック" w:hAnsi="BIZ UDゴシック"/>
          <w:sz w:val="28"/>
          <w:szCs w:val="28"/>
        </w:rPr>
      </w:pPr>
      <w:r w:rsidRPr="009C1196">
        <w:rPr>
          <w:rFonts w:ascii="BIZ UDゴシック" w:eastAsia="BIZ UDゴシック" w:hAnsi="BIZ UDゴシック" w:hint="eastAsia"/>
          <w:sz w:val="28"/>
          <w:szCs w:val="28"/>
        </w:rPr>
        <w:t>３．</w:t>
      </w:r>
      <w:r w:rsidR="00DA55FF" w:rsidRPr="009C1196">
        <w:rPr>
          <w:rFonts w:ascii="BIZ UDゴシック" w:eastAsia="BIZ UDゴシック" w:hAnsi="BIZ UDゴシック"/>
          <w:sz w:val="28"/>
          <w:szCs w:val="28"/>
        </w:rPr>
        <w:t>妊婦健康診査事業</w:t>
      </w:r>
    </w:p>
    <w:p w14:paraId="2077AA1F" w14:textId="0D46C17C" w:rsidR="00DA55FF" w:rsidRPr="00182DA4" w:rsidRDefault="00DA55FF" w:rsidP="009C1196">
      <w:pPr>
        <w:ind w:firstLineChars="100" w:firstLine="199"/>
        <w:rPr>
          <w:rFonts w:ascii="ＭＳ ゴシック" w:eastAsia="ＭＳ ゴシック" w:hAnsi="ＭＳ ゴシック"/>
          <w:szCs w:val="21"/>
        </w:rPr>
      </w:pPr>
      <w:r w:rsidRPr="00182DA4">
        <w:rPr>
          <w:rFonts w:ascii="ＭＳ ゴシック" w:eastAsia="ＭＳ ゴシック" w:hAnsi="ＭＳ ゴシック" w:hint="eastAsia"/>
          <w:szCs w:val="21"/>
        </w:rPr>
        <w:t>妊婦の健康の保持及び増進を図るため、</w:t>
      </w:r>
      <w:r w:rsidR="00923FD4" w:rsidRPr="00182DA4">
        <w:rPr>
          <w:rFonts w:ascii="ＭＳ ゴシック" w:eastAsia="ＭＳ ゴシック" w:hAnsi="ＭＳ ゴシック" w:hint="eastAsia"/>
          <w:szCs w:val="21"/>
        </w:rPr>
        <w:t>妊娠期間中の適時に応じた</w:t>
      </w:r>
      <w:r w:rsidRPr="00182DA4">
        <w:rPr>
          <w:rFonts w:ascii="ＭＳ ゴシック" w:eastAsia="ＭＳ ゴシック" w:hAnsi="ＭＳ ゴシック" w:hint="eastAsia"/>
          <w:szCs w:val="21"/>
        </w:rPr>
        <w:t>健康診査として、健康状態の把握</w:t>
      </w:r>
      <w:r w:rsidR="00923FD4" w:rsidRPr="00182DA4">
        <w:rPr>
          <w:rFonts w:ascii="ＭＳ ゴシック" w:eastAsia="ＭＳ ゴシック" w:hAnsi="ＭＳ ゴシック" w:hint="eastAsia"/>
          <w:szCs w:val="21"/>
        </w:rPr>
        <w:t>や</w:t>
      </w:r>
      <w:r w:rsidRPr="00182DA4">
        <w:rPr>
          <w:rFonts w:ascii="ＭＳ ゴシック" w:eastAsia="ＭＳ ゴシック" w:hAnsi="ＭＳ ゴシック" w:hint="eastAsia"/>
          <w:szCs w:val="21"/>
        </w:rPr>
        <w:t>検査計測、保健指導を実施</w:t>
      </w:r>
      <w:r w:rsidR="00923FD4" w:rsidRPr="00182DA4">
        <w:rPr>
          <w:rFonts w:ascii="ＭＳ ゴシック" w:eastAsia="ＭＳ ゴシック" w:hAnsi="ＭＳ ゴシック" w:hint="eastAsia"/>
          <w:szCs w:val="21"/>
        </w:rPr>
        <w:t>する事業です。</w:t>
      </w:r>
    </w:p>
    <w:p w14:paraId="4DE26B05" w14:textId="77777777" w:rsidR="00157EB2" w:rsidRDefault="00157EB2" w:rsidP="00DA55FF">
      <w:pPr>
        <w:rPr>
          <w:rFonts w:ascii="ＭＳ 明朝" w:eastAsia="ＭＳ 明朝" w:hAnsi="ＭＳ 明朝"/>
          <w:szCs w:val="21"/>
        </w:rPr>
      </w:pPr>
    </w:p>
    <w:p w14:paraId="1985744D" w14:textId="700813BD" w:rsidR="00DC264F" w:rsidRPr="00736F4A" w:rsidRDefault="00DC264F" w:rsidP="00DA55FF">
      <w:pPr>
        <w:rPr>
          <w:rFonts w:ascii="ＭＳ ゴシック" w:eastAsia="ＭＳ ゴシック" w:hAnsi="ＭＳ ゴシック"/>
          <w:sz w:val="24"/>
          <w:szCs w:val="24"/>
        </w:rPr>
      </w:pPr>
      <w:bookmarkStart w:id="14" w:name="_Hlk182417044"/>
      <w:r w:rsidRPr="00736F4A">
        <w:rPr>
          <w:rFonts w:ascii="ＭＳ ゴシック" w:eastAsia="ＭＳ ゴシック" w:hAnsi="ＭＳ ゴシック" w:hint="eastAsia"/>
          <w:sz w:val="24"/>
          <w:szCs w:val="24"/>
        </w:rPr>
        <w:t>（</w:t>
      </w:r>
      <w:r w:rsidR="00736F4A" w:rsidRPr="00736F4A">
        <w:rPr>
          <w:rFonts w:ascii="ＭＳ ゴシック" w:eastAsia="ＭＳ ゴシック" w:hAnsi="ＭＳ ゴシック" w:hint="eastAsia"/>
          <w:sz w:val="24"/>
          <w:szCs w:val="24"/>
        </w:rPr>
        <w:t>１</w:t>
      </w:r>
      <w:r w:rsidRPr="00736F4A">
        <w:rPr>
          <w:rFonts w:ascii="ＭＳ ゴシック" w:eastAsia="ＭＳ ゴシック" w:hAnsi="ＭＳ ゴシック" w:hint="eastAsia"/>
          <w:sz w:val="24"/>
          <w:szCs w:val="24"/>
        </w:rPr>
        <w:t>）</w:t>
      </w:r>
      <w:r w:rsidR="00DA168A" w:rsidRPr="00736F4A">
        <w:rPr>
          <w:rFonts w:ascii="ＭＳ ゴシック" w:eastAsia="ＭＳ ゴシック" w:hAnsi="ＭＳ ゴシック" w:hint="eastAsia"/>
          <w:sz w:val="24"/>
          <w:szCs w:val="24"/>
        </w:rPr>
        <w:t>実績</w:t>
      </w:r>
      <w:bookmarkEnd w:id="14"/>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3DF3A8F7" w14:textId="77777777" w:rsidTr="00736F4A">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4F062526"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39CC0E67"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645158F6"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1FCEC384"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A2F52E1"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648B56DB"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08FF696" w14:textId="77777777" w:rsidR="000D530F" w:rsidRPr="00712A81" w:rsidRDefault="000D530F" w:rsidP="00736F4A">
            <w:pPr>
              <w:autoSpaceDE w:val="0"/>
              <w:autoSpaceDN w:val="0"/>
              <w:adjustRightInd w:val="0"/>
              <w:jc w:val="center"/>
              <w:rPr>
                <w:rFonts w:ascii="ＭＳ ゴシック" w:eastAsia="ＭＳ ゴシック" w:cs="ＭＳ ゴシック"/>
                <w:b/>
                <w:bCs/>
                <w:color w:val="000000"/>
                <w:kern w:val="0"/>
                <w:sz w:val="20"/>
                <w:szCs w:val="20"/>
              </w:rPr>
            </w:pPr>
            <w:r w:rsidRPr="00712A81">
              <w:rPr>
                <w:rFonts w:ascii="ＭＳ ゴシック" w:eastAsia="ＭＳ ゴシック" w:cs="ＭＳ ゴシック" w:hint="eastAsia"/>
                <w:b/>
                <w:bCs/>
                <w:color w:val="000000"/>
                <w:kern w:val="0"/>
                <w:sz w:val="20"/>
                <w:szCs w:val="20"/>
              </w:rPr>
              <w:t>令和６年度</w:t>
            </w:r>
          </w:p>
        </w:tc>
      </w:tr>
      <w:tr w:rsidR="000D530F" w14:paraId="563CD90B" w14:textId="77777777" w:rsidTr="00736F4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7A5E8B7" w14:textId="77777777" w:rsidR="000D530F" w:rsidRDefault="000D530F" w:rsidP="00736F4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42DD9E48" w14:textId="77777777" w:rsidR="000D530F" w:rsidRDefault="000D530F" w:rsidP="00736F4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4B0DF5EA"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620" w:type="pct"/>
            <w:tcBorders>
              <w:top w:val="single" w:sz="6" w:space="0" w:color="auto"/>
              <w:left w:val="single" w:sz="6" w:space="0" w:color="auto"/>
              <w:bottom w:val="single" w:sz="6" w:space="0" w:color="auto"/>
              <w:right w:val="single" w:sz="6" w:space="0" w:color="auto"/>
            </w:tcBorders>
            <w:vAlign w:val="center"/>
          </w:tcPr>
          <w:p w14:paraId="719FEFF7"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50</w:t>
            </w:r>
          </w:p>
        </w:tc>
        <w:tc>
          <w:tcPr>
            <w:tcW w:w="620" w:type="pct"/>
            <w:tcBorders>
              <w:top w:val="single" w:sz="6" w:space="0" w:color="auto"/>
              <w:left w:val="single" w:sz="6" w:space="0" w:color="auto"/>
              <w:bottom w:val="single" w:sz="6" w:space="0" w:color="auto"/>
              <w:right w:val="single" w:sz="6" w:space="0" w:color="auto"/>
            </w:tcBorders>
            <w:vAlign w:val="center"/>
          </w:tcPr>
          <w:p w14:paraId="1FC5CE65"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41</w:t>
            </w:r>
          </w:p>
        </w:tc>
        <w:tc>
          <w:tcPr>
            <w:tcW w:w="620" w:type="pct"/>
            <w:tcBorders>
              <w:top w:val="single" w:sz="6" w:space="0" w:color="auto"/>
              <w:left w:val="single" w:sz="6" w:space="0" w:color="auto"/>
              <w:bottom w:val="single" w:sz="6" w:space="0" w:color="auto"/>
              <w:right w:val="single" w:sz="6" w:space="0" w:color="auto"/>
            </w:tcBorders>
            <w:vAlign w:val="center"/>
          </w:tcPr>
          <w:p w14:paraId="028BAF51"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26</w:t>
            </w:r>
          </w:p>
        </w:tc>
        <w:tc>
          <w:tcPr>
            <w:tcW w:w="620" w:type="pct"/>
            <w:tcBorders>
              <w:top w:val="single" w:sz="6" w:space="0" w:color="auto"/>
              <w:left w:val="single" w:sz="6" w:space="0" w:color="auto"/>
              <w:bottom w:val="single" w:sz="6" w:space="0" w:color="auto"/>
              <w:right w:val="single" w:sz="6" w:space="0" w:color="auto"/>
            </w:tcBorders>
            <w:vAlign w:val="center"/>
          </w:tcPr>
          <w:p w14:paraId="43D179DD"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20</w:t>
            </w:r>
          </w:p>
        </w:tc>
      </w:tr>
      <w:tr w:rsidR="000D530F" w14:paraId="651AB31F" w14:textId="77777777" w:rsidTr="00736F4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775F6FF5" w14:textId="77777777" w:rsidR="000D530F" w:rsidRDefault="000D530F" w:rsidP="00736F4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2356F89A" w14:textId="77777777" w:rsidR="000D530F" w:rsidRDefault="000D530F" w:rsidP="00736F4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5A8BE351"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620" w:type="pct"/>
            <w:tcBorders>
              <w:top w:val="single" w:sz="6" w:space="0" w:color="auto"/>
              <w:left w:val="single" w:sz="6" w:space="0" w:color="auto"/>
              <w:bottom w:val="single" w:sz="6" w:space="0" w:color="auto"/>
              <w:right w:val="single" w:sz="6" w:space="0" w:color="auto"/>
            </w:tcBorders>
            <w:vAlign w:val="center"/>
          </w:tcPr>
          <w:p w14:paraId="439C7D2E"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50</w:t>
            </w:r>
          </w:p>
        </w:tc>
        <w:tc>
          <w:tcPr>
            <w:tcW w:w="620" w:type="pct"/>
            <w:tcBorders>
              <w:top w:val="single" w:sz="6" w:space="0" w:color="auto"/>
              <w:left w:val="single" w:sz="6" w:space="0" w:color="auto"/>
              <w:bottom w:val="single" w:sz="6" w:space="0" w:color="auto"/>
              <w:right w:val="single" w:sz="6" w:space="0" w:color="auto"/>
            </w:tcBorders>
            <w:vAlign w:val="center"/>
          </w:tcPr>
          <w:p w14:paraId="657B36FC"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41</w:t>
            </w:r>
          </w:p>
        </w:tc>
        <w:tc>
          <w:tcPr>
            <w:tcW w:w="620" w:type="pct"/>
            <w:tcBorders>
              <w:top w:val="single" w:sz="6" w:space="0" w:color="auto"/>
              <w:left w:val="single" w:sz="6" w:space="0" w:color="auto"/>
              <w:bottom w:val="single" w:sz="6" w:space="0" w:color="auto"/>
              <w:right w:val="single" w:sz="6" w:space="0" w:color="auto"/>
            </w:tcBorders>
            <w:vAlign w:val="center"/>
          </w:tcPr>
          <w:p w14:paraId="42F94341"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26</w:t>
            </w:r>
          </w:p>
        </w:tc>
        <w:tc>
          <w:tcPr>
            <w:tcW w:w="620" w:type="pct"/>
            <w:tcBorders>
              <w:top w:val="single" w:sz="6" w:space="0" w:color="auto"/>
              <w:left w:val="single" w:sz="6" w:space="0" w:color="auto"/>
              <w:bottom w:val="single" w:sz="6" w:space="0" w:color="auto"/>
              <w:right w:val="single" w:sz="6" w:space="0" w:color="auto"/>
            </w:tcBorders>
            <w:vAlign w:val="center"/>
          </w:tcPr>
          <w:p w14:paraId="6F95E90E" w14:textId="77777777" w:rsidR="000D530F" w:rsidRDefault="000D530F" w:rsidP="00736F4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20</w:t>
            </w:r>
          </w:p>
        </w:tc>
      </w:tr>
    </w:tbl>
    <w:p w14:paraId="192FAF98" w14:textId="1F23EEC8" w:rsidR="00157EB2" w:rsidRDefault="000131B9" w:rsidP="000131B9">
      <w:pPr>
        <w:jc w:val="right"/>
        <w:rPr>
          <w:rFonts w:ascii="ＭＳ 明朝" w:eastAsia="ＭＳ 明朝" w:hAnsi="ＭＳ 明朝"/>
          <w:szCs w:val="21"/>
        </w:rPr>
      </w:pPr>
      <w:r w:rsidRPr="000131B9">
        <w:rPr>
          <w:rFonts w:ascii="ＭＳ 明朝" w:eastAsia="ＭＳ 明朝" w:hAnsi="ＭＳ 明朝" w:hint="eastAsia"/>
          <w:szCs w:val="21"/>
        </w:rPr>
        <w:t>＊令和６年度は見込値</w:t>
      </w:r>
    </w:p>
    <w:p w14:paraId="5D8FE6CB" w14:textId="77777777" w:rsidR="000131B9" w:rsidRDefault="000131B9" w:rsidP="000131B9">
      <w:pPr>
        <w:jc w:val="right"/>
        <w:rPr>
          <w:rFonts w:ascii="ＭＳ 明朝" w:eastAsia="ＭＳ 明朝" w:hAnsi="ＭＳ 明朝"/>
          <w:szCs w:val="21"/>
        </w:rPr>
      </w:pPr>
    </w:p>
    <w:p w14:paraId="36FC2140" w14:textId="427CC270" w:rsidR="00823574" w:rsidRPr="00712A81" w:rsidRDefault="00823574" w:rsidP="00712A81">
      <w:pPr>
        <w:ind w:firstLineChars="100" w:firstLine="199"/>
        <w:rPr>
          <w:rFonts w:ascii="ＭＳ ゴシック" w:eastAsia="ＭＳ ゴシック" w:hAnsi="ＭＳ ゴシック"/>
          <w:szCs w:val="21"/>
        </w:rPr>
      </w:pPr>
      <w:r w:rsidRPr="00712A81">
        <w:rPr>
          <w:rFonts w:ascii="ＭＳ ゴシック" w:eastAsia="ＭＳ ゴシック" w:hAnsi="ＭＳ ゴシック" w:hint="eastAsia"/>
          <w:szCs w:val="21"/>
        </w:rPr>
        <w:t>本町では、県内の医療機関助産院で実施しています。基本健診（</w:t>
      </w:r>
      <w:r w:rsidRPr="00712A81">
        <w:rPr>
          <w:rFonts w:ascii="ＭＳ ゴシック" w:eastAsia="ＭＳ ゴシック" w:hAnsi="ＭＳ ゴシック"/>
          <w:szCs w:val="21"/>
        </w:rPr>
        <w:t>14回）、超音波検査（４回）、血液検査（３回）、子宮頸(けい)がん検診、Ｂ群溶血性連鎖菌検査、クラミジア検査、新生児聴覚検査を実施</w:t>
      </w:r>
      <w:r w:rsidR="004D1DAD">
        <w:rPr>
          <w:rFonts w:ascii="ＭＳ ゴシック" w:eastAsia="ＭＳ ゴシック" w:hAnsi="ＭＳ ゴシック" w:hint="eastAsia"/>
          <w:szCs w:val="21"/>
        </w:rPr>
        <w:t>するとともに</w:t>
      </w:r>
      <w:r w:rsidRPr="00712A81">
        <w:rPr>
          <w:rFonts w:ascii="ＭＳ ゴシック" w:eastAsia="ＭＳ ゴシック" w:hAnsi="ＭＳ ゴシック"/>
          <w:szCs w:val="21"/>
        </w:rPr>
        <w:t>、出産に関する費用の一部助成拡充を図りました。</w:t>
      </w:r>
    </w:p>
    <w:p w14:paraId="163C0B06" w14:textId="77777777" w:rsidR="000D530F" w:rsidRPr="00823574" w:rsidRDefault="000D530F" w:rsidP="00DA55FF">
      <w:pPr>
        <w:rPr>
          <w:rFonts w:ascii="ＭＳ 明朝" w:eastAsia="ＭＳ 明朝" w:hAnsi="ＭＳ 明朝"/>
          <w:szCs w:val="21"/>
        </w:rPr>
      </w:pPr>
    </w:p>
    <w:p w14:paraId="067AD42C" w14:textId="77777777" w:rsidR="00660F49" w:rsidRDefault="00660F49" w:rsidP="00DA55FF">
      <w:pPr>
        <w:rPr>
          <w:rFonts w:ascii="ＭＳ 明朝" w:eastAsia="ＭＳ 明朝" w:hAnsi="ＭＳ 明朝"/>
          <w:szCs w:val="21"/>
        </w:rPr>
      </w:pPr>
    </w:p>
    <w:p w14:paraId="7024749A" w14:textId="0441EAEE" w:rsidR="00660F49" w:rsidRPr="008F605E" w:rsidRDefault="00660F49" w:rsidP="00DA55FF">
      <w:pPr>
        <w:rPr>
          <w:rFonts w:ascii="ＭＳ ゴシック" w:eastAsia="ＭＳ ゴシック" w:hAnsi="ＭＳ ゴシック"/>
          <w:sz w:val="24"/>
          <w:szCs w:val="24"/>
        </w:rPr>
      </w:pPr>
      <w:r w:rsidRPr="008F605E">
        <w:rPr>
          <w:rFonts w:ascii="ＭＳ ゴシック" w:eastAsia="ＭＳ ゴシック" w:hAnsi="ＭＳ ゴシック" w:hint="eastAsia"/>
          <w:sz w:val="24"/>
          <w:szCs w:val="24"/>
        </w:rPr>
        <w:t>（２）量の見込みと確保の方策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3EB7E6EA" w14:textId="77777777" w:rsidTr="00CC550D">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79504A"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lastRenderedPageBreak/>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09FF13"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B4DBA"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319988"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DBE2C1"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96D29D"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令和</w:t>
            </w:r>
            <w:r w:rsidRPr="00414027">
              <w:rPr>
                <w:rFonts w:ascii="ＭＳ ゴシック" w:eastAsia="ＭＳ ゴシック" w:cs="ＭＳ ゴシック"/>
                <w:b/>
                <w:bCs/>
                <w:color w:val="000000"/>
                <w:kern w:val="0"/>
                <w:sz w:val="20"/>
                <w:szCs w:val="20"/>
              </w:rPr>
              <w:t>10</w:t>
            </w:r>
            <w:r w:rsidRPr="00414027">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1ABC56" w14:textId="77777777" w:rsidR="000D530F" w:rsidRPr="00414027" w:rsidRDefault="000D530F" w:rsidP="00CC550D">
            <w:pPr>
              <w:autoSpaceDE w:val="0"/>
              <w:autoSpaceDN w:val="0"/>
              <w:adjustRightInd w:val="0"/>
              <w:jc w:val="center"/>
              <w:rPr>
                <w:rFonts w:ascii="ＭＳ ゴシック" w:eastAsia="ＭＳ ゴシック" w:cs="ＭＳ ゴシック"/>
                <w:b/>
                <w:bCs/>
                <w:color w:val="000000"/>
                <w:kern w:val="0"/>
                <w:sz w:val="20"/>
                <w:szCs w:val="20"/>
              </w:rPr>
            </w:pPr>
            <w:r w:rsidRPr="00414027">
              <w:rPr>
                <w:rFonts w:ascii="ＭＳ ゴシック" w:eastAsia="ＭＳ ゴシック" w:cs="ＭＳ ゴシック" w:hint="eastAsia"/>
                <w:b/>
                <w:bCs/>
                <w:color w:val="000000"/>
                <w:kern w:val="0"/>
                <w:sz w:val="20"/>
                <w:szCs w:val="20"/>
              </w:rPr>
              <w:t>令和</w:t>
            </w:r>
            <w:r w:rsidRPr="00414027">
              <w:rPr>
                <w:rFonts w:ascii="ＭＳ ゴシック" w:eastAsia="ＭＳ ゴシック" w:cs="ＭＳ ゴシック"/>
                <w:b/>
                <w:bCs/>
                <w:color w:val="000000"/>
                <w:kern w:val="0"/>
                <w:sz w:val="20"/>
                <w:szCs w:val="20"/>
              </w:rPr>
              <w:t>11</w:t>
            </w:r>
            <w:r w:rsidRPr="00414027">
              <w:rPr>
                <w:rFonts w:ascii="ＭＳ ゴシック" w:eastAsia="ＭＳ ゴシック" w:cs="ＭＳ ゴシック" w:hint="eastAsia"/>
                <w:b/>
                <w:bCs/>
                <w:color w:val="000000"/>
                <w:kern w:val="0"/>
                <w:sz w:val="20"/>
                <w:szCs w:val="20"/>
              </w:rPr>
              <w:t>年度</w:t>
            </w:r>
          </w:p>
        </w:tc>
      </w:tr>
      <w:tr w:rsidR="000D530F" w14:paraId="78922F05" w14:textId="77777777" w:rsidTr="00CC550D">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0227746" w14:textId="77777777" w:rsidR="000D530F" w:rsidRDefault="000D530F" w:rsidP="00CC550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35469138" w14:textId="77777777" w:rsidR="000D530F" w:rsidRDefault="000D530F" w:rsidP="00CC550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6F3DF48C"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36DB8B95"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1F869C30"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0A2294BD"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6BB0CC15"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r>
      <w:tr w:rsidR="000D530F" w14:paraId="61310E5F" w14:textId="77777777" w:rsidTr="00CC550D">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1B22DA84" w14:textId="77777777" w:rsidR="000D530F" w:rsidRDefault="000D530F" w:rsidP="00CC550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2325ABA2" w14:textId="77777777" w:rsidR="000D530F" w:rsidRDefault="000D530F" w:rsidP="00CC550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73629BC"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73EC00DD"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3FEA09F5"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108CD698"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06114FDA" w14:textId="77777777" w:rsidR="000D530F" w:rsidRDefault="000D530F" w:rsidP="00CC550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r>
    </w:tbl>
    <w:p w14:paraId="551CBE81" w14:textId="77777777" w:rsidR="000D530F" w:rsidRDefault="000D530F" w:rsidP="00DA55FF">
      <w:pPr>
        <w:rPr>
          <w:rFonts w:ascii="ＭＳ 明朝" w:eastAsia="ＭＳ 明朝" w:hAnsi="ＭＳ 明朝"/>
          <w:szCs w:val="21"/>
        </w:rPr>
      </w:pPr>
    </w:p>
    <w:p w14:paraId="10575C56" w14:textId="77777777" w:rsidR="00823574" w:rsidRPr="003371A1" w:rsidRDefault="00823574" w:rsidP="00823574">
      <w:pPr>
        <w:rPr>
          <w:rFonts w:ascii="ＭＳ ゴシック" w:eastAsia="ＭＳ ゴシック" w:hAnsi="ＭＳ ゴシック"/>
          <w:b/>
          <w:bCs/>
          <w:sz w:val="24"/>
          <w:szCs w:val="24"/>
        </w:rPr>
      </w:pPr>
      <w:r w:rsidRPr="003371A1">
        <w:rPr>
          <w:rFonts w:ascii="ＭＳ ゴシック" w:eastAsia="ＭＳ ゴシック" w:hAnsi="ＭＳ ゴシック" w:hint="eastAsia"/>
          <w:b/>
          <w:bCs/>
          <w:sz w:val="24"/>
          <w:szCs w:val="24"/>
        </w:rPr>
        <w:t>【今後の方向性】</w:t>
      </w:r>
    </w:p>
    <w:p w14:paraId="45D1369C" w14:textId="44DD77B8" w:rsidR="00AF5E48" w:rsidRPr="00743733" w:rsidRDefault="00823574" w:rsidP="00823574">
      <w:pPr>
        <w:pStyle w:val="a5"/>
        <w:numPr>
          <w:ilvl w:val="0"/>
          <w:numId w:val="13"/>
        </w:numPr>
        <w:ind w:leftChars="0" w:left="142" w:hanging="142"/>
        <w:rPr>
          <w:rFonts w:ascii="ＭＳ ゴシック" w:eastAsia="ＭＳ ゴシック" w:hAnsi="ＭＳ ゴシック"/>
          <w:spacing w:val="-8"/>
          <w:szCs w:val="21"/>
        </w:rPr>
      </w:pPr>
      <w:r w:rsidRPr="00AF5E48">
        <w:rPr>
          <w:rFonts w:ascii="ＭＳ ゴシック" w:eastAsia="ＭＳ ゴシック" w:hAnsi="ＭＳ ゴシック" w:hint="eastAsia"/>
          <w:szCs w:val="21"/>
        </w:rPr>
        <w:t>実施場所：</w:t>
      </w:r>
      <w:r w:rsidRPr="00743733">
        <w:rPr>
          <w:rFonts w:ascii="ＭＳ ゴシック" w:eastAsia="ＭＳ ゴシック" w:hAnsi="ＭＳ ゴシック" w:hint="eastAsia"/>
          <w:spacing w:val="-8"/>
          <w:szCs w:val="21"/>
        </w:rPr>
        <w:t>県内の契約医療機関（一般社団法人</w:t>
      </w:r>
      <w:r w:rsidRPr="00743733">
        <w:rPr>
          <w:rFonts w:ascii="ＭＳ ゴシック" w:eastAsia="ＭＳ ゴシック" w:hAnsi="ＭＳ ゴシック"/>
          <w:spacing w:val="-8"/>
          <w:szCs w:val="21"/>
        </w:rPr>
        <w:t xml:space="preserve"> 滋賀県医師会、一般社団法人</w:t>
      </w:r>
      <w:r w:rsidR="00261606">
        <w:rPr>
          <w:rFonts w:ascii="ＭＳ ゴシック" w:eastAsia="ＭＳ ゴシック" w:hAnsi="ＭＳ ゴシック" w:hint="eastAsia"/>
          <w:spacing w:val="-8"/>
          <w:szCs w:val="21"/>
        </w:rPr>
        <w:t xml:space="preserve"> </w:t>
      </w:r>
      <w:r w:rsidRPr="00743733">
        <w:rPr>
          <w:rFonts w:ascii="ＭＳ ゴシック" w:eastAsia="ＭＳ ゴシック" w:hAnsi="ＭＳ ゴシック"/>
          <w:spacing w:val="-8"/>
          <w:szCs w:val="21"/>
        </w:rPr>
        <w:t>助産師会に属する指定</w:t>
      </w:r>
      <w:r w:rsidR="00261606">
        <w:rPr>
          <w:rFonts w:ascii="ＭＳ ゴシック" w:eastAsia="ＭＳ ゴシック" w:hAnsi="ＭＳ ゴシック" w:hint="eastAsia"/>
          <w:spacing w:val="-8"/>
          <w:szCs w:val="21"/>
        </w:rPr>
        <w:t>機関</w:t>
      </w:r>
      <w:r w:rsidRPr="00743733">
        <w:rPr>
          <w:rFonts w:ascii="ＭＳ ゴシック" w:eastAsia="ＭＳ ゴシック" w:hAnsi="ＭＳ ゴシック"/>
          <w:spacing w:val="-8"/>
          <w:szCs w:val="21"/>
        </w:rPr>
        <w:t>）</w:t>
      </w:r>
    </w:p>
    <w:p w14:paraId="4767C7FF" w14:textId="3D0869E9" w:rsidR="00AF5E48" w:rsidRPr="00AF5E48" w:rsidRDefault="00823574" w:rsidP="00823574">
      <w:pPr>
        <w:pStyle w:val="a5"/>
        <w:numPr>
          <w:ilvl w:val="0"/>
          <w:numId w:val="13"/>
        </w:numPr>
        <w:ind w:leftChars="0" w:left="142" w:hanging="142"/>
        <w:rPr>
          <w:rFonts w:ascii="ＭＳ ゴシック" w:eastAsia="ＭＳ ゴシック" w:hAnsi="ＭＳ ゴシック"/>
          <w:szCs w:val="21"/>
        </w:rPr>
      </w:pPr>
      <w:r w:rsidRPr="00AF5E48">
        <w:rPr>
          <w:rFonts w:ascii="ＭＳ ゴシック" w:eastAsia="ＭＳ ゴシック" w:hAnsi="ＭＳ ゴシック" w:hint="eastAsia"/>
          <w:szCs w:val="21"/>
        </w:rPr>
        <w:t>検査項目：基本健診（</w:t>
      </w:r>
      <w:r w:rsidRPr="00AF5E48">
        <w:rPr>
          <w:rFonts w:ascii="ＭＳ ゴシック" w:eastAsia="ＭＳ ゴシック" w:hAnsi="ＭＳ ゴシック"/>
          <w:szCs w:val="21"/>
        </w:rPr>
        <w:t>14回）、超音波検査（４回）、血液検査（３回）、子宮頸(けい)がん検診、</w:t>
      </w:r>
      <w:r w:rsidR="00743733">
        <w:rPr>
          <w:rFonts w:ascii="ＭＳ ゴシック" w:eastAsia="ＭＳ ゴシック" w:hAnsi="ＭＳ ゴシック"/>
          <w:szCs w:val="21"/>
        </w:rPr>
        <w:br/>
      </w:r>
      <w:r w:rsidR="00261606">
        <w:rPr>
          <w:rFonts w:ascii="ＭＳ ゴシック" w:eastAsia="ＭＳ ゴシック" w:hAnsi="ＭＳ ゴシック" w:hint="eastAsia"/>
          <w:szCs w:val="21"/>
        </w:rPr>
        <w:t xml:space="preserve">　　　　　</w:t>
      </w:r>
      <w:r w:rsidRPr="00AF5E48">
        <w:rPr>
          <w:rFonts w:ascii="ＭＳ ゴシック" w:eastAsia="ＭＳ ゴシック" w:hAnsi="ＭＳ ゴシック"/>
          <w:szCs w:val="21"/>
        </w:rPr>
        <w:t>Ｂ群溶血性連鎖菌検査、クラミジア検査、新生児聴覚検査</w:t>
      </w:r>
    </w:p>
    <w:p w14:paraId="42967135" w14:textId="22663178" w:rsidR="00823574" w:rsidRPr="00AF5E48" w:rsidRDefault="00823574" w:rsidP="00823574">
      <w:pPr>
        <w:pStyle w:val="a5"/>
        <w:numPr>
          <w:ilvl w:val="0"/>
          <w:numId w:val="13"/>
        </w:numPr>
        <w:ind w:leftChars="0" w:left="142" w:hanging="142"/>
        <w:rPr>
          <w:rFonts w:ascii="ＭＳ ゴシック" w:eastAsia="ＭＳ ゴシック" w:hAnsi="ＭＳ ゴシック"/>
          <w:szCs w:val="21"/>
        </w:rPr>
      </w:pPr>
      <w:r w:rsidRPr="00AF5E48">
        <w:rPr>
          <w:rFonts w:ascii="ＭＳ ゴシック" w:eastAsia="ＭＳ ゴシック" w:hAnsi="ＭＳ ゴシック" w:hint="eastAsia"/>
          <w:szCs w:val="21"/>
        </w:rPr>
        <w:t>実施時期：令和</w:t>
      </w:r>
      <w:r w:rsidR="00261606">
        <w:rPr>
          <w:rFonts w:ascii="ＭＳ ゴシック" w:eastAsia="ＭＳ ゴシック" w:hAnsi="ＭＳ ゴシック" w:hint="eastAsia"/>
          <w:szCs w:val="21"/>
        </w:rPr>
        <w:t>７</w:t>
      </w:r>
      <w:r w:rsidRPr="00AF5E48">
        <w:rPr>
          <w:rFonts w:ascii="ＭＳ ゴシック" w:eastAsia="ＭＳ ゴシック" w:hAnsi="ＭＳ ゴシック"/>
          <w:szCs w:val="21"/>
        </w:rPr>
        <w:t>年度から令和11年度まで各年通年</w:t>
      </w:r>
    </w:p>
    <w:p w14:paraId="2081E6B5" w14:textId="77777777" w:rsidR="00823574" w:rsidRPr="00AF5E48" w:rsidRDefault="00823574" w:rsidP="00823574">
      <w:pPr>
        <w:rPr>
          <w:rFonts w:ascii="ＭＳ ゴシック" w:eastAsia="ＭＳ ゴシック" w:hAnsi="ＭＳ ゴシック"/>
          <w:szCs w:val="21"/>
        </w:rPr>
      </w:pPr>
    </w:p>
    <w:p w14:paraId="327C692C" w14:textId="4C1D9AC2" w:rsidR="00823574" w:rsidRPr="00AF5E48" w:rsidRDefault="00823574" w:rsidP="00823574">
      <w:pPr>
        <w:rPr>
          <w:rFonts w:ascii="ＭＳ ゴシック" w:eastAsia="ＭＳ ゴシック" w:hAnsi="ＭＳ ゴシック"/>
          <w:szCs w:val="21"/>
        </w:rPr>
      </w:pPr>
      <w:r w:rsidRPr="00AF5E48">
        <w:rPr>
          <w:rFonts w:ascii="ＭＳ ゴシック" w:eastAsia="ＭＳ ゴシック" w:hAnsi="ＭＳ ゴシック" w:hint="eastAsia"/>
          <w:szCs w:val="21"/>
        </w:rPr>
        <w:t>事業の充実を図りながら、現行体制で継続実施</w:t>
      </w:r>
      <w:r w:rsidR="00D749F6">
        <w:rPr>
          <w:rFonts w:ascii="ＭＳ ゴシック" w:eastAsia="ＭＳ ゴシック" w:hAnsi="ＭＳ ゴシック" w:hint="eastAsia"/>
          <w:szCs w:val="21"/>
        </w:rPr>
        <w:t>いた</w:t>
      </w:r>
      <w:r w:rsidRPr="00AF5E48">
        <w:rPr>
          <w:rFonts w:ascii="ＭＳ ゴシック" w:eastAsia="ＭＳ ゴシック" w:hAnsi="ＭＳ ゴシック" w:hint="eastAsia"/>
          <w:szCs w:val="21"/>
        </w:rPr>
        <w:t>します。</w:t>
      </w:r>
    </w:p>
    <w:p w14:paraId="0AC2EC39" w14:textId="77777777" w:rsidR="000D530F" w:rsidRPr="00823574" w:rsidRDefault="000D530F" w:rsidP="00DA55FF">
      <w:pPr>
        <w:rPr>
          <w:rFonts w:ascii="ＭＳ 明朝" w:eastAsia="ＭＳ 明朝" w:hAnsi="ＭＳ 明朝"/>
          <w:szCs w:val="21"/>
        </w:rPr>
      </w:pPr>
    </w:p>
    <w:p w14:paraId="347D4279" w14:textId="77777777" w:rsidR="00DA55FF" w:rsidRPr="00DA55FF" w:rsidRDefault="00DA55FF" w:rsidP="00DA55FF">
      <w:pPr>
        <w:rPr>
          <w:rFonts w:ascii="ＭＳ 明朝" w:eastAsia="ＭＳ 明朝" w:hAnsi="ＭＳ 明朝"/>
          <w:szCs w:val="21"/>
        </w:rPr>
      </w:pPr>
    </w:p>
    <w:p w14:paraId="2EA33B18" w14:textId="2EB0F71E" w:rsidR="00DA55FF" w:rsidRPr="0034252E" w:rsidRDefault="00CC15FE" w:rsidP="00DA55FF">
      <w:pPr>
        <w:rPr>
          <w:rFonts w:ascii="BIZ UDゴシック" w:eastAsia="BIZ UDゴシック" w:hAnsi="BIZ UDゴシック"/>
          <w:sz w:val="28"/>
          <w:szCs w:val="28"/>
        </w:rPr>
      </w:pPr>
      <w:r w:rsidRPr="0034252E">
        <w:rPr>
          <w:rFonts w:ascii="BIZ UDゴシック" w:eastAsia="BIZ UDゴシック" w:hAnsi="BIZ UDゴシック" w:hint="eastAsia"/>
          <w:sz w:val="28"/>
          <w:szCs w:val="28"/>
        </w:rPr>
        <w:t>４．</w:t>
      </w:r>
      <w:r w:rsidR="00DA55FF" w:rsidRPr="0034252E">
        <w:rPr>
          <w:rFonts w:ascii="BIZ UDゴシック" w:eastAsia="BIZ UDゴシック" w:hAnsi="BIZ UDゴシック"/>
          <w:sz w:val="28"/>
          <w:szCs w:val="28"/>
        </w:rPr>
        <w:t>乳児家庭全戸訪問事業</w:t>
      </w:r>
    </w:p>
    <w:p w14:paraId="0C036568" w14:textId="2060151B" w:rsidR="001657D6" w:rsidRDefault="001657D6" w:rsidP="0034252E">
      <w:pPr>
        <w:ind w:firstLineChars="100" w:firstLine="199"/>
        <w:rPr>
          <w:rFonts w:ascii="ＭＳ ゴシック" w:eastAsia="ＭＳ ゴシック" w:hAnsi="ＭＳ ゴシック"/>
          <w:szCs w:val="21"/>
        </w:rPr>
      </w:pPr>
      <w:r w:rsidRPr="008A6B6D">
        <w:rPr>
          <w:rFonts w:ascii="ＭＳ ゴシック" w:eastAsia="ＭＳ ゴシック" w:hAnsi="ＭＳ ゴシック" w:hint="eastAsia"/>
          <w:szCs w:val="21"/>
        </w:rPr>
        <w:t>生後</w:t>
      </w:r>
      <w:r w:rsidR="008A6B6D">
        <w:rPr>
          <w:rFonts w:ascii="ＭＳ ゴシック" w:eastAsia="ＭＳ ゴシック" w:hAnsi="ＭＳ ゴシック" w:hint="eastAsia"/>
          <w:szCs w:val="21"/>
        </w:rPr>
        <w:t>４</w:t>
      </w:r>
      <w:r w:rsidRPr="008A6B6D">
        <w:rPr>
          <w:rFonts w:ascii="ＭＳ ゴシック" w:eastAsia="ＭＳ ゴシック" w:hAnsi="ＭＳ ゴシック"/>
          <w:szCs w:val="21"/>
        </w:rPr>
        <w:t>か月までの乳児のいる</w:t>
      </w:r>
      <w:r w:rsidR="00A13700">
        <w:rPr>
          <w:rFonts w:ascii="ＭＳ ゴシック" w:eastAsia="ＭＳ ゴシック" w:hAnsi="ＭＳ ゴシック" w:hint="eastAsia"/>
          <w:szCs w:val="21"/>
        </w:rPr>
        <w:t>すべて</w:t>
      </w:r>
      <w:r w:rsidRPr="008A6B6D">
        <w:rPr>
          <w:rFonts w:ascii="ＭＳ ゴシック" w:eastAsia="ＭＳ ゴシック" w:hAnsi="ＭＳ ゴシック"/>
          <w:szCs w:val="21"/>
        </w:rPr>
        <w:t>の家庭を訪問し、子育て支援に関する情報提供や養育</w:t>
      </w:r>
      <w:r w:rsidRPr="008A6B6D">
        <w:rPr>
          <w:rFonts w:ascii="ＭＳ ゴシック" w:eastAsia="ＭＳ ゴシック" w:hAnsi="ＭＳ ゴシック" w:hint="eastAsia"/>
          <w:szCs w:val="21"/>
        </w:rPr>
        <w:t>環境等の把握を行う事業です。</w:t>
      </w:r>
    </w:p>
    <w:p w14:paraId="7C064D88" w14:textId="77777777" w:rsidR="008A6B6D" w:rsidRDefault="008A6B6D" w:rsidP="008A6B6D">
      <w:pPr>
        <w:rPr>
          <w:rFonts w:ascii="ＭＳ ゴシック" w:eastAsia="ＭＳ ゴシック" w:hAnsi="ＭＳ ゴシック"/>
          <w:szCs w:val="21"/>
        </w:rPr>
      </w:pPr>
    </w:p>
    <w:p w14:paraId="7265E809" w14:textId="643CB2DB" w:rsidR="001657D6" w:rsidRPr="00A42857" w:rsidRDefault="008A6B6D" w:rsidP="00DA55FF">
      <w:pPr>
        <w:rPr>
          <w:rFonts w:ascii="ＭＳ ゴシック" w:eastAsia="ＭＳ ゴシック" w:hAnsi="ＭＳ ゴシック"/>
          <w:sz w:val="24"/>
          <w:szCs w:val="24"/>
        </w:rPr>
      </w:pPr>
      <w:r w:rsidRPr="00A42857">
        <w:rPr>
          <w:rFonts w:ascii="ＭＳ ゴシック" w:eastAsia="ＭＳ ゴシック" w:hAnsi="ＭＳ ゴシック" w:hint="eastAsia"/>
          <w:sz w:val="24"/>
          <w:szCs w:val="24"/>
        </w:rPr>
        <w:t>（１）</w:t>
      </w:r>
      <w:r w:rsidR="00DA168A" w:rsidRPr="00A42857">
        <w:rPr>
          <w:rFonts w:ascii="ＭＳ ゴシック" w:eastAsia="ＭＳ ゴシック" w:hAnsi="ＭＳ ゴシック" w:hint="eastAsia"/>
          <w:sz w:val="24"/>
          <w:szCs w:val="24"/>
        </w:rPr>
        <w:t>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0001BF50" w14:textId="77777777" w:rsidTr="0048716A">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633D0448"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36DA2F00"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6B49DB9A"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0B7AA387"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7AE019D4"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024BC52B"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2FD7AC82" w14:textId="77777777" w:rsidR="000D530F" w:rsidRPr="001333F0" w:rsidRDefault="000D530F" w:rsidP="0048716A">
            <w:pPr>
              <w:autoSpaceDE w:val="0"/>
              <w:autoSpaceDN w:val="0"/>
              <w:adjustRightInd w:val="0"/>
              <w:jc w:val="center"/>
              <w:rPr>
                <w:rFonts w:ascii="ＭＳ ゴシック" w:eastAsia="ＭＳ ゴシック" w:cs="ＭＳ ゴシック"/>
                <w:b/>
                <w:bCs/>
                <w:color w:val="000000"/>
                <w:kern w:val="0"/>
                <w:sz w:val="20"/>
                <w:szCs w:val="20"/>
              </w:rPr>
            </w:pPr>
            <w:r w:rsidRPr="001333F0">
              <w:rPr>
                <w:rFonts w:ascii="ＭＳ ゴシック" w:eastAsia="ＭＳ ゴシック" w:cs="ＭＳ ゴシック" w:hint="eastAsia"/>
                <w:b/>
                <w:bCs/>
                <w:color w:val="000000"/>
                <w:kern w:val="0"/>
                <w:sz w:val="20"/>
                <w:szCs w:val="20"/>
              </w:rPr>
              <w:t>令和６年度</w:t>
            </w:r>
          </w:p>
        </w:tc>
      </w:tr>
      <w:tr w:rsidR="000D530F" w14:paraId="605E3E44" w14:textId="77777777" w:rsidTr="0048716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5E152080" w14:textId="77777777" w:rsidR="000D530F" w:rsidRDefault="000D530F" w:rsidP="0048716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6B8CB06E" w14:textId="77777777" w:rsidR="000D530F" w:rsidRDefault="000D530F" w:rsidP="0048716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0F59632D"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28</w:t>
            </w:r>
          </w:p>
        </w:tc>
        <w:tc>
          <w:tcPr>
            <w:tcW w:w="620" w:type="pct"/>
            <w:tcBorders>
              <w:top w:val="single" w:sz="6" w:space="0" w:color="auto"/>
              <w:left w:val="single" w:sz="6" w:space="0" w:color="auto"/>
              <w:bottom w:val="single" w:sz="6" w:space="0" w:color="auto"/>
              <w:right w:val="single" w:sz="6" w:space="0" w:color="auto"/>
            </w:tcBorders>
            <w:vAlign w:val="center"/>
          </w:tcPr>
          <w:p w14:paraId="733E6885"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20</w:t>
            </w:r>
          </w:p>
        </w:tc>
        <w:tc>
          <w:tcPr>
            <w:tcW w:w="620" w:type="pct"/>
            <w:tcBorders>
              <w:top w:val="single" w:sz="6" w:space="0" w:color="auto"/>
              <w:left w:val="single" w:sz="6" w:space="0" w:color="auto"/>
              <w:bottom w:val="single" w:sz="6" w:space="0" w:color="auto"/>
              <w:right w:val="single" w:sz="6" w:space="0" w:color="auto"/>
            </w:tcBorders>
            <w:vAlign w:val="center"/>
          </w:tcPr>
          <w:p w14:paraId="3C3CB8D8"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36</w:t>
            </w:r>
          </w:p>
        </w:tc>
        <w:tc>
          <w:tcPr>
            <w:tcW w:w="620" w:type="pct"/>
            <w:tcBorders>
              <w:top w:val="single" w:sz="6" w:space="0" w:color="auto"/>
              <w:left w:val="single" w:sz="6" w:space="0" w:color="auto"/>
              <w:bottom w:val="single" w:sz="6" w:space="0" w:color="auto"/>
              <w:right w:val="single" w:sz="6" w:space="0" w:color="auto"/>
            </w:tcBorders>
            <w:vAlign w:val="center"/>
          </w:tcPr>
          <w:p w14:paraId="008BFA22"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18</w:t>
            </w:r>
          </w:p>
        </w:tc>
        <w:tc>
          <w:tcPr>
            <w:tcW w:w="620" w:type="pct"/>
            <w:tcBorders>
              <w:top w:val="single" w:sz="6" w:space="0" w:color="auto"/>
              <w:left w:val="single" w:sz="6" w:space="0" w:color="auto"/>
              <w:bottom w:val="single" w:sz="6" w:space="0" w:color="auto"/>
              <w:right w:val="single" w:sz="6" w:space="0" w:color="auto"/>
            </w:tcBorders>
            <w:vAlign w:val="center"/>
          </w:tcPr>
          <w:p w14:paraId="15079EA8"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18</w:t>
            </w:r>
          </w:p>
        </w:tc>
      </w:tr>
      <w:tr w:rsidR="000D530F" w14:paraId="6275DE1D" w14:textId="77777777" w:rsidTr="0048716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1A8794A1" w14:textId="77777777" w:rsidR="000D530F" w:rsidRDefault="000D530F" w:rsidP="0048716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5E5D9F15" w14:textId="77777777" w:rsidR="000D530F" w:rsidRDefault="000D530F" w:rsidP="0048716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48ACC41E"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28</w:t>
            </w:r>
          </w:p>
        </w:tc>
        <w:tc>
          <w:tcPr>
            <w:tcW w:w="620" w:type="pct"/>
            <w:tcBorders>
              <w:top w:val="single" w:sz="6" w:space="0" w:color="auto"/>
              <w:left w:val="single" w:sz="6" w:space="0" w:color="auto"/>
              <w:bottom w:val="single" w:sz="6" w:space="0" w:color="auto"/>
              <w:right w:val="single" w:sz="6" w:space="0" w:color="auto"/>
            </w:tcBorders>
            <w:vAlign w:val="center"/>
          </w:tcPr>
          <w:p w14:paraId="26EC846C"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20</w:t>
            </w:r>
          </w:p>
        </w:tc>
        <w:tc>
          <w:tcPr>
            <w:tcW w:w="620" w:type="pct"/>
            <w:tcBorders>
              <w:top w:val="single" w:sz="6" w:space="0" w:color="auto"/>
              <w:left w:val="single" w:sz="6" w:space="0" w:color="auto"/>
              <w:bottom w:val="single" w:sz="6" w:space="0" w:color="auto"/>
              <w:right w:val="single" w:sz="6" w:space="0" w:color="auto"/>
            </w:tcBorders>
            <w:vAlign w:val="center"/>
          </w:tcPr>
          <w:p w14:paraId="5AA0EEB0"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36</w:t>
            </w:r>
          </w:p>
        </w:tc>
        <w:tc>
          <w:tcPr>
            <w:tcW w:w="620" w:type="pct"/>
            <w:tcBorders>
              <w:top w:val="single" w:sz="6" w:space="0" w:color="auto"/>
              <w:left w:val="single" w:sz="6" w:space="0" w:color="auto"/>
              <w:bottom w:val="single" w:sz="6" w:space="0" w:color="auto"/>
              <w:right w:val="single" w:sz="6" w:space="0" w:color="auto"/>
            </w:tcBorders>
            <w:vAlign w:val="center"/>
          </w:tcPr>
          <w:p w14:paraId="6AF1AC67"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18</w:t>
            </w:r>
          </w:p>
        </w:tc>
        <w:tc>
          <w:tcPr>
            <w:tcW w:w="620" w:type="pct"/>
            <w:tcBorders>
              <w:top w:val="single" w:sz="6" w:space="0" w:color="auto"/>
              <w:left w:val="single" w:sz="6" w:space="0" w:color="auto"/>
              <w:bottom w:val="single" w:sz="6" w:space="0" w:color="auto"/>
              <w:right w:val="single" w:sz="6" w:space="0" w:color="auto"/>
            </w:tcBorders>
            <w:vAlign w:val="center"/>
          </w:tcPr>
          <w:p w14:paraId="546FDCC9" w14:textId="77777777" w:rsidR="000D530F" w:rsidRDefault="000D530F" w:rsidP="0048716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18</w:t>
            </w:r>
          </w:p>
        </w:tc>
      </w:tr>
    </w:tbl>
    <w:p w14:paraId="7596CE18" w14:textId="2740277F" w:rsidR="000D530F" w:rsidRDefault="000131B9" w:rsidP="000131B9">
      <w:pPr>
        <w:jc w:val="right"/>
        <w:rPr>
          <w:rFonts w:ascii="ＭＳ 明朝" w:eastAsia="ＭＳ 明朝" w:hAnsi="ＭＳ 明朝"/>
          <w:szCs w:val="21"/>
        </w:rPr>
      </w:pPr>
      <w:r w:rsidRPr="000131B9">
        <w:rPr>
          <w:rFonts w:ascii="ＭＳ 明朝" w:eastAsia="ＭＳ 明朝" w:hAnsi="ＭＳ 明朝" w:hint="eastAsia"/>
          <w:szCs w:val="21"/>
        </w:rPr>
        <w:t>＊令和６年度は見込値</w:t>
      </w:r>
    </w:p>
    <w:p w14:paraId="6247D118" w14:textId="77777777" w:rsidR="000131B9" w:rsidRDefault="000131B9" w:rsidP="000131B9">
      <w:pPr>
        <w:jc w:val="right"/>
        <w:rPr>
          <w:rFonts w:ascii="ＭＳ 明朝" w:eastAsia="ＭＳ 明朝" w:hAnsi="ＭＳ 明朝"/>
          <w:szCs w:val="21"/>
        </w:rPr>
      </w:pPr>
    </w:p>
    <w:p w14:paraId="28724B9C" w14:textId="4646329A" w:rsidR="00823574" w:rsidRPr="0048716A" w:rsidRDefault="00823574" w:rsidP="00823574">
      <w:pPr>
        <w:ind w:firstLineChars="100" w:firstLine="199"/>
        <w:rPr>
          <w:rFonts w:ascii="ＭＳ ゴシック" w:eastAsia="ＭＳ ゴシック" w:hAnsi="ＭＳ ゴシック"/>
          <w:szCs w:val="21"/>
        </w:rPr>
      </w:pPr>
      <w:r w:rsidRPr="0048716A">
        <w:rPr>
          <w:rFonts w:ascii="ＭＳ ゴシック" w:eastAsia="ＭＳ ゴシック" w:hAnsi="ＭＳ ゴシック" w:hint="eastAsia"/>
          <w:szCs w:val="21"/>
        </w:rPr>
        <w:t>本町では、子育て支援センターの保健師・保育士が訪問しています。少子化で訪問数は減少していますが、全戸の訪問が</w:t>
      </w:r>
      <w:r w:rsidR="00C22498">
        <w:rPr>
          <w:rFonts w:ascii="ＭＳ ゴシック" w:eastAsia="ＭＳ ゴシック" w:hAnsi="ＭＳ ゴシック" w:hint="eastAsia"/>
          <w:szCs w:val="21"/>
        </w:rPr>
        <w:t>なされています</w:t>
      </w:r>
      <w:r w:rsidRPr="0048716A">
        <w:rPr>
          <w:rFonts w:ascii="ＭＳ ゴシック" w:eastAsia="ＭＳ ゴシック" w:hAnsi="ＭＳ ゴシック" w:hint="eastAsia"/>
          <w:szCs w:val="21"/>
        </w:rPr>
        <w:t>。</w:t>
      </w:r>
      <w:r w:rsidRPr="0048716A">
        <w:rPr>
          <w:rFonts w:ascii="ＭＳ ゴシック" w:eastAsia="ＭＳ ゴシック" w:hAnsi="ＭＳ ゴシック"/>
          <w:szCs w:val="21"/>
        </w:rPr>
        <w:t>保健師または助産師が家庭訪問を実施し</w:t>
      </w:r>
      <w:r w:rsidRPr="0048716A">
        <w:rPr>
          <w:rFonts w:ascii="ＭＳ ゴシック" w:eastAsia="ＭＳ ゴシック" w:hAnsi="ＭＳ ゴシック" w:hint="eastAsia"/>
          <w:szCs w:val="21"/>
        </w:rPr>
        <w:t>ており、</w:t>
      </w:r>
      <w:r w:rsidRPr="0048716A">
        <w:rPr>
          <w:rFonts w:ascii="ＭＳ ゴシック" w:eastAsia="ＭＳ ゴシック" w:hAnsi="ＭＳ ゴシック"/>
          <w:szCs w:val="21"/>
        </w:rPr>
        <w:t>里帰り出産に対応</w:t>
      </w:r>
      <w:r w:rsidRPr="0048716A">
        <w:rPr>
          <w:rFonts w:ascii="ＭＳ ゴシック" w:eastAsia="ＭＳ ゴシック" w:hAnsi="ＭＳ ゴシック" w:hint="eastAsia"/>
          <w:szCs w:val="21"/>
        </w:rPr>
        <w:t>しています。出生手続きの際に本事業に同意をいただき、生後</w:t>
      </w:r>
      <w:r w:rsidR="00C22498">
        <w:rPr>
          <w:rFonts w:ascii="ＭＳ ゴシック" w:eastAsia="ＭＳ ゴシック" w:hAnsi="ＭＳ ゴシック" w:hint="eastAsia"/>
          <w:szCs w:val="21"/>
        </w:rPr>
        <w:t>４</w:t>
      </w:r>
      <w:r w:rsidRPr="0048716A">
        <w:rPr>
          <w:rFonts w:ascii="ＭＳ ゴシック" w:eastAsia="ＭＳ ゴシック" w:hAnsi="ＭＳ ゴシック"/>
          <w:szCs w:val="21"/>
        </w:rPr>
        <w:t>か月頃を目安に、対象家庭全数に訪問を実施</w:t>
      </w:r>
      <w:r w:rsidR="00C22498">
        <w:rPr>
          <w:rFonts w:ascii="ＭＳ ゴシック" w:eastAsia="ＭＳ ゴシック" w:hAnsi="ＭＳ ゴシック" w:hint="eastAsia"/>
          <w:szCs w:val="21"/>
        </w:rPr>
        <w:t>しています</w:t>
      </w:r>
      <w:r w:rsidRPr="0048716A">
        <w:rPr>
          <w:rFonts w:ascii="ＭＳ ゴシック" w:eastAsia="ＭＳ ゴシック" w:hAnsi="ＭＳ ゴシック" w:hint="eastAsia"/>
          <w:szCs w:val="21"/>
        </w:rPr>
        <w:t>。</w:t>
      </w:r>
      <w:r w:rsidRPr="0048716A">
        <w:rPr>
          <w:rFonts w:ascii="ＭＳ ゴシック" w:eastAsia="ＭＳ ゴシック" w:hAnsi="ＭＳ ゴシック"/>
          <w:szCs w:val="21"/>
        </w:rPr>
        <w:t>必要に応じて関係機関と情報共有し</w:t>
      </w:r>
      <w:r w:rsidR="00C25C36">
        <w:rPr>
          <w:rFonts w:ascii="ＭＳ ゴシック" w:eastAsia="ＭＳ ゴシック" w:hAnsi="ＭＳ ゴシック" w:hint="eastAsia"/>
          <w:szCs w:val="21"/>
        </w:rPr>
        <w:t>ながら</w:t>
      </w:r>
      <w:r w:rsidRPr="0048716A">
        <w:rPr>
          <w:rFonts w:ascii="ＭＳ ゴシック" w:eastAsia="ＭＳ ゴシック" w:hAnsi="ＭＳ ゴシック"/>
          <w:szCs w:val="21"/>
        </w:rPr>
        <w:t>連携</w:t>
      </w:r>
      <w:r w:rsidR="00C25C36">
        <w:rPr>
          <w:rFonts w:ascii="ＭＳ ゴシック" w:eastAsia="ＭＳ ゴシック" w:hAnsi="ＭＳ ゴシック" w:hint="eastAsia"/>
          <w:szCs w:val="21"/>
        </w:rPr>
        <w:t>による支援</w:t>
      </w:r>
      <w:r w:rsidRPr="0048716A">
        <w:rPr>
          <w:rFonts w:ascii="ＭＳ ゴシック" w:eastAsia="ＭＳ ゴシック" w:hAnsi="ＭＳ ゴシック"/>
          <w:szCs w:val="21"/>
        </w:rPr>
        <w:t>を行って</w:t>
      </w:r>
      <w:r w:rsidRPr="0048716A">
        <w:rPr>
          <w:rFonts w:ascii="ＭＳ ゴシック" w:eastAsia="ＭＳ ゴシック" w:hAnsi="ＭＳ ゴシック" w:hint="eastAsia"/>
          <w:szCs w:val="21"/>
        </w:rPr>
        <w:t>います。</w:t>
      </w:r>
    </w:p>
    <w:p w14:paraId="3E00D6A0" w14:textId="77777777" w:rsidR="000D530F" w:rsidRPr="00823574" w:rsidRDefault="000D530F" w:rsidP="00DA55FF">
      <w:pPr>
        <w:rPr>
          <w:rFonts w:ascii="ＭＳ 明朝" w:eastAsia="ＭＳ 明朝" w:hAnsi="ＭＳ 明朝"/>
          <w:szCs w:val="21"/>
        </w:rPr>
      </w:pPr>
    </w:p>
    <w:p w14:paraId="009E2A7C" w14:textId="195B6B7F" w:rsidR="00AF7B8E" w:rsidRPr="002F2FA4" w:rsidRDefault="00AF7B8E" w:rsidP="00AF7B8E">
      <w:pPr>
        <w:rPr>
          <w:rFonts w:ascii="ＭＳ ゴシック" w:eastAsia="ＭＳ ゴシック" w:hAnsi="ＭＳ ゴシック"/>
          <w:sz w:val="24"/>
          <w:szCs w:val="24"/>
        </w:rPr>
      </w:pPr>
      <w:r w:rsidRPr="002F2FA4">
        <w:rPr>
          <w:rFonts w:ascii="ＭＳ ゴシック" w:eastAsia="ＭＳ ゴシック" w:hAnsi="ＭＳ ゴシック" w:hint="eastAsia"/>
          <w:sz w:val="24"/>
          <w:szCs w:val="24"/>
        </w:rPr>
        <w:t>（２）</w:t>
      </w:r>
      <w:r w:rsidR="00660F49" w:rsidRPr="002F2FA4">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6A2C0685" w14:textId="77777777" w:rsidTr="002F2FA4">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C5DB05"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702B80"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41C1CA"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B438A0"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ED2E96"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210FE1"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令和</w:t>
            </w:r>
            <w:r w:rsidRPr="008A0D32">
              <w:rPr>
                <w:rFonts w:ascii="ＭＳ ゴシック" w:eastAsia="ＭＳ ゴシック" w:cs="ＭＳ ゴシック"/>
                <w:b/>
                <w:bCs/>
                <w:color w:val="000000"/>
                <w:kern w:val="0"/>
                <w:sz w:val="20"/>
                <w:szCs w:val="20"/>
              </w:rPr>
              <w:t>10</w:t>
            </w:r>
            <w:r w:rsidRPr="008A0D32">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6AE6FB" w14:textId="77777777" w:rsidR="000D530F" w:rsidRPr="008A0D32" w:rsidRDefault="000D530F" w:rsidP="002F2FA4">
            <w:pPr>
              <w:autoSpaceDE w:val="0"/>
              <w:autoSpaceDN w:val="0"/>
              <w:adjustRightInd w:val="0"/>
              <w:jc w:val="center"/>
              <w:rPr>
                <w:rFonts w:ascii="ＭＳ ゴシック" w:eastAsia="ＭＳ ゴシック" w:cs="ＭＳ ゴシック"/>
                <w:b/>
                <w:bCs/>
                <w:color w:val="000000"/>
                <w:kern w:val="0"/>
                <w:sz w:val="20"/>
                <w:szCs w:val="20"/>
              </w:rPr>
            </w:pPr>
            <w:r w:rsidRPr="008A0D32">
              <w:rPr>
                <w:rFonts w:ascii="ＭＳ ゴシック" w:eastAsia="ＭＳ ゴシック" w:cs="ＭＳ ゴシック" w:hint="eastAsia"/>
                <w:b/>
                <w:bCs/>
                <w:color w:val="000000"/>
                <w:kern w:val="0"/>
                <w:sz w:val="20"/>
                <w:szCs w:val="20"/>
              </w:rPr>
              <w:t>令和</w:t>
            </w:r>
            <w:r w:rsidRPr="008A0D32">
              <w:rPr>
                <w:rFonts w:ascii="ＭＳ ゴシック" w:eastAsia="ＭＳ ゴシック" w:cs="ＭＳ ゴシック"/>
                <w:b/>
                <w:bCs/>
                <w:color w:val="000000"/>
                <w:kern w:val="0"/>
                <w:sz w:val="20"/>
                <w:szCs w:val="20"/>
              </w:rPr>
              <w:t>11</w:t>
            </w:r>
            <w:r w:rsidRPr="008A0D32">
              <w:rPr>
                <w:rFonts w:ascii="ＭＳ ゴシック" w:eastAsia="ＭＳ ゴシック" w:cs="ＭＳ ゴシック" w:hint="eastAsia"/>
                <w:b/>
                <w:bCs/>
                <w:color w:val="000000"/>
                <w:kern w:val="0"/>
                <w:sz w:val="20"/>
                <w:szCs w:val="20"/>
              </w:rPr>
              <w:t>年度</w:t>
            </w:r>
          </w:p>
        </w:tc>
      </w:tr>
      <w:tr w:rsidR="000D530F" w14:paraId="3B9B415C" w14:textId="77777777" w:rsidTr="002F2FA4">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6030644" w14:textId="77777777" w:rsidR="000D530F" w:rsidRDefault="000D530F" w:rsidP="002F2FA4">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2D143266" w14:textId="77777777" w:rsidR="000D530F" w:rsidRDefault="000D530F" w:rsidP="002F2FA4">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ADE48C5"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3C9AA5FA"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13DE3DC4"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4FF448CA"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69995D40"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r>
      <w:tr w:rsidR="000D530F" w14:paraId="19DFC748" w14:textId="77777777" w:rsidTr="002F2FA4">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E27297B" w14:textId="77777777" w:rsidR="000D530F" w:rsidRDefault="000D530F" w:rsidP="002F2FA4">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4F6F4353" w14:textId="77777777" w:rsidR="000D530F" w:rsidRDefault="000D530F" w:rsidP="002F2FA4">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A76B9B7"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37BF9745"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4C1AFA39"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24</w:t>
            </w:r>
          </w:p>
        </w:tc>
        <w:tc>
          <w:tcPr>
            <w:tcW w:w="620" w:type="pct"/>
            <w:tcBorders>
              <w:top w:val="single" w:sz="6" w:space="0" w:color="auto"/>
              <w:left w:val="single" w:sz="6" w:space="0" w:color="auto"/>
              <w:bottom w:val="single" w:sz="6" w:space="0" w:color="auto"/>
              <w:right w:val="single" w:sz="6" w:space="0" w:color="auto"/>
            </w:tcBorders>
            <w:vAlign w:val="center"/>
          </w:tcPr>
          <w:p w14:paraId="41FE3379"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c>
          <w:tcPr>
            <w:tcW w:w="620" w:type="pct"/>
            <w:tcBorders>
              <w:top w:val="single" w:sz="6" w:space="0" w:color="auto"/>
              <w:left w:val="single" w:sz="6" w:space="0" w:color="auto"/>
              <w:bottom w:val="single" w:sz="6" w:space="0" w:color="auto"/>
              <w:right w:val="single" w:sz="6" w:space="0" w:color="auto"/>
            </w:tcBorders>
            <w:vAlign w:val="center"/>
          </w:tcPr>
          <w:p w14:paraId="50098FD5" w14:textId="77777777" w:rsidR="000D530F" w:rsidRDefault="000D530F" w:rsidP="002F2FA4">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22</w:t>
            </w:r>
          </w:p>
        </w:tc>
      </w:tr>
    </w:tbl>
    <w:p w14:paraId="105E7C6A" w14:textId="77777777" w:rsidR="000D530F" w:rsidRDefault="000D530F" w:rsidP="00DA55FF">
      <w:pPr>
        <w:rPr>
          <w:rFonts w:ascii="ＭＳ 明朝" w:eastAsia="ＭＳ 明朝" w:hAnsi="ＭＳ 明朝"/>
          <w:szCs w:val="21"/>
        </w:rPr>
      </w:pPr>
    </w:p>
    <w:p w14:paraId="00A9C42B" w14:textId="11B447ED" w:rsidR="00823574" w:rsidRPr="0061033C" w:rsidRDefault="00823574" w:rsidP="00823574">
      <w:pPr>
        <w:rPr>
          <w:rFonts w:ascii="ＭＳ ゴシック" w:eastAsia="ＭＳ ゴシック" w:hAnsi="ＭＳ ゴシック"/>
          <w:b/>
          <w:bCs/>
          <w:sz w:val="24"/>
          <w:szCs w:val="24"/>
        </w:rPr>
      </w:pPr>
      <w:r w:rsidRPr="0061033C">
        <w:rPr>
          <w:rFonts w:ascii="ＭＳ ゴシック" w:eastAsia="ＭＳ ゴシック" w:hAnsi="ＭＳ ゴシック" w:hint="eastAsia"/>
          <w:b/>
          <w:bCs/>
          <w:sz w:val="24"/>
          <w:szCs w:val="24"/>
        </w:rPr>
        <w:t>【今後の方向性】</w:t>
      </w:r>
    </w:p>
    <w:p w14:paraId="7D403D4B" w14:textId="1AB3C23B" w:rsidR="008A6B6D" w:rsidRPr="0061033C" w:rsidRDefault="00823574" w:rsidP="0061033C">
      <w:pPr>
        <w:ind w:firstLineChars="100" w:firstLine="199"/>
        <w:rPr>
          <w:rFonts w:ascii="ＭＳ ゴシック" w:eastAsia="ＭＳ ゴシック" w:hAnsi="ＭＳ ゴシック"/>
          <w:szCs w:val="21"/>
        </w:rPr>
      </w:pPr>
      <w:r w:rsidRPr="0061033C">
        <w:rPr>
          <w:rFonts w:ascii="ＭＳ ゴシック" w:eastAsia="ＭＳ ゴシック" w:hAnsi="ＭＳ ゴシック" w:hint="eastAsia"/>
          <w:szCs w:val="21"/>
        </w:rPr>
        <w:t>事業の充実を図りながら、現行体制で継続実施</w:t>
      </w:r>
      <w:r w:rsidR="00326CED">
        <w:rPr>
          <w:rFonts w:ascii="ＭＳ ゴシック" w:eastAsia="ＭＳ ゴシック" w:hAnsi="ＭＳ ゴシック" w:hint="eastAsia"/>
          <w:szCs w:val="21"/>
        </w:rPr>
        <w:t>いた</w:t>
      </w:r>
      <w:r w:rsidRPr="0061033C">
        <w:rPr>
          <w:rFonts w:ascii="ＭＳ ゴシック" w:eastAsia="ＭＳ ゴシック" w:hAnsi="ＭＳ ゴシック" w:hint="eastAsia"/>
          <w:szCs w:val="21"/>
        </w:rPr>
        <w:t>します。</w:t>
      </w:r>
    </w:p>
    <w:p w14:paraId="53F195D5" w14:textId="77777777" w:rsidR="008A6B6D" w:rsidRPr="00DA55FF" w:rsidRDefault="008A6B6D" w:rsidP="00DA55FF">
      <w:pPr>
        <w:rPr>
          <w:rFonts w:ascii="ＭＳ 明朝" w:eastAsia="ＭＳ 明朝" w:hAnsi="ＭＳ 明朝"/>
          <w:szCs w:val="21"/>
        </w:rPr>
      </w:pPr>
    </w:p>
    <w:p w14:paraId="3E24D95F" w14:textId="77777777" w:rsidR="00092F20" w:rsidRDefault="00092F20" w:rsidP="00DA55FF">
      <w:pPr>
        <w:rPr>
          <w:rFonts w:ascii="BIZ UDPゴシック" w:eastAsia="BIZ UDPゴシック" w:hAnsi="BIZ UDPゴシック"/>
          <w:sz w:val="28"/>
          <w:szCs w:val="28"/>
        </w:rPr>
      </w:pPr>
      <w:r>
        <w:rPr>
          <w:rFonts w:ascii="BIZ UDPゴシック" w:eastAsia="BIZ UDPゴシック" w:hAnsi="BIZ UDPゴシック"/>
          <w:sz w:val="28"/>
          <w:szCs w:val="28"/>
        </w:rPr>
        <w:br w:type="page"/>
      </w:r>
    </w:p>
    <w:p w14:paraId="471EE202" w14:textId="3B18B6AD" w:rsidR="00DA55FF" w:rsidRPr="00092F20" w:rsidRDefault="00CC15FE" w:rsidP="00DA55FF">
      <w:pPr>
        <w:rPr>
          <w:rFonts w:ascii="BIZ UDゴシック" w:eastAsia="BIZ UDゴシック" w:hAnsi="BIZ UDゴシック"/>
          <w:sz w:val="28"/>
          <w:szCs w:val="28"/>
        </w:rPr>
      </w:pPr>
      <w:r w:rsidRPr="00092F20">
        <w:rPr>
          <w:rFonts w:ascii="BIZ UDゴシック" w:eastAsia="BIZ UDゴシック" w:hAnsi="BIZ UDゴシック" w:hint="eastAsia"/>
          <w:sz w:val="28"/>
          <w:szCs w:val="28"/>
        </w:rPr>
        <w:lastRenderedPageBreak/>
        <w:t>５．</w:t>
      </w:r>
      <w:r w:rsidR="00DA55FF" w:rsidRPr="00092F20">
        <w:rPr>
          <w:rFonts w:ascii="BIZ UDゴシック" w:eastAsia="BIZ UDゴシック" w:hAnsi="BIZ UDゴシック"/>
          <w:sz w:val="28"/>
          <w:szCs w:val="28"/>
        </w:rPr>
        <w:t>養育支援訪問事業</w:t>
      </w:r>
    </w:p>
    <w:p w14:paraId="34477677" w14:textId="46C2595A" w:rsidR="001657D6" w:rsidRPr="008A6B6D" w:rsidRDefault="001657D6" w:rsidP="00092F20">
      <w:pPr>
        <w:ind w:firstLineChars="100" w:firstLine="199"/>
        <w:rPr>
          <w:rFonts w:ascii="ＭＳ ゴシック" w:eastAsia="ＭＳ ゴシック" w:hAnsi="ＭＳ ゴシック"/>
          <w:szCs w:val="21"/>
        </w:rPr>
      </w:pPr>
      <w:r w:rsidRPr="008A6B6D">
        <w:rPr>
          <w:rFonts w:ascii="ＭＳ ゴシック" w:eastAsia="ＭＳ ゴシック" w:hAnsi="ＭＳ ゴシック" w:hint="eastAsia"/>
          <w:szCs w:val="21"/>
        </w:rPr>
        <w:t>養育支援が特に必要な家庭に対して、その居宅を訪問し、養育に関する指導・助言等を行うことにより、当該家庭の適切な養育の実施を確保する事業です。</w:t>
      </w:r>
    </w:p>
    <w:p w14:paraId="5BC798F1" w14:textId="77777777" w:rsidR="001657D6" w:rsidRDefault="001657D6" w:rsidP="00DA55FF">
      <w:pPr>
        <w:rPr>
          <w:rFonts w:ascii="ＭＳ 明朝" w:eastAsia="ＭＳ 明朝" w:hAnsi="ＭＳ 明朝"/>
          <w:szCs w:val="21"/>
        </w:rPr>
      </w:pPr>
    </w:p>
    <w:p w14:paraId="22C06482" w14:textId="1825EBAF" w:rsidR="00020586" w:rsidRPr="00936406" w:rsidRDefault="008A6B6D" w:rsidP="00DA55FF">
      <w:pPr>
        <w:rPr>
          <w:rFonts w:ascii="ＭＳ ゴシック" w:eastAsia="ＭＳ ゴシック" w:hAnsi="ＭＳ ゴシック"/>
          <w:sz w:val="24"/>
          <w:szCs w:val="24"/>
        </w:rPr>
      </w:pPr>
      <w:r w:rsidRPr="00936406">
        <w:rPr>
          <w:rFonts w:ascii="ＭＳ ゴシック" w:eastAsia="ＭＳ ゴシック" w:hAnsi="ＭＳ ゴシック" w:hint="eastAsia"/>
          <w:sz w:val="24"/>
          <w:szCs w:val="24"/>
        </w:rPr>
        <w:t>（１）</w:t>
      </w:r>
      <w:r w:rsidR="00DA168A" w:rsidRPr="00936406">
        <w:rPr>
          <w:rFonts w:ascii="ＭＳ ゴシック" w:eastAsia="ＭＳ ゴシック" w:hAnsi="ＭＳ ゴシック" w:hint="eastAsia"/>
          <w:sz w:val="24"/>
          <w:szCs w:val="24"/>
        </w:rPr>
        <w:t>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30450FEC" w14:textId="77777777" w:rsidTr="00615CF6">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5B79FC01"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71C58BD3"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42921936"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79DDF452"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2F2E779"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4BA6E632"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CD9F2D0" w14:textId="77777777" w:rsidR="000D530F" w:rsidRPr="00304216" w:rsidRDefault="000D530F" w:rsidP="00615CF6">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令和６年度</w:t>
            </w:r>
          </w:p>
        </w:tc>
      </w:tr>
      <w:tr w:rsidR="000D530F" w14:paraId="74B0D075" w14:textId="77777777" w:rsidTr="00615CF6">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64809BF6" w14:textId="77777777" w:rsidR="000D530F" w:rsidRDefault="000D530F" w:rsidP="00615CF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34EC144B" w14:textId="77777777" w:rsidR="000D530F" w:rsidRDefault="000D530F" w:rsidP="00615CF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5FD3589C"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49FB50EE"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495CA8C1"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2C2DC58"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88BC27C"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r w:rsidR="000D530F" w14:paraId="1AC282F9" w14:textId="77777777" w:rsidTr="00615CF6">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E3A1F4A" w14:textId="77777777" w:rsidR="000D530F" w:rsidRDefault="000D530F" w:rsidP="00615CF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56CF421B" w14:textId="77777777" w:rsidR="000D530F" w:rsidRDefault="000D530F" w:rsidP="00615CF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実人数／年</w:t>
            </w:r>
          </w:p>
        </w:tc>
        <w:tc>
          <w:tcPr>
            <w:tcW w:w="621" w:type="pct"/>
            <w:tcBorders>
              <w:top w:val="single" w:sz="6" w:space="0" w:color="auto"/>
              <w:left w:val="single" w:sz="6" w:space="0" w:color="auto"/>
              <w:bottom w:val="single" w:sz="6" w:space="0" w:color="auto"/>
              <w:right w:val="single" w:sz="6" w:space="0" w:color="auto"/>
            </w:tcBorders>
            <w:vAlign w:val="center"/>
          </w:tcPr>
          <w:p w14:paraId="6827F90C"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608A2922"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2F58ED25"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18E7E96"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529AE14F" w14:textId="77777777" w:rsidR="000D530F" w:rsidRDefault="000D530F" w:rsidP="00615CF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bl>
    <w:p w14:paraId="6170678D" w14:textId="78B2ADAF" w:rsidR="008A6B6D" w:rsidRDefault="000131B9" w:rsidP="000131B9">
      <w:pPr>
        <w:jc w:val="right"/>
        <w:rPr>
          <w:rFonts w:ascii="ＭＳ 明朝" w:eastAsia="ＭＳ 明朝" w:hAnsi="ＭＳ 明朝"/>
          <w:szCs w:val="21"/>
        </w:rPr>
      </w:pPr>
      <w:r w:rsidRPr="000131B9">
        <w:rPr>
          <w:rFonts w:ascii="ＭＳ 明朝" w:eastAsia="ＭＳ 明朝" w:hAnsi="ＭＳ 明朝" w:hint="eastAsia"/>
          <w:szCs w:val="21"/>
        </w:rPr>
        <w:t>＊令和６年度は見込値</w:t>
      </w:r>
    </w:p>
    <w:p w14:paraId="30606EFC" w14:textId="77777777" w:rsidR="000131B9" w:rsidRDefault="000131B9" w:rsidP="000131B9">
      <w:pPr>
        <w:jc w:val="right"/>
        <w:rPr>
          <w:rFonts w:ascii="ＭＳ 明朝" w:eastAsia="ＭＳ 明朝" w:hAnsi="ＭＳ 明朝"/>
          <w:szCs w:val="21"/>
        </w:rPr>
      </w:pPr>
    </w:p>
    <w:p w14:paraId="06580D24" w14:textId="5C6AA585" w:rsidR="00020586" w:rsidRPr="00936406" w:rsidRDefault="00823574" w:rsidP="00936406">
      <w:pPr>
        <w:ind w:firstLineChars="100" w:firstLine="199"/>
        <w:rPr>
          <w:rFonts w:ascii="ＭＳ ゴシック" w:eastAsia="ＭＳ ゴシック" w:hAnsi="ＭＳ ゴシック"/>
          <w:szCs w:val="21"/>
        </w:rPr>
      </w:pPr>
      <w:r w:rsidRPr="00936406">
        <w:rPr>
          <w:rFonts w:ascii="ＭＳ ゴシック" w:eastAsia="ＭＳ ゴシック" w:hAnsi="ＭＳ ゴシック" w:hint="eastAsia"/>
          <w:szCs w:val="21"/>
        </w:rPr>
        <w:t>本町では、必要に応じて子育て支援センターまたは保健福祉課にて対応する体制をとっており、子育て世帯の家庭状況も把握しておりますが、令和６年度現在、対象となる家庭が</w:t>
      </w:r>
      <w:r w:rsidR="004E1B67">
        <w:rPr>
          <w:rFonts w:ascii="ＭＳ ゴシック" w:eastAsia="ＭＳ ゴシック" w:hAnsi="ＭＳ ゴシック" w:hint="eastAsia"/>
          <w:szCs w:val="21"/>
        </w:rPr>
        <w:t>確認されていないため</w:t>
      </w:r>
      <w:r w:rsidRPr="00936406">
        <w:rPr>
          <w:rFonts w:ascii="ＭＳ ゴシック" w:eastAsia="ＭＳ ゴシック" w:hAnsi="ＭＳ ゴシック" w:hint="eastAsia"/>
          <w:szCs w:val="21"/>
        </w:rPr>
        <w:t>実績</w:t>
      </w:r>
      <w:r w:rsidR="00CC7380">
        <w:rPr>
          <w:rFonts w:ascii="ＭＳ ゴシック" w:eastAsia="ＭＳ ゴシック" w:hAnsi="ＭＳ ゴシック" w:hint="eastAsia"/>
          <w:szCs w:val="21"/>
        </w:rPr>
        <w:t>はない状況です。</w:t>
      </w:r>
    </w:p>
    <w:p w14:paraId="51505720" w14:textId="77777777" w:rsidR="00020586" w:rsidRDefault="00020586" w:rsidP="00DA55FF">
      <w:pPr>
        <w:rPr>
          <w:rFonts w:ascii="ＭＳ 明朝" w:eastAsia="ＭＳ 明朝" w:hAnsi="ＭＳ 明朝"/>
          <w:szCs w:val="21"/>
        </w:rPr>
      </w:pPr>
    </w:p>
    <w:p w14:paraId="2FADF59A" w14:textId="72A09EE8" w:rsidR="00020586" w:rsidRPr="00936406" w:rsidRDefault="00020586" w:rsidP="00020586">
      <w:pPr>
        <w:rPr>
          <w:rFonts w:ascii="ＭＳ ゴシック" w:eastAsia="ＭＳ ゴシック" w:hAnsi="ＭＳ ゴシック"/>
          <w:sz w:val="24"/>
          <w:szCs w:val="24"/>
        </w:rPr>
      </w:pPr>
      <w:r w:rsidRPr="00936406">
        <w:rPr>
          <w:rFonts w:ascii="ＭＳ ゴシック" w:eastAsia="ＭＳ ゴシック" w:hAnsi="ＭＳ ゴシック" w:hint="eastAsia"/>
          <w:sz w:val="24"/>
          <w:szCs w:val="24"/>
        </w:rPr>
        <w:t>（２）</w:t>
      </w:r>
      <w:r w:rsidR="00660F49" w:rsidRPr="00936406">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35F8728C" w14:textId="77777777" w:rsidTr="007154C2">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CE114" w14:textId="77777777" w:rsidR="000D530F" w:rsidRPr="00304216" w:rsidRDefault="000D530F" w:rsidP="003C0265">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37FA0" w14:textId="77777777" w:rsidR="000D530F" w:rsidRPr="00304216" w:rsidRDefault="000D530F" w:rsidP="003C0265">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E40248" w14:textId="77777777" w:rsidR="000D530F" w:rsidRPr="00304216" w:rsidRDefault="000D530F" w:rsidP="007154C2">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383FE1" w14:textId="77777777" w:rsidR="000D530F" w:rsidRPr="00304216" w:rsidRDefault="000D530F" w:rsidP="007154C2">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F7454D" w14:textId="77777777" w:rsidR="000D530F" w:rsidRPr="00304216" w:rsidRDefault="000D530F" w:rsidP="007154C2">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A550B" w14:textId="77777777" w:rsidR="000D530F" w:rsidRPr="00304216" w:rsidRDefault="000D530F" w:rsidP="007154C2">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w:t>
            </w:r>
            <w:r w:rsidRPr="00304216">
              <w:rPr>
                <w:rFonts w:ascii="ＭＳ ゴシック" w:eastAsia="ＭＳ ゴシック" w:cs="ＭＳ ゴシック"/>
                <w:b/>
                <w:bCs/>
                <w:color w:val="000000"/>
                <w:kern w:val="0"/>
                <w:sz w:val="20"/>
                <w:szCs w:val="20"/>
              </w:rPr>
              <w:t>10</w:t>
            </w:r>
            <w:r w:rsidRPr="00304216">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0D5811" w14:textId="77777777" w:rsidR="000D530F" w:rsidRPr="00304216" w:rsidRDefault="000D530F" w:rsidP="007154C2">
            <w:pPr>
              <w:autoSpaceDE w:val="0"/>
              <w:autoSpaceDN w:val="0"/>
              <w:adjustRightInd w:val="0"/>
              <w:jc w:val="center"/>
              <w:rPr>
                <w:rFonts w:ascii="ＭＳ ゴシック" w:eastAsia="ＭＳ ゴシック" w:cs="ＭＳ ゴシック"/>
                <w:b/>
                <w:bCs/>
                <w:color w:val="000000"/>
                <w:kern w:val="0"/>
                <w:sz w:val="20"/>
                <w:szCs w:val="20"/>
              </w:rPr>
            </w:pPr>
            <w:r w:rsidRPr="00304216">
              <w:rPr>
                <w:rFonts w:ascii="ＭＳ ゴシック" w:eastAsia="ＭＳ ゴシック" w:cs="ＭＳ ゴシック" w:hint="eastAsia"/>
                <w:b/>
                <w:bCs/>
                <w:color w:val="000000"/>
                <w:kern w:val="0"/>
                <w:sz w:val="20"/>
                <w:szCs w:val="20"/>
              </w:rPr>
              <w:t>令和</w:t>
            </w:r>
            <w:r w:rsidRPr="00304216">
              <w:rPr>
                <w:rFonts w:ascii="ＭＳ ゴシック" w:eastAsia="ＭＳ ゴシック" w:cs="ＭＳ ゴシック"/>
                <w:b/>
                <w:bCs/>
                <w:color w:val="000000"/>
                <w:kern w:val="0"/>
                <w:sz w:val="20"/>
                <w:szCs w:val="20"/>
              </w:rPr>
              <w:t>11</w:t>
            </w:r>
            <w:r w:rsidRPr="00304216">
              <w:rPr>
                <w:rFonts w:ascii="ＭＳ ゴシック" w:eastAsia="ＭＳ ゴシック" w:cs="ＭＳ ゴシック" w:hint="eastAsia"/>
                <w:b/>
                <w:bCs/>
                <w:color w:val="000000"/>
                <w:kern w:val="0"/>
                <w:sz w:val="20"/>
                <w:szCs w:val="20"/>
              </w:rPr>
              <w:t>年度</w:t>
            </w:r>
          </w:p>
        </w:tc>
      </w:tr>
      <w:tr w:rsidR="000D530F" w14:paraId="2D63398C" w14:textId="77777777" w:rsidTr="007154C2">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174F2DB1" w14:textId="77777777" w:rsidR="000D530F" w:rsidRDefault="000D530F" w:rsidP="003C026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5398A80E" w14:textId="77777777" w:rsidR="000D530F" w:rsidRDefault="000D530F" w:rsidP="003C026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2274093D"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58932F11"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21818B13"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01C120F6"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691A34A9"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0D530F" w14:paraId="08C689C9" w14:textId="77777777" w:rsidTr="007154C2">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52A38DE5" w14:textId="77777777" w:rsidR="000D530F" w:rsidRDefault="000D530F" w:rsidP="003C026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67876274" w14:textId="77777777" w:rsidR="000D530F" w:rsidRDefault="000D530F" w:rsidP="003C026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4FD8FB4B"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522D4F73"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2F4DDB80"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58EA867B"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620" w:type="pct"/>
            <w:tcBorders>
              <w:top w:val="single" w:sz="6" w:space="0" w:color="auto"/>
              <w:left w:val="single" w:sz="6" w:space="0" w:color="auto"/>
              <w:bottom w:val="single" w:sz="6" w:space="0" w:color="auto"/>
              <w:right w:val="single" w:sz="6" w:space="0" w:color="auto"/>
            </w:tcBorders>
            <w:vAlign w:val="center"/>
          </w:tcPr>
          <w:p w14:paraId="3835F360" w14:textId="77777777" w:rsidR="000D530F" w:rsidRDefault="000D530F" w:rsidP="007154C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bl>
    <w:p w14:paraId="2116038C" w14:textId="77777777" w:rsidR="000D530F" w:rsidRPr="00506810" w:rsidRDefault="000D530F" w:rsidP="00DA55FF">
      <w:pPr>
        <w:rPr>
          <w:rFonts w:ascii="ＭＳ ゴシック" w:eastAsia="ＭＳ ゴシック" w:hAnsi="ＭＳ ゴシック"/>
          <w:szCs w:val="21"/>
        </w:rPr>
      </w:pPr>
    </w:p>
    <w:p w14:paraId="6EF85478" w14:textId="77777777" w:rsidR="00823574" w:rsidRPr="00506810" w:rsidRDefault="00823574" w:rsidP="00823574">
      <w:pPr>
        <w:rPr>
          <w:rFonts w:ascii="ＭＳ ゴシック" w:eastAsia="ＭＳ ゴシック" w:hAnsi="ＭＳ ゴシック"/>
          <w:b/>
          <w:bCs/>
          <w:sz w:val="24"/>
          <w:szCs w:val="24"/>
        </w:rPr>
      </w:pPr>
      <w:r w:rsidRPr="00506810">
        <w:rPr>
          <w:rFonts w:ascii="ＭＳ ゴシック" w:eastAsia="ＭＳ ゴシック" w:hAnsi="ＭＳ ゴシック" w:hint="eastAsia"/>
          <w:b/>
          <w:bCs/>
          <w:sz w:val="24"/>
          <w:szCs w:val="24"/>
        </w:rPr>
        <w:t>【今後の方向性】</w:t>
      </w:r>
    </w:p>
    <w:p w14:paraId="47CD7D79" w14:textId="42828F5A" w:rsidR="00823574" w:rsidRPr="00506810" w:rsidRDefault="00823574" w:rsidP="00823574">
      <w:pPr>
        <w:rPr>
          <w:rFonts w:ascii="ＭＳ ゴシック" w:eastAsia="ＭＳ ゴシック" w:hAnsi="ＭＳ ゴシック"/>
          <w:szCs w:val="21"/>
        </w:rPr>
      </w:pPr>
      <w:r w:rsidRPr="00506810">
        <w:rPr>
          <w:rFonts w:ascii="ＭＳ ゴシック" w:eastAsia="ＭＳ ゴシック" w:hAnsi="ＭＳ ゴシック" w:hint="eastAsia"/>
          <w:szCs w:val="21"/>
        </w:rPr>
        <w:t xml:space="preserve">　実績はないものの、今後も必要があれば対応できるよう、現行体制で継続維持</w:t>
      </w:r>
      <w:r w:rsidR="003A23FE">
        <w:rPr>
          <w:rFonts w:ascii="ＭＳ ゴシック" w:eastAsia="ＭＳ ゴシック" w:hAnsi="ＭＳ ゴシック" w:hint="eastAsia"/>
          <w:szCs w:val="21"/>
        </w:rPr>
        <w:t>いた</w:t>
      </w:r>
      <w:r w:rsidRPr="00506810">
        <w:rPr>
          <w:rFonts w:ascii="ＭＳ ゴシック" w:eastAsia="ＭＳ ゴシック" w:hAnsi="ＭＳ ゴシック" w:hint="eastAsia"/>
          <w:szCs w:val="21"/>
        </w:rPr>
        <w:t>します。</w:t>
      </w:r>
    </w:p>
    <w:p w14:paraId="31536ACB" w14:textId="77777777" w:rsidR="00823574" w:rsidRDefault="00823574" w:rsidP="00823574">
      <w:pPr>
        <w:rPr>
          <w:rFonts w:ascii="ＭＳ 明朝" w:eastAsia="ＭＳ 明朝" w:hAnsi="ＭＳ 明朝"/>
          <w:szCs w:val="21"/>
        </w:rPr>
      </w:pPr>
    </w:p>
    <w:tbl>
      <w:tblPr>
        <w:tblStyle w:val="af"/>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none" w:sz="0" w:space="0" w:color="auto"/>
          <w:insideV w:val="none" w:sz="0" w:space="0" w:color="auto"/>
        </w:tblBorders>
        <w:tblLook w:val="04A0" w:firstRow="1" w:lastRow="0" w:firstColumn="1" w:lastColumn="0" w:noHBand="0" w:noVBand="1"/>
      </w:tblPr>
      <w:tblGrid>
        <w:gridCol w:w="9206"/>
      </w:tblGrid>
      <w:tr w:rsidR="00823574" w:rsidRPr="00157C0F" w14:paraId="3432FE61" w14:textId="77777777" w:rsidTr="009B56B6">
        <w:trPr>
          <w:trHeight w:val="1446"/>
          <w:jc w:val="center"/>
        </w:trPr>
        <w:tc>
          <w:tcPr>
            <w:tcW w:w="9206" w:type="dxa"/>
          </w:tcPr>
          <w:p w14:paraId="092BEAD1" w14:textId="1DF10EE4" w:rsidR="00F96B98" w:rsidRPr="009B56B6" w:rsidRDefault="00F96B98" w:rsidP="009B56B6">
            <w:pPr>
              <w:autoSpaceDE w:val="0"/>
              <w:autoSpaceDN w:val="0"/>
              <w:adjustRightInd w:val="0"/>
              <w:snapToGrid w:val="0"/>
              <w:spacing w:beforeLines="25" w:before="76" w:line="160" w:lineRule="atLeast"/>
              <w:ind w:left="894" w:hangingChars="600" w:hanging="894"/>
              <w:rPr>
                <w:rFonts w:ascii="ＭＳ ゴシック" w:eastAsia="ＭＳ ゴシック" w:hAnsi="ＭＳ ゴシック" w:cs="ＭＳゴシック"/>
                <w:kern w:val="0"/>
                <w:sz w:val="16"/>
                <w:szCs w:val="16"/>
              </w:rPr>
            </w:pPr>
            <w:r w:rsidRPr="009B56B6">
              <w:rPr>
                <w:rFonts w:ascii="ＭＳ ゴシック" w:eastAsia="ＭＳ ゴシック" w:hAnsi="ＭＳ ゴシック" w:cs="ＭＳゴシック" w:hint="eastAsia"/>
                <w:kern w:val="0"/>
                <w:sz w:val="16"/>
                <w:szCs w:val="16"/>
              </w:rPr>
              <w:t>＜参考</w:t>
            </w:r>
            <w:r w:rsidR="003A23FE" w:rsidRPr="009B56B6">
              <w:rPr>
                <w:rFonts w:ascii="ＭＳ ゴシック" w:eastAsia="ＭＳ ゴシック" w:hAnsi="ＭＳ ゴシック" w:cs="ＭＳゴシック" w:hint="eastAsia"/>
                <w:kern w:val="0"/>
                <w:sz w:val="16"/>
                <w:szCs w:val="16"/>
              </w:rPr>
              <w:t>：本事業に関連する事項</w:t>
            </w:r>
            <w:r w:rsidRPr="009B56B6">
              <w:rPr>
                <w:rFonts w:ascii="ＭＳ ゴシック" w:eastAsia="ＭＳ ゴシック" w:hAnsi="ＭＳ ゴシック" w:cs="ＭＳゴシック" w:hint="eastAsia"/>
                <w:kern w:val="0"/>
                <w:sz w:val="16"/>
                <w:szCs w:val="16"/>
              </w:rPr>
              <w:t>＞</w:t>
            </w:r>
          </w:p>
          <w:p w14:paraId="6834AD6F" w14:textId="6BDC9ACF" w:rsidR="00823574" w:rsidRPr="009B56B6" w:rsidRDefault="00823574" w:rsidP="009B56B6">
            <w:pPr>
              <w:autoSpaceDE w:val="0"/>
              <w:autoSpaceDN w:val="0"/>
              <w:adjustRightInd w:val="0"/>
              <w:snapToGrid w:val="0"/>
              <w:spacing w:beforeLines="25" w:before="76" w:line="160" w:lineRule="atLeast"/>
              <w:ind w:leftChars="100" w:left="1093" w:hangingChars="600" w:hanging="894"/>
              <w:rPr>
                <w:rFonts w:ascii="ＭＳ ゴシック" w:eastAsia="ＭＳ ゴシック" w:hAnsi="ＭＳ ゴシック" w:cs="ＭＳゴシック"/>
                <w:kern w:val="0"/>
                <w:sz w:val="16"/>
                <w:szCs w:val="16"/>
              </w:rPr>
            </w:pPr>
            <w:r w:rsidRPr="009B56B6">
              <w:rPr>
                <w:rFonts w:ascii="ＭＳ ゴシック" w:eastAsia="ＭＳ ゴシック" w:hAnsi="ＭＳ ゴシック" w:cs="ＭＳゴシック" w:hint="eastAsia"/>
                <w:kern w:val="0"/>
                <w:sz w:val="16"/>
                <w:szCs w:val="16"/>
              </w:rPr>
              <w:t>要支援児童：乳児家庭全戸訪問事業の実施その他により把握した保護者の養育を支援することが特に必要と認められる児童</w:t>
            </w:r>
          </w:p>
          <w:p w14:paraId="47EE644C" w14:textId="77777777" w:rsidR="00823574" w:rsidRPr="009B56B6" w:rsidRDefault="00823574" w:rsidP="009B56B6">
            <w:pPr>
              <w:autoSpaceDE w:val="0"/>
              <w:autoSpaceDN w:val="0"/>
              <w:adjustRightInd w:val="0"/>
              <w:snapToGrid w:val="0"/>
              <w:spacing w:beforeLines="25" w:before="76" w:line="160" w:lineRule="atLeast"/>
              <w:ind w:leftChars="100" w:left="1093" w:hangingChars="600" w:hanging="894"/>
              <w:rPr>
                <w:rFonts w:ascii="ＭＳ ゴシック" w:eastAsia="ＭＳ ゴシック" w:hAnsi="ＭＳ ゴシック" w:cs="ＭＳゴシック"/>
                <w:kern w:val="0"/>
                <w:sz w:val="16"/>
                <w:szCs w:val="16"/>
              </w:rPr>
            </w:pPr>
            <w:r w:rsidRPr="009B56B6">
              <w:rPr>
                <w:rFonts w:ascii="ＭＳ ゴシック" w:eastAsia="ＭＳ ゴシック" w:hAnsi="ＭＳ ゴシック" w:cs="ＭＳゴシック" w:hint="eastAsia"/>
                <w:kern w:val="0"/>
                <w:sz w:val="16"/>
                <w:szCs w:val="16"/>
              </w:rPr>
              <w:t>特定妊婦　：出産後の養育について出産前において支援を行うことが特に必要と認められる妊婦</w:t>
            </w:r>
          </w:p>
          <w:p w14:paraId="1F8AA3CF" w14:textId="77777777" w:rsidR="00823574" w:rsidRPr="009B56B6" w:rsidRDefault="00823574" w:rsidP="009B56B6">
            <w:pPr>
              <w:autoSpaceDE w:val="0"/>
              <w:autoSpaceDN w:val="0"/>
              <w:adjustRightInd w:val="0"/>
              <w:snapToGrid w:val="0"/>
              <w:spacing w:beforeLines="25" w:before="76" w:line="160" w:lineRule="atLeast"/>
              <w:ind w:leftChars="100" w:left="1093" w:hangingChars="600" w:hanging="894"/>
              <w:rPr>
                <w:rFonts w:ascii="ＭＳ ゴシック" w:eastAsia="ＭＳ ゴシック" w:hAnsi="ＭＳ ゴシック" w:cs="ＭＳゴシック"/>
                <w:kern w:val="0"/>
                <w:sz w:val="16"/>
                <w:szCs w:val="16"/>
              </w:rPr>
            </w:pPr>
            <w:r w:rsidRPr="009B56B6">
              <w:rPr>
                <w:rFonts w:ascii="ＭＳ ゴシック" w:eastAsia="ＭＳ ゴシック" w:hAnsi="ＭＳ ゴシック" w:cs="ＭＳゴシック" w:hint="eastAsia"/>
                <w:kern w:val="0"/>
                <w:sz w:val="16"/>
                <w:szCs w:val="16"/>
              </w:rPr>
              <w:t>要保護児童：保護者のない児童または保護者に監護させることが不適当であると認められる児童</w:t>
            </w:r>
          </w:p>
          <w:p w14:paraId="24BAFAC4" w14:textId="77777777" w:rsidR="00823574" w:rsidRPr="009B56B6" w:rsidRDefault="00823574" w:rsidP="009B56B6">
            <w:pPr>
              <w:snapToGrid w:val="0"/>
              <w:spacing w:beforeLines="25" w:before="76" w:line="160" w:lineRule="atLeast"/>
              <w:jc w:val="right"/>
              <w:rPr>
                <w:rFonts w:ascii="ＭＳ 明朝" w:eastAsia="ＭＳ 明朝" w:hAnsi="ＭＳ 明朝"/>
                <w:sz w:val="16"/>
                <w:szCs w:val="16"/>
              </w:rPr>
            </w:pPr>
            <w:r w:rsidRPr="009B56B6">
              <w:rPr>
                <w:rFonts w:ascii="ＭＳ ゴシック" w:eastAsia="ＭＳ ゴシック" w:hAnsi="ＭＳ ゴシック" w:cs="ＭＳゴシック" w:hint="eastAsia"/>
                <w:kern w:val="0"/>
                <w:sz w:val="16"/>
                <w:szCs w:val="16"/>
              </w:rPr>
              <w:t>（児童福祉法第</w:t>
            </w:r>
            <w:r w:rsidRPr="009B56B6">
              <w:rPr>
                <w:rFonts w:ascii="ＭＳ ゴシック" w:eastAsia="ＭＳ ゴシック" w:hAnsi="ＭＳ ゴシック" w:cs="ＭＳ明朝" w:hint="eastAsia"/>
                <w:kern w:val="0"/>
                <w:sz w:val="16"/>
                <w:szCs w:val="16"/>
              </w:rPr>
              <w:t>６</w:t>
            </w:r>
            <w:r w:rsidRPr="009B56B6">
              <w:rPr>
                <w:rFonts w:ascii="ＭＳ ゴシック" w:eastAsia="ＭＳ ゴシック" w:hAnsi="ＭＳ ゴシック" w:cs="ＭＳゴシック" w:hint="eastAsia"/>
                <w:kern w:val="0"/>
                <w:sz w:val="16"/>
                <w:szCs w:val="16"/>
              </w:rPr>
              <w:t>条の</w:t>
            </w:r>
            <w:r w:rsidRPr="009B56B6">
              <w:rPr>
                <w:rFonts w:ascii="ＭＳ ゴシック" w:eastAsia="ＭＳ ゴシック" w:hAnsi="ＭＳ ゴシック" w:cs="ＭＳ明朝" w:hint="eastAsia"/>
                <w:kern w:val="0"/>
                <w:sz w:val="16"/>
                <w:szCs w:val="16"/>
              </w:rPr>
              <w:t>３</w:t>
            </w:r>
            <w:r w:rsidRPr="009B56B6">
              <w:rPr>
                <w:rFonts w:ascii="ＭＳ ゴシック" w:eastAsia="ＭＳ ゴシック" w:hAnsi="ＭＳ ゴシック" w:cs="ＭＳゴシック" w:hint="eastAsia"/>
                <w:kern w:val="0"/>
                <w:sz w:val="16"/>
                <w:szCs w:val="16"/>
              </w:rPr>
              <w:t>の規定）</w:t>
            </w:r>
          </w:p>
        </w:tc>
      </w:tr>
    </w:tbl>
    <w:p w14:paraId="79DB21B8" w14:textId="77777777" w:rsidR="00020586" w:rsidRDefault="00020586" w:rsidP="00DA55FF">
      <w:pPr>
        <w:rPr>
          <w:rFonts w:ascii="ＭＳ 明朝" w:eastAsia="ＭＳ 明朝" w:hAnsi="ＭＳ 明朝"/>
          <w:szCs w:val="21"/>
        </w:rPr>
      </w:pPr>
    </w:p>
    <w:p w14:paraId="06D13BD9" w14:textId="42953129" w:rsidR="00DA55FF" w:rsidRPr="000C6245" w:rsidRDefault="00CC15FE" w:rsidP="00DA55FF">
      <w:pPr>
        <w:rPr>
          <w:rFonts w:ascii="BIZ UDゴシック" w:eastAsia="BIZ UDゴシック" w:hAnsi="BIZ UDゴシック"/>
          <w:sz w:val="28"/>
          <w:szCs w:val="28"/>
        </w:rPr>
      </w:pPr>
      <w:r w:rsidRPr="000C6245">
        <w:rPr>
          <w:rFonts w:ascii="BIZ UDゴシック" w:eastAsia="BIZ UDゴシック" w:hAnsi="BIZ UDゴシック" w:hint="eastAsia"/>
          <w:sz w:val="28"/>
          <w:szCs w:val="28"/>
        </w:rPr>
        <w:t>６．</w:t>
      </w:r>
      <w:r w:rsidR="00DA55FF" w:rsidRPr="000C6245">
        <w:rPr>
          <w:rFonts w:ascii="BIZ UDゴシック" w:eastAsia="BIZ UDゴシック" w:hAnsi="BIZ UDゴシック"/>
          <w:sz w:val="28"/>
          <w:szCs w:val="28"/>
        </w:rPr>
        <w:t>子育て短期支援事業（ショートステイ）</w:t>
      </w:r>
    </w:p>
    <w:p w14:paraId="32E29E3A" w14:textId="46BE1B91" w:rsidR="001657D6" w:rsidRPr="008A6B6D" w:rsidRDefault="001657D6" w:rsidP="000C6245">
      <w:pPr>
        <w:ind w:firstLineChars="100" w:firstLine="199"/>
        <w:rPr>
          <w:rFonts w:ascii="ＭＳ ゴシック" w:eastAsia="ＭＳ ゴシック" w:hAnsi="ＭＳ ゴシック"/>
          <w:szCs w:val="21"/>
        </w:rPr>
      </w:pPr>
      <w:r w:rsidRPr="008A6B6D">
        <w:rPr>
          <w:rFonts w:ascii="ＭＳ ゴシック" w:eastAsia="ＭＳ ゴシック" w:hAnsi="ＭＳ ゴシック" w:hint="eastAsia"/>
          <w:szCs w:val="21"/>
        </w:rPr>
        <w:t>保護者の疾病や仕事等の事由により児童の養育が一時的に困難となった場合、</w:t>
      </w:r>
      <w:r w:rsidR="0066298E">
        <w:rPr>
          <w:rFonts w:ascii="ＭＳ ゴシック" w:eastAsia="ＭＳ ゴシック" w:hAnsi="ＭＳ ゴシック" w:hint="eastAsia"/>
          <w:szCs w:val="21"/>
        </w:rPr>
        <w:t>または</w:t>
      </w:r>
      <w:r w:rsidRPr="008A6B6D">
        <w:rPr>
          <w:rFonts w:ascii="ＭＳ ゴシック" w:eastAsia="ＭＳ ゴシック" w:hAnsi="ＭＳ ゴシック" w:hint="eastAsia"/>
          <w:szCs w:val="21"/>
        </w:rPr>
        <w:t>育児不安や育児疲れ、慢性疾患児の看病疲れ等の身体的・精神的負担の軽減が必要な場合に、児童を児童養護施設等で一時的に預か</w:t>
      </w:r>
      <w:r w:rsidR="000131B9">
        <w:rPr>
          <w:rFonts w:ascii="ＭＳ ゴシック" w:eastAsia="ＭＳ ゴシック" w:hAnsi="ＭＳ ゴシック" w:hint="eastAsia"/>
          <w:szCs w:val="21"/>
        </w:rPr>
        <w:t>る</w:t>
      </w:r>
      <w:r w:rsidRPr="008A6B6D">
        <w:rPr>
          <w:rFonts w:ascii="ＭＳ ゴシック" w:eastAsia="ＭＳ ゴシック" w:hAnsi="ＭＳ ゴシック" w:hint="eastAsia"/>
          <w:szCs w:val="21"/>
        </w:rPr>
        <w:t>事業です。</w:t>
      </w:r>
    </w:p>
    <w:p w14:paraId="48F90D7B" w14:textId="77777777" w:rsidR="001657D6" w:rsidRDefault="001657D6" w:rsidP="00DA55FF">
      <w:pPr>
        <w:rPr>
          <w:rFonts w:ascii="ＭＳ 明朝" w:eastAsia="ＭＳ 明朝" w:hAnsi="ＭＳ 明朝"/>
          <w:szCs w:val="21"/>
        </w:rPr>
      </w:pPr>
    </w:p>
    <w:p w14:paraId="2EDEA987" w14:textId="2B925A3F" w:rsidR="00DA168A" w:rsidRPr="008D3241" w:rsidRDefault="008A6B6D" w:rsidP="00DA55FF">
      <w:pPr>
        <w:rPr>
          <w:rFonts w:ascii="ＭＳ ゴシック" w:eastAsia="ＭＳ ゴシック" w:hAnsi="ＭＳ ゴシック"/>
          <w:sz w:val="24"/>
          <w:szCs w:val="24"/>
        </w:rPr>
      </w:pPr>
      <w:r w:rsidRPr="008D3241">
        <w:rPr>
          <w:rFonts w:ascii="ＭＳ ゴシック" w:eastAsia="ＭＳ ゴシック" w:hAnsi="ＭＳ ゴシック" w:hint="eastAsia"/>
          <w:sz w:val="24"/>
          <w:szCs w:val="24"/>
        </w:rPr>
        <w:t>（１）</w:t>
      </w:r>
      <w:r w:rsidR="00DA168A" w:rsidRPr="008D3241">
        <w:rPr>
          <w:rFonts w:ascii="ＭＳ ゴシック" w:eastAsia="ＭＳ ゴシック" w:hAnsi="ＭＳ ゴシック" w:hint="eastAsia"/>
          <w:sz w:val="24"/>
          <w:szCs w:val="24"/>
        </w:rPr>
        <w:t>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4403304B" w14:textId="77777777" w:rsidTr="0057398D">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3F8A5524"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38F12C81"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17453652"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5419904"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0981541"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7574408B"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07DCFDD9" w14:textId="77777777" w:rsidR="000D530F" w:rsidRPr="00E81A4A" w:rsidRDefault="000D530F" w:rsidP="0057398D">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令和６年度</w:t>
            </w:r>
          </w:p>
        </w:tc>
      </w:tr>
      <w:tr w:rsidR="000D530F" w14:paraId="0627E6AD" w14:textId="77777777" w:rsidTr="0057398D">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9608B81" w14:textId="77777777" w:rsidR="000D530F" w:rsidRDefault="000D530F" w:rsidP="0057398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17D4C109" w14:textId="77777777" w:rsidR="000D530F" w:rsidRDefault="000D530F" w:rsidP="0057398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57FE42B2"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50518AFE"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634E146D"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457297DA"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58386281"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r w:rsidR="000D530F" w14:paraId="0222ECC3" w14:textId="77777777" w:rsidTr="0057398D">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3C93F55" w14:textId="77777777" w:rsidR="000D530F" w:rsidRDefault="000D530F" w:rsidP="0057398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確保方策の実績</w:t>
            </w:r>
          </w:p>
        </w:tc>
        <w:tc>
          <w:tcPr>
            <w:tcW w:w="1086" w:type="pct"/>
            <w:tcBorders>
              <w:top w:val="single" w:sz="6" w:space="0" w:color="auto"/>
              <w:left w:val="single" w:sz="6" w:space="0" w:color="auto"/>
              <w:bottom w:val="single" w:sz="6" w:space="0" w:color="auto"/>
              <w:right w:val="single" w:sz="6" w:space="0" w:color="auto"/>
            </w:tcBorders>
            <w:vAlign w:val="center"/>
          </w:tcPr>
          <w:p w14:paraId="1A8F7A78" w14:textId="77777777" w:rsidR="000D530F" w:rsidRDefault="000D530F" w:rsidP="0057398D">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0D5A183A"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54601940"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5B57E3A"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1EB81F9C"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18A1616A" w14:textId="77777777" w:rsidR="000D530F" w:rsidRDefault="000D530F" w:rsidP="0057398D">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bl>
    <w:p w14:paraId="4391E524" w14:textId="18B2394E" w:rsidR="008A6B6D" w:rsidRDefault="000131B9" w:rsidP="000131B9">
      <w:pPr>
        <w:jc w:val="right"/>
        <w:rPr>
          <w:rFonts w:ascii="ＭＳ 明朝" w:eastAsia="ＭＳ 明朝" w:hAnsi="ＭＳ 明朝"/>
          <w:szCs w:val="21"/>
        </w:rPr>
      </w:pPr>
      <w:r w:rsidRPr="000131B9">
        <w:rPr>
          <w:rFonts w:ascii="ＭＳ 明朝" w:eastAsia="ＭＳ 明朝" w:hAnsi="ＭＳ 明朝" w:hint="eastAsia"/>
          <w:szCs w:val="21"/>
        </w:rPr>
        <w:t>＊令和６年度は見込値</w:t>
      </w:r>
    </w:p>
    <w:p w14:paraId="26B8F4EE" w14:textId="77777777" w:rsidR="000131B9" w:rsidRDefault="000131B9" w:rsidP="000131B9">
      <w:pPr>
        <w:jc w:val="right"/>
        <w:rPr>
          <w:rFonts w:ascii="ＭＳ 明朝" w:eastAsia="ＭＳ 明朝" w:hAnsi="ＭＳ 明朝"/>
          <w:szCs w:val="21"/>
        </w:rPr>
      </w:pPr>
    </w:p>
    <w:p w14:paraId="4736D787" w14:textId="316D5F0B" w:rsidR="00823574" w:rsidRPr="00E70BC5" w:rsidRDefault="00823574" w:rsidP="00823574">
      <w:pPr>
        <w:rPr>
          <w:rFonts w:ascii="ＭＳ ゴシック" w:eastAsia="ＭＳ ゴシック" w:hAnsi="ＭＳ ゴシック"/>
          <w:szCs w:val="21"/>
        </w:rPr>
      </w:pPr>
      <w:r w:rsidRPr="00E70BC5">
        <w:rPr>
          <w:rFonts w:ascii="ＭＳ ゴシック" w:eastAsia="ＭＳ ゴシック" w:hAnsi="ＭＳ ゴシック" w:hint="eastAsia"/>
          <w:szCs w:val="21"/>
        </w:rPr>
        <w:t xml:space="preserve">　本町では必要があれば対応できる体制をとっていますが、令和６年度現在、</w:t>
      </w:r>
      <w:r w:rsidR="00F462F7" w:rsidRPr="00936406">
        <w:rPr>
          <w:rFonts w:ascii="ＭＳ ゴシック" w:eastAsia="ＭＳ ゴシック" w:hAnsi="ＭＳ ゴシック" w:hint="eastAsia"/>
          <w:szCs w:val="21"/>
        </w:rPr>
        <w:t>実績</w:t>
      </w:r>
      <w:r w:rsidR="00F462F7">
        <w:rPr>
          <w:rFonts w:ascii="ＭＳ ゴシック" w:eastAsia="ＭＳ ゴシック" w:hAnsi="ＭＳ ゴシック" w:hint="eastAsia"/>
          <w:szCs w:val="21"/>
        </w:rPr>
        <w:t>はない状況です。</w:t>
      </w:r>
    </w:p>
    <w:p w14:paraId="6FBE7C63" w14:textId="79D1F55E" w:rsidR="00DA168A" w:rsidRPr="008E452A" w:rsidRDefault="00DA168A" w:rsidP="00DA168A">
      <w:pPr>
        <w:rPr>
          <w:rFonts w:ascii="ＭＳ ゴシック" w:eastAsia="ＭＳ ゴシック" w:hAnsi="ＭＳ ゴシック"/>
          <w:sz w:val="24"/>
          <w:szCs w:val="24"/>
        </w:rPr>
      </w:pPr>
      <w:r w:rsidRPr="008E452A">
        <w:rPr>
          <w:rFonts w:ascii="ＭＳ ゴシック" w:eastAsia="ＭＳ ゴシック" w:hAnsi="ＭＳ ゴシック" w:hint="eastAsia"/>
          <w:sz w:val="24"/>
          <w:szCs w:val="24"/>
        </w:rPr>
        <w:t>（２）</w:t>
      </w:r>
      <w:r w:rsidR="00660F49" w:rsidRPr="008E452A">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0D530F" w14:paraId="448A5E5B" w14:textId="77777777" w:rsidTr="008E452A">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5744E5"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lastRenderedPageBreak/>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FAD510"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CCB8C8"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D98EC6"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70BAA"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97220C"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w:t>
            </w:r>
            <w:r w:rsidRPr="00E81A4A">
              <w:rPr>
                <w:rFonts w:ascii="ＭＳ ゴシック" w:eastAsia="ＭＳ ゴシック" w:cs="ＭＳ ゴシック"/>
                <w:b/>
                <w:bCs/>
                <w:color w:val="000000"/>
                <w:kern w:val="0"/>
                <w:sz w:val="20"/>
                <w:szCs w:val="20"/>
              </w:rPr>
              <w:t>10</w:t>
            </w:r>
            <w:r w:rsidRPr="00E81A4A">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1DD0F" w14:textId="77777777" w:rsidR="000D530F" w:rsidRPr="00E81A4A" w:rsidRDefault="000D530F" w:rsidP="008E452A">
            <w:pPr>
              <w:autoSpaceDE w:val="0"/>
              <w:autoSpaceDN w:val="0"/>
              <w:adjustRightInd w:val="0"/>
              <w:jc w:val="center"/>
              <w:rPr>
                <w:rFonts w:ascii="ＭＳ ゴシック" w:eastAsia="ＭＳ ゴシック" w:cs="ＭＳ ゴシック"/>
                <w:b/>
                <w:bCs/>
                <w:color w:val="000000"/>
                <w:kern w:val="0"/>
                <w:sz w:val="20"/>
                <w:szCs w:val="20"/>
              </w:rPr>
            </w:pPr>
            <w:r w:rsidRPr="00E81A4A">
              <w:rPr>
                <w:rFonts w:ascii="ＭＳ ゴシック" w:eastAsia="ＭＳ ゴシック" w:cs="ＭＳ ゴシック" w:hint="eastAsia"/>
                <w:b/>
                <w:bCs/>
                <w:color w:val="000000"/>
                <w:kern w:val="0"/>
                <w:sz w:val="20"/>
                <w:szCs w:val="20"/>
              </w:rPr>
              <w:t>令和</w:t>
            </w:r>
            <w:r w:rsidRPr="00E81A4A">
              <w:rPr>
                <w:rFonts w:ascii="ＭＳ ゴシック" w:eastAsia="ＭＳ ゴシック" w:cs="ＭＳ ゴシック"/>
                <w:b/>
                <w:bCs/>
                <w:color w:val="000000"/>
                <w:kern w:val="0"/>
                <w:sz w:val="20"/>
                <w:szCs w:val="20"/>
              </w:rPr>
              <w:t>11</w:t>
            </w:r>
            <w:r w:rsidRPr="00E81A4A">
              <w:rPr>
                <w:rFonts w:ascii="ＭＳ ゴシック" w:eastAsia="ＭＳ ゴシック" w:cs="ＭＳ ゴシック" w:hint="eastAsia"/>
                <w:b/>
                <w:bCs/>
                <w:color w:val="000000"/>
                <w:kern w:val="0"/>
                <w:sz w:val="20"/>
                <w:szCs w:val="20"/>
              </w:rPr>
              <w:t>年度</w:t>
            </w:r>
          </w:p>
        </w:tc>
      </w:tr>
      <w:tr w:rsidR="000D530F" w14:paraId="617769C6" w14:textId="77777777" w:rsidTr="008E452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0B529963" w14:textId="77777777" w:rsidR="000D530F" w:rsidRDefault="000D530F" w:rsidP="008E452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7AD313A6" w14:textId="77777777" w:rsidR="000D530F" w:rsidRDefault="000D530F" w:rsidP="008E452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0EA5B959"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06C4507F"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450BE5A" w14:textId="2154074A" w:rsidR="000D530F" w:rsidRDefault="00421261"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18A34E9A"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4C0B1D7F"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0D530F" w14:paraId="6D867EC1" w14:textId="77777777" w:rsidTr="008E452A">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D21CC90" w14:textId="77777777" w:rsidR="000D530F" w:rsidRDefault="000D530F" w:rsidP="008E452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54B17EE9" w14:textId="77777777" w:rsidR="000D530F" w:rsidRDefault="000D530F" w:rsidP="008E452A">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385E9F3D"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210FC4E6"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DB461E7" w14:textId="77777777" w:rsidR="000D530F" w:rsidRDefault="00421261"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2</w:t>
            </w:r>
          </w:p>
          <w:p w14:paraId="750167F2" w14:textId="1963502B" w:rsidR="00421261" w:rsidRDefault="00421261" w:rsidP="008E452A">
            <w:pPr>
              <w:autoSpaceDE w:val="0"/>
              <w:autoSpaceDN w:val="0"/>
              <w:adjustRightInd w:val="0"/>
              <w:jc w:val="right"/>
              <w:rPr>
                <w:rFonts w:ascii="ＭＳ ゴシック" w:eastAsia="ＭＳ ゴシック" w:cs="ＭＳ ゴシック"/>
                <w:color w:val="000000"/>
                <w:kern w:val="0"/>
                <w:sz w:val="20"/>
                <w:szCs w:val="20"/>
              </w:rPr>
            </w:pPr>
          </w:p>
        </w:tc>
        <w:tc>
          <w:tcPr>
            <w:tcW w:w="620" w:type="pct"/>
            <w:tcBorders>
              <w:top w:val="single" w:sz="6" w:space="0" w:color="auto"/>
              <w:left w:val="single" w:sz="6" w:space="0" w:color="auto"/>
              <w:bottom w:val="single" w:sz="6" w:space="0" w:color="auto"/>
              <w:right w:val="single" w:sz="6" w:space="0" w:color="auto"/>
            </w:tcBorders>
            <w:vAlign w:val="center"/>
          </w:tcPr>
          <w:p w14:paraId="51FD9830"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08C44B39" w14:textId="77777777" w:rsidR="000D530F" w:rsidRDefault="000D530F" w:rsidP="008E452A">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bl>
    <w:p w14:paraId="673AADA0" w14:textId="77777777" w:rsidR="000D530F" w:rsidRDefault="000D530F" w:rsidP="00DA55FF">
      <w:pPr>
        <w:rPr>
          <w:rFonts w:ascii="ＭＳ 明朝" w:eastAsia="ＭＳ 明朝" w:hAnsi="ＭＳ 明朝"/>
          <w:szCs w:val="21"/>
        </w:rPr>
      </w:pPr>
    </w:p>
    <w:p w14:paraId="285A709E" w14:textId="77777777" w:rsidR="00823574" w:rsidRPr="00D61040" w:rsidRDefault="00823574" w:rsidP="00823574">
      <w:pPr>
        <w:rPr>
          <w:rFonts w:ascii="ＭＳ ゴシック" w:eastAsia="ＭＳ ゴシック" w:hAnsi="ＭＳ ゴシック"/>
          <w:b/>
          <w:bCs/>
          <w:sz w:val="24"/>
          <w:szCs w:val="24"/>
        </w:rPr>
      </w:pPr>
      <w:r w:rsidRPr="00D61040">
        <w:rPr>
          <w:rFonts w:ascii="ＭＳ ゴシック" w:eastAsia="ＭＳ ゴシック" w:hAnsi="ＭＳ ゴシック" w:hint="eastAsia"/>
          <w:b/>
          <w:bCs/>
          <w:sz w:val="24"/>
          <w:szCs w:val="24"/>
        </w:rPr>
        <w:t>【今後の方向性】</w:t>
      </w:r>
    </w:p>
    <w:p w14:paraId="309F2D33" w14:textId="3CD6539F" w:rsidR="00823574" w:rsidRPr="00D61040" w:rsidRDefault="00823574" w:rsidP="00823574">
      <w:pPr>
        <w:rPr>
          <w:rFonts w:ascii="ＭＳ ゴシック" w:eastAsia="ＭＳ ゴシック" w:hAnsi="ＭＳ ゴシック"/>
          <w:szCs w:val="21"/>
        </w:rPr>
      </w:pPr>
      <w:r w:rsidRPr="00D61040">
        <w:rPr>
          <w:rFonts w:ascii="ＭＳ ゴシック" w:eastAsia="ＭＳ ゴシック" w:hAnsi="ＭＳ ゴシック" w:hint="eastAsia"/>
          <w:szCs w:val="21"/>
        </w:rPr>
        <w:t xml:space="preserve">　実施の実績はないものの、今後も必要</w:t>
      </w:r>
      <w:r w:rsidR="00D25ABC">
        <w:rPr>
          <w:rFonts w:ascii="ＭＳ ゴシック" w:eastAsia="ＭＳ ゴシック" w:hAnsi="ＭＳ ゴシック" w:hint="eastAsia"/>
          <w:szCs w:val="21"/>
        </w:rPr>
        <w:t>に応じて実施できるよう</w:t>
      </w:r>
      <w:r w:rsidRPr="00D61040">
        <w:rPr>
          <w:rFonts w:ascii="ＭＳ ゴシック" w:eastAsia="ＭＳ ゴシック" w:hAnsi="ＭＳ ゴシック" w:hint="eastAsia"/>
          <w:szCs w:val="21"/>
        </w:rPr>
        <w:t>、現行体制で継続維持</w:t>
      </w:r>
      <w:r w:rsidR="00D25ABC">
        <w:rPr>
          <w:rFonts w:ascii="ＭＳ ゴシック" w:eastAsia="ＭＳ ゴシック" w:hAnsi="ＭＳ ゴシック" w:hint="eastAsia"/>
          <w:szCs w:val="21"/>
        </w:rPr>
        <w:t>いた</w:t>
      </w:r>
      <w:r w:rsidRPr="00D61040">
        <w:rPr>
          <w:rFonts w:ascii="ＭＳ ゴシック" w:eastAsia="ＭＳ ゴシック" w:hAnsi="ＭＳ ゴシック" w:hint="eastAsia"/>
          <w:szCs w:val="21"/>
        </w:rPr>
        <w:t>します。</w:t>
      </w:r>
    </w:p>
    <w:p w14:paraId="51B65A70" w14:textId="77777777" w:rsidR="000D530F" w:rsidRPr="00DA55FF" w:rsidRDefault="000D530F" w:rsidP="00DA55FF">
      <w:pPr>
        <w:rPr>
          <w:rFonts w:ascii="ＭＳ 明朝" w:eastAsia="ＭＳ 明朝" w:hAnsi="ＭＳ 明朝"/>
          <w:szCs w:val="21"/>
        </w:rPr>
      </w:pPr>
    </w:p>
    <w:p w14:paraId="23F1B47F" w14:textId="44FC1DA6" w:rsidR="00DA55FF" w:rsidRPr="00B8648B" w:rsidRDefault="00CC15FE" w:rsidP="00DA55FF">
      <w:pPr>
        <w:rPr>
          <w:rFonts w:ascii="BIZ UDゴシック" w:eastAsia="BIZ UDゴシック" w:hAnsi="BIZ UDゴシック"/>
          <w:sz w:val="28"/>
          <w:szCs w:val="28"/>
        </w:rPr>
      </w:pPr>
      <w:r w:rsidRPr="00B8648B">
        <w:rPr>
          <w:rFonts w:ascii="BIZ UDゴシック" w:eastAsia="BIZ UDゴシック" w:hAnsi="BIZ UDゴシック" w:hint="eastAsia"/>
          <w:sz w:val="28"/>
          <w:szCs w:val="28"/>
        </w:rPr>
        <w:t>７．</w:t>
      </w:r>
      <w:r w:rsidR="00DA55FF" w:rsidRPr="00B8648B">
        <w:rPr>
          <w:rFonts w:ascii="BIZ UDゴシック" w:eastAsia="BIZ UDゴシック" w:hAnsi="BIZ UDゴシック"/>
          <w:sz w:val="28"/>
          <w:szCs w:val="28"/>
        </w:rPr>
        <w:t>一時預かり事業</w:t>
      </w:r>
    </w:p>
    <w:p w14:paraId="255CAA44" w14:textId="02F08A18" w:rsidR="001657D6" w:rsidRPr="00DA168A" w:rsidRDefault="001657D6" w:rsidP="00B8648B">
      <w:pPr>
        <w:ind w:firstLineChars="100" w:firstLine="199"/>
        <w:rPr>
          <w:rFonts w:ascii="ＭＳ ゴシック" w:eastAsia="ＭＳ ゴシック" w:hAnsi="ＭＳ ゴシック"/>
          <w:szCs w:val="21"/>
        </w:rPr>
      </w:pPr>
      <w:r w:rsidRPr="00DA168A">
        <w:rPr>
          <w:rFonts w:ascii="ＭＳ ゴシック" w:eastAsia="ＭＳ ゴシック" w:hAnsi="ＭＳ ゴシック" w:hint="eastAsia"/>
          <w:szCs w:val="21"/>
        </w:rPr>
        <w:t>家庭において保育を受けることが一時的に困難となった乳幼児について、主として昼間に認定こども園、幼稚園、保育所、地域子育て支援拠点その他の場所で一時的に預かり、必要な保護を行う事業です。</w:t>
      </w:r>
    </w:p>
    <w:p w14:paraId="72204F19" w14:textId="77777777" w:rsidR="001657D6" w:rsidRPr="00C830FC" w:rsidRDefault="001657D6" w:rsidP="00DA55FF">
      <w:pPr>
        <w:rPr>
          <w:rFonts w:ascii="ＭＳ 明朝" w:eastAsia="ＭＳ 明朝" w:hAnsi="ＭＳ 明朝"/>
          <w:szCs w:val="21"/>
        </w:rPr>
      </w:pPr>
    </w:p>
    <w:p w14:paraId="4A31A49C" w14:textId="03E28DE5" w:rsidR="000D530F" w:rsidRPr="00C830FC" w:rsidRDefault="000D530F" w:rsidP="00DA55FF">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◆在園児対象</w:t>
      </w:r>
    </w:p>
    <w:p w14:paraId="4781591E" w14:textId="256A39FF" w:rsidR="00DA168A" w:rsidRPr="00C830FC" w:rsidRDefault="00DA168A" w:rsidP="00DA55FF">
      <w:pPr>
        <w:rPr>
          <w:rFonts w:ascii="ＭＳ ゴシック" w:eastAsia="ＭＳ ゴシック" w:hAnsi="ＭＳ ゴシック"/>
          <w:sz w:val="24"/>
          <w:szCs w:val="24"/>
        </w:rPr>
      </w:pPr>
      <w:bookmarkStart w:id="15" w:name="_Hlk182417752"/>
      <w:r w:rsidRPr="00C830FC">
        <w:rPr>
          <w:rFonts w:ascii="ＭＳ ゴシック" w:eastAsia="ＭＳ ゴシック" w:hAnsi="ＭＳ ゴシック" w:hint="eastAsia"/>
          <w:sz w:val="24"/>
          <w:szCs w:val="24"/>
        </w:rPr>
        <w:t>（１）実績</w:t>
      </w:r>
      <w:bookmarkEnd w:id="15"/>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C830FC" w:rsidRPr="00C830FC" w14:paraId="523E94BE" w14:textId="77777777" w:rsidTr="00BE3121">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3AE50FA0"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009536EF"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77691F13"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16DA1B36"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485296A5"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236A2257"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39B43ABF" w14:textId="77777777" w:rsidR="000D530F" w:rsidRPr="00C830FC" w:rsidRDefault="000D530F" w:rsidP="00BE3121">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令和６年度</w:t>
            </w:r>
          </w:p>
        </w:tc>
      </w:tr>
      <w:tr w:rsidR="00C830FC" w:rsidRPr="00C830FC" w14:paraId="70194439" w14:textId="77777777" w:rsidTr="00BE3121">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45DD1151" w14:textId="77777777" w:rsidR="000D530F" w:rsidRPr="00C830FC" w:rsidRDefault="000D530F" w:rsidP="00BE3121">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4CEE3787" w14:textId="77777777" w:rsidR="000D530F" w:rsidRPr="00C830FC" w:rsidRDefault="000D530F" w:rsidP="00BE3121">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69D50D7B"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50</w:t>
            </w:r>
          </w:p>
        </w:tc>
        <w:tc>
          <w:tcPr>
            <w:tcW w:w="620" w:type="pct"/>
            <w:tcBorders>
              <w:top w:val="single" w:sz="6" w:space="0" w:color="auto"/>
              <w:left w:val="single" w:sz="6" w:space="0" w:color="auto"/>
              <w:bottom w:val="single" w:sz="6" w:space="0" w:color="auto"/>
              <w:right w:val="single" w:sz="6" w:space="0" w:color="auto"/>
            </w:tcBorders>
            <w:vAlign w:val="center"/>
          </w:tcPr>
          <w:p w14:paraId="2D7326EA"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55</w:t>
            </w:r>
          </w:p>
        </w:tc>
        <w:tc>
          <w:tcPr>
            <w:tcW w:w="620" w:type="pct"/>
            <w:tcBorders>
              <w:top w:val="single" w:sz="6" w:space="0" w:color="auto"/>
              <w:left w:val="single" w:sz="6" w:space="0" w:color="auto"/>
              <w:bottom w:val="single" w:sz="6" w:space="0" w:color="auto"/>
              <w:right w:val="single" w:sz="6" w:space="0" w:color="auto"/>
            </w:tcBorders>
            <w:vAlign w:val="center"/>
          </w:tcPr>
          <w:p w14:paraId="35A8A2D2"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35</w:t>
            </w:r>
          </w:p>
        </w:tc>
        <w:tc>
          <w:tcPr>
            <w:tcW w:w="620" w:type="pct"/>
            <w:tcBorders>
              <w:top w:val="single" w:sz="6" w:space="0" w:color="auto"/>
              <w:left w:val="single" w:sz="6" w:space="0" w:color="auto"/>
              <w:bottom w:val="single" w:sz="6" w:space="0" w:color="auto"/>
              <w:right w:val="single" w:sz="6" w:space="0" w:color="auto"/>
            </w:tcBorders>
            <w:vAlign w:val="center"/>
          </w:tcPr>
          <w:p w14:paraId="217B1487"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78</w:t>
            </w:r>
          </w:p>
        </w:tc>
        <w:tc>
          <w:tcPr>
            <w:tcW w:w="620" w:type="pct"/>
            <w:tcBorders>
              <w:top w:val="single" w:sz="6" w:space="0" w:color="auto"/>
              <w:left w:val="single" w:sz="6" w:space="0" w:color="auto"/>
              <w:bottom w:val="single" w:sz="6" w:space="0" w:color="auto"/>
              <w:right w:val="single" w:sz="6" w:space="0" w:color="auto"/>
            </w:tcBorders>
            <w:vAlign w:val="center"/>
          </w:tcPr>
          <w:p w14:paraId="09CF4867"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60</w:t>
            </w:r>
          </w:p>
        </w:tc>
      </w:tr>
      <w:tr w:rsidR="000D530F" w:rsidRPr="00C830FC" w14:paraId="0C89F298" w14:textId="77777777" w:rsidTr="00BE3121">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145B3060" w14:textId="0BDB7BEA" w:rsidR="000D530F" w:rsidRPr="00C830FC" w:rsidRDefault="000D530F" w:rsidP="00BE3121">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095B9B7C" w14:textId="77777777" w:rsidR="000D530F" w:rsidRPr="00C830FC" w:rsidRDefault="000D530F" w:rsidP="00BE3121">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1A6897E6"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50</w:t>
            </w:r>
          </w:p>
        </w:tc>
        <w:tc>
          <w:tcPr>
            <w:tcW w:w="620" w:type="pct"/>
            <w:tcBorders>
              <w:top w:val="single" w:sz="6" w:space="0" w:color="auto"/>
              <w:left w:val="single" w:sz="6" w:space="0" w:color="auto"/>
              <w:bottom w:val="single" w:sz="6" w:space="0" w:color="auto"/>
              <w:right w:val="single" w:sz="6" w:space="0" w:color="auto"/>
            </w:tcBorders>
            <w:vAlign w:val="center"/>
          </w:tcPr>
          <w:p w14:paraId="399820B5"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55</w:t>
            </w:r>
          </w:p>
        </w:tc>
        <w:tc>
          <w:tcPr>
            <w:tcW w:w="620" w:type="pct"/>
            <w:tcBorders>
              <w:top w:val="single" w:sz="6" w:space="0" w:color="auto"/>
              <w:left w:val="single" w:sz="6" w:space="0" w:color="auto"/>
              <w:bottom w:val="single" w:sz="6" w:space="0" w:color="auto"/>
              <w:right w:val="single" w:sz="6" w:space="0" w:color="auto"/>
            </w:tcBorders>
            <w:vAlign w:val="center"/>
          </w:tcPr>
          <w:p w14:paraId="1C2B848A"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35</w:t>
            </w:r>
          </w:p>
        </w:tc>
        <w:tc>
          <w:tcPr>
            <w:tcW w:w="620" w:type="pct"/>
            <w:tcBorders>
              <w:top w:val="single" w:sz="6" w:space="0" w:color="auto"/>
              <w:left w:val="single" w:sz="6" w:space="0" w:color="auto"/>
              <w:bottom w:val="single" w:sz="6" w:space="0" w:color="auto"/>
              <w:right w:val="single" w:sz="6" w:space="0" w:color="auto"/>
            </w:tcBorders>
            <w:vAlign w:val="center"/>
          </w:tcPr>
          <w:p w14:paraId="4C88723B"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78</w:t>
            </w:r>
          </w:p>
        </w:tc>
        <w:tc>
          <w:tcPr>
            <w:tcW w:w="620" w:type="pct"/>
            <w:tcBorders>
              <w:top w:val="single" w:sz="6" w:space="0" w:color="auto"/>
              <w:left w:val="single" w:sz="6" w:space="0" w:color="auto"/>
              <w:bottom w:val="single" w:sz="6" w:space="0" w:color="auto"/>
              <w:right w:val="single" w:sz="6" w:space="0" w:color="auto"/>
            </w:tcBorders>
            <w:vAlign w:val="center"/>
          </w:tcPr>
          <w:p w14:paraId="299321F1" w14:textId="77777777" w:rsidR="000D530F" w:rsidRPr="00C830FC" w:rsidRDefault="000D530F" w:rsidP="00BE3121">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60</w:t>
            </w:r>
          </w:p>
        </w:tc>
      </w:tr>
    </w:tbl>
    <w:p w14:paraId="1BA8611E" w14:textId="77777777" w:rsidR="000D530F" w:rsidRPr="00C830FC" w:rsidRDefault="000D530F" w:rsidP="00DA55FF">
      <w:pPr>
        <w:rPr>
          <w:rFonts w:ascii="ＭＳ 明朝" w:eastAsia="ＭＳ 明朝" w:hAnsi="ＭＳ 明朝"/>
          <w:szCs w:val="21"/>
        </w:rPr>
      </w:pPr>
    </w:p>
    <w:p w14:paraId="4A0358DA" w14:textId="710378BC" w:rsidR="00823574" w:rsidRPr="00C830FC" w:rsidRDefault="00823574" w:rsidP="00823574">
      <w:pPr>
        <w:rPr>
          <w:rFonts w:ascii="ＭＳ ゴシック" w:eastAsia="ＭＳ ゴシック" w:hAnsi="ＭＳ ゴシック"/>
          <w:szCs w:val="21"/>
        </w:rPr>
      </w:pPr>
      <w:r w:rsidRPr="00C830FC">
        <w:rPr>
          <w:rFonts w:ascii="ＭＳ ゴシック" w:eastAsia="ＭＳ ゴシック" w:hAnsi="ＭＳ ゴシック" w:hint="eastAsia"/>
          <w:szCs w:val="21"/>
        </w:rPr>
        <w:t xml:space="preserve">　</w:t>
      </w:r>
      <w:r w:rsidR="00433AF5" w:rsidRPr="00C830FC">
        <w:rPr>
          <w:rFonts w:ascii="ＭＳ ゴシック" w:eastAsia="ＭＳ ゴシック" w:hAnsi="ＭＳ ゴシック" w:hint="eastAsia"/>
          <w:szCs w:val="21"/>
        </w:rPr>
        <w:t>甲良東こども園甲良西こども園</w:t>
      </w:r>
      <w:r w:rsidRPr="00C830FC">
        <w:rPr>
          <w:rFonts w:ascii="ＭＳ ゴシック" w:eastAsia="ＭＳ ゴシック" w:hAnsi="ＭＳ ゴシック" w:hint="eastAsia"/>
          <w:szCs w:val="21"/>
        </w:rPr>
        <w:t>で実施しています。少子化の影響もあり、利用者数は減少傾向にありますが、対象者の利用希望を定期的に把握し受け入れ体制を構築して実施しています。</w:t>
      </w:r>
    </w:p>
    <w:p w14:paraId="32A07198" w14:textId="77777777" w:rsidR="00DA168A" w:rsidRPr="00C830FC" w:rsidRDefault="00DA168A" w:rsidP="00DA55FF">
      <w:pPr>
        <w:rPr>
          <w:rFonts w:ascii="ＭＳ 明朝" w:eastAsia="ＭＳ 明朝" w:hAnsi="ＭＳ 明朝"/>
          <w:szCs w:val="21"/>
        </w:rPr>
      </w:pPr>
    </w:p>
    <w:p w14:paraId="2653E38C" w14:textId="4BFF1C77" w:rsidR="000D530F" w:rsidRPr="00C830FC" w:rsidRDefault="00DA168A" w:rsidP="00DA55FF">
      <w:pPr>
        <w:rPr>
          <w:rFonts w:ascii="ＭＳ 明朝" w:eastAsia="ＭＳ 明朝" w:hAnsi="ＭＳ 明朝"/>
          <w:szCs w:val="21"/>
        </w:rPr>
      </w:pPr>
      <w:r w:rsidRPr="00C830FC">
        <w:rPr>
          <w:rFonts w:ascii="ＭＳ ゴシック" w:eastAsia="ＭＳ ゴシック" w:hAnsi="ＭＳ ゴシック" w:hint="eastAsia"/>
          <w:sz w:val="24"/>
          <w:szCs w:val="24"/>
        </w:rPr>
        <w:t>（２）</w:t>
      </w:r>
      <w:r w:rsidR="00660F49" w:rsidRPr="00C830FC">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4A0" w:firstRow="1" w:lastRow="0" w:firstColumn="1" w:lastColumn="0" w:noHBand="0" w:noVBand="1"/>
      </w:tblPr>
      <w:tblGrid>
        <w:gridCol w:w="1581"/>
        <w:gridCol w:w="1673"/>
        <w:gridCol w:w="1298"/>
        <w:gridCol w:w="1298"/>
        <w:gridCol w:w="1298"/>
        <w:gridCol w:w="1298"/>
        <w:gridCol w:w="1296"/>
      </w:tblGrid>
      <w:tr w:rsidR="00C830FC" w:rsidRPr="00C830FC" w14:paraId="7D7D083C" w14:textId="77777777" w:rsidTr="00421261">
        <w:trPr>
          <w:trHeight w:val="360"/>
        </w:trPr>
        <w:tc>
          <w:tcPr>
            <w:tcW w:w="81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4105B3F"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項　目</w:t>
            </w:r>
          </w:p>
        </w:tc>
        <w:tc>
          <w:tcPr>
            <w:tcW w:w="859"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28986C2"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単　位</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1039884"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令和７年度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1FEEA33"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令和８年度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B6B9619"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令和９年度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96A0251"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令和10年度</w:t>
            </w:r>
          </w:p>
        </w:tc>
        <w:tc>
          <w:tcPr>
            <w:tcW w:w="66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2E7B0F9"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令和11年度</w:t>
            </w:r>
          </w:p>
        </w:tc>
      </w:tr>
      <w:tr w:rsidR="00C830FC" w:rsidRPr="00C830FC" w14:paraId="4BF7B90B" w14:textId="77777777" w:rsidTr="00421261">
        <w:trPr>
          <w:trHeight w:val="36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40B1E673"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量の見込み</w:t>
            </w:r>
          </w:p>
        </w:tc>
        <w:tc>
          <w:tcPr>
            <w:tcW w:w="859" w:type="pct"/>
            <w:tcBorders>
              <w:top w:val="nil"/>
              <w:left w:val="nil"/>
              <w:bottom w:val="single" w:sz="4" w:space="0" w:color="auto"/>
              <w:right w:val="single" w:sz="4" w:space="0" w:color="auto"/>
            </w:tcBorders>
            <w:shd w:val="clear" w:color="auto" w:fill="auto"/>
            <w:vAlign w:val="center"/>
            <w:hideMark/>
          </w:tcPr>
          <w:p w14:paraId="03E29EFA"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利用者数／年</w:t>
            </w:r>
          </w:p>
        </w:tc>
        <w:tc>
          <w:tcPr>
            <w:tcW w:w="666" w:type="pct"/>
            <w:tcBorders>
              <w:top w:val="nil"/>
              <w:left w:val="nil"/>
              <w:bottom w:val="single" w:sz="4" w:space="0" w:color="auto"/>
              <w:right w:val="single" w:sz="4" w:space="0" w:color="auto"/>
            </w:tcBorders>
            <w:shd w:val="clear" w:color="auto" w:fill="auto"/>
            <w:noWrap/>
            <w:vAlign w:val="center"/>
            <w:hideMark/>
          </w:tcPr>
          <w:p w14:paraId="27F97E17"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296704B6"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702C711D"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73FC4BCF"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56</w:t>
            </w:r>
          </w:p>
        </w:tc>
        <w:tc>
          <w:tcPr>
            <w:tcW w:w="666" w:type="pct"/>
            <w:tcBorders>
              <w:top w:val="nil"/>
              <w:left w:val="nil"/>
              <w:bottom w:val="single" w:sz="4" w:space="0" w:color="auto"/>
              <w:right w:val="single" w:sz="4" w:space="0" w:color="auto"/>
            </w:tcBorders>
            <w:shd w:val="clear" w:color="auto" w:fill="auto"/>
            <w:noWrap/>
            <w:vAlign w:val="center"/>
            <w:hideMark/>
          </w:tcPr>
          <w:p w14:paraId="30F54228"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52</w:t>
            </w:r>
          </w:p>
        </w:tc>
      </w:tr>
      <w:tr w:rsidR="00421261" w:rsidRPr="00C830FC" w14:paraId="050B1FDC" w14:textId="77777777" w:rsidTr="00421261">
        <w:trPr>
          <w:trHeight w:val="36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7982C3E4"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確保方策</w:t>
            </w:r>
          </w:p>
        </w:tc>
        <w:tc>
          <w:tcPr>
            <w:tcW w:w="859" w:type="pct"/>
            <w:tcBorders>
              <w:top w:val="nil"/>
              <w:left w:val="nil"/>
              <w:bottom w:val="single" w:sz="4" w:space="0" w:color="auto"/>
              <w:right w:val="single" w:sz="4" w:space="0" w:color="auto"/>
            </w:tcBorders>
            <w:shd w:val="clear" w:color="auto" w:fill="auto"/>
            <w:vAlign w:val="center"/>
            <w:hideMark/>
          </w:tcPr>
          <w:p w14:paraId="28A20D6C"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利用者数／年</w:t>
            </w:r>
          </w:p>
        </w:tc>
        <w:tc>
          <w:tcPr>
            <w:tcW w:w="666" w:type="pct"/>
            <w:tcBorders>
              <w:top w:val="nil"/>
              <w:left w:val="nil"/>
              <w:bottom w:val="single" w:sz="4" w:space="0" w:color="auto"/>
              <w:right w:val="single" w:sz="4" w:space="0" w:color="auto"/>
            </w:tcBorders>
            <w:shd w:val="clear" w:color="auto" w:fill="auto"/>
            <w:noWrap/>
            <w:vAlign w:val="center"/>
            <w:hideMark/>
          </w:tcPr>
          <w:p w14:paraId="6BE9AAFE"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7E51CC67"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231B8E9F"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55</w:t>
            </w:r>
          </w:p>
        </w:tc>
        <w:tc>
          <w:tcPr>
            <w:tcW w:w="666" w:type="pct"/>
            <w:tcBorders>
              <w:top w:val="nil"/>
              <w:left w:val="nil"/>
              <w:bottom w:val="single" w:sz="4" w:space="0" w:color="auto"/>
              <w:right w:val="single" w:sz="4" w:space="0" w:color="auto"/>
            </w:tcBorders>
            <w:shd w:val="clear" w:color="auto" w:fill="auto"/>
            <w:noWrap/>
            <w:vAlign w:val="center"/>
            <w:hideMark/>
          </w:tcPr>
          <w:p w14:paraId="733B1F55"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56</w:t>
            </w:r>
          </w:p>
        </w:tc>
        <w:tc>
          <w:tcPr>
            <w:tcW w:w="666" w:type="pct"/>
            <w:tcBorders>
              <w:top w:val="nil"/>
              <w:left w:val="nil"/>
              <w:bottom w:val="single" w:sz="4" w:space="0" w:color="auto"/>
              <w:right w:val="single" w:sz="4" w:space="0" w:color="auto"/>
            </w:tcBorders>
            <w:shd w:val="clear" w:color="auto" w:fill="auto"/>
            <w:noWrap/>
            <w:vAlign w:val="center"/>
            <w:hideMark/>
          </w:tcPr>
          <w:p w14:paraId="3E2DFB36"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52</w:t>
            </w:r>
          </w:p>
        </w:tc>
      </w:tr>
    </w:tbl>
    <w:p w14:paraId="05B3B81E" w14:textId="77777777" w:rsidR="00421261" w:rsidRPr="00C830FC" w:rsidRDefault="00421261" w:rsidP="00DA55FF">
      <w:pPr>
        <w:rPr>
          <w:rFonts w:ascii="ＭＳ 明朝" w:eastAsia="ＭＳ 明朝" w:hAnsi="ＭＳ 明朝"/>
          <w:szCs w:val="21"/>
        </w:rPr>
      </w:pPr>
    </w:p>
    <w:p w14:paraId="71085630" w14:textId="54E16F95" w:rsidR="00823574" w:rsidRPr="00C830FC" w:rsidRDefault="00823574" w:rsidP="00823574">
      <w:pPr>
        <w:rPr>
          <w:rFonts w:ascii="ＭＳ ゴシック" w:eastAsia="ＭＳ ゴシック" w:hAnsi="ＭＳ ゴシック"/>
          <w:b/>
          <w:bCs/>
          <w:sz w:val="24"/>
          <w:szCs w:val="24"/>
        </w:rPr>
      </w:pPr>
      <w:r w:rsidRPr="00C830FC">
        <w:rPr>
          <w:rFonts w:ascii="ＭＳ ゴシック" w:eastAsia="ＭＳ ゴシック" w:hAnsi="ＭＳ ゴシック" w:hint="eastAsia"/>
          <w:b/>
          <w:bCs/>
          <w:sz w:val="24"/>
          <w:szCs w:val="24"/>
        </w:rPr>
        <w:t>【今後の方向性】</w:t>
      </w:r>
    </w:p>
    <w:p w14:paraId="67DF70D6" w14:textId="669038F4" w:rsidR="00823574" w:rsidRPr="00C830FC" w:rsidRDefault="00823574" w:rsidP="0098190C">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事業の充実を図りながら、現行体制で継続実施</w:t>
      </w:r>
      <w:r w:rsidR="00886BC7" w:rsidRPr="00C830FC">
        <w:rPr>
          <w:rFonts w:ascii="ＭＳ ゴシック" w:eastAsia="ＭＳ ゴシック" w:hAnsi="ＭＳ ゴシック" w:hint="eastAsia"/>
          <w:szCs w:val="21"/>
        </w:rPr>
        <w:t>いた</w:t>
      </w:r>
      <w:r w:rsidRPr="00C830FC">
        <w:rPr>
          <w:rFonts w:ascii="ＭＳ ゴシック" w:eastAsia="ＭＳ ゴシック" w:hAnsi="ＭＳ ゴシック" w:hint="eastAsia"/>
          <w:szCs w:val="21"/>
        </w:rPr>
        <w:t>します。</w:t>
      </w:r>
    </w:p>
    <w:p w14:paraId="04FCABA7" w14:textId="77777777" w:rsidR="00DA168A" w:rsidRPr="00C830FC" w:rsidRDefault="00DA168A" w:rsidP="00DA55FF">
      <w:pPr>
        <w:rPr>
          <w:rFonts w:ascii="ＭＳ 明朝" w:eastAsia="ＭＳ 明朝" w:hAnsi="ＭＳ 明朝"/>
          <w:szCs w:val="21"/>
        </w:rPr>
      </w:pPr>
    </w:p>
    <w:p w14:paraId="135356D2" w14:textId="77D71D09" w:rsidR="000D530F" w:rsidRPr="00C830FC" w:rsidRDefault="000D530F" w:rsidP="00DA55FF">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◆在園児外対象</w:t>
      </w:r>
    </w:p>
    <w:p w14:paraId="0EAC8274" w14:textId="2A283624" w:rsidR="00DA168A" w:rsidRPr="00C830FC" w:rsidRDefault="00DA168A" w:rsidP="00DA55FF">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（１）実績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C830FC" w:rsidRPr="00C830FC" w14:paraId="32584155" w14:textId="77777777" w:rsidTr="008D715B">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6E5CAEEF"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74AFE78E"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1B531F9C"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EF0623C"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46F58B56"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4EF3F87"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7964FD59" w14:textId="77777777" w:rsidR="00505462" w:rsidRPr="00C830FC" w:rsidRDefault="00505462" w:rsidP="008D715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令和６年度</w:t>
            </w:r>
          </w:p>
        </w:tc>
      </w:tr>
      <w:tr w:rsidR="00C830FC" w:rsidRPr="00C830FC" w14:paraId="42899A7D" w14:textId="77777777" w:rsidTr="008D715B">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7ECF3969" w14:textId="77777777" w:rsidR="00505462" w:rsidRPr="00C830FC" w:rsidRDefault="00505462" w:rsidP="008D715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6EDA61AF" w14:textId="77777777" w:rsidR="00505462" w:rsidRPr="00C830FC" w:rsidRDefault="00505462" w:rsidP="008D715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4AE2702F"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6BF68D6B"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6C9C339C"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3F74DDAF"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1695FB7"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r>
      <w:tr w:rsidR="00C830FC" w:rsidRPr="00C830FC" w14:paraId="471C5D6B" w14:textId="77777777" w:rsidTr="008D715B">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3F8914B" w14:textId="1ED3052C" w:rsidR="00505462" w:rsidRPr="00C830FC" w:rsidRDefault="00505462" w:rsidP="008D715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61EAAE0E" w14:textId="77777777" w:rsidR="00505462" w:rsidRPr="00C830FC" w:rsidRDefault="00505462" w:rsidP="008D715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032437B1"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1F79244B"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572246C"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6EBFF2E"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26A9472D" w14:textId="77777777" w:rsidR="00505462" w:rsidRPr="00C830FC" w:rsidRDefault="00505462" w:rsidP="008D715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0</w:t>
            </w:r>
          </w:p>
        </w:tc>
      </w:tr>
    </w:tbl>
    <w:p w14:paraId="6F2621A1" w14:textId="77777777" w:rsidR="003642C3" w:rsidRPr="00C830FC" w:rsidRDefault="003642C3" w:rsidP="003642C3">
      <w:pPr>
        <w:jc w:val="right"/>
        <w:rPr>
          <w:rFonts w:ascii="ＭＳ ゴシック" w:eastAsia="ＭＳ ゴシック" w:hAnsi="ＭＳ ゴシック"/>
          <w:sz w:val="18"/>
          <w:szCs w:val="18"/>
        </w:rPr>
      </w:pPr>
      <w:r w:rsidRPr="00C830FC">
        <w:rPr>
          <w:rFonts w:ascii="ＭＳ ゴシック" w:eastAsia="ＭＳ ゴシック" w:hAnsi="ＭＳ ゴシック" w:hint="eastAsia"/>
          <w:sz w:val="18"/>
          <w:szCs w:val="18"/>
        </w:rPr>
        <w:t>＊令和６年度は見込値</w:t>
      </w:r>
    </w:p>
    <w:p w14:paraId="64E35D1E" w14:textId="77777777" w:rsidR="000D530F" w:rsidRPr="00C830FC" w:rsidRDefault="000D530F" w:rsidP="00DA55FF">
      <w:pPr>
        <w:rPr>
          <w:rFonts w:ascii="ＭＳ 明朝" w:eastAsia="ＭＳ 明朝" w:hAnsi="ＭＳ 明朝"/>
          <w:szCs w:val="21"/>
        </w:rPr>
      </w:pPr>
    </w:p>
    <w:p w14:paraId="3F6F7E43" w14:textId="3AF6E6AE" w:rsidR="00DA168A" w:rsidRPr="00C830FC" w:rsidRDefault="00433AF5" w:rsidP="00A650F4">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こども園</w:t>
      </w:r>
      <w:r w:rsidR="00823574" w:rsidRPr="00C830FC">
        <w:rPr>
          <w:rFonts w:ascii="ＭＳ ゴシック" w:eastAsia="ＭＳ ゴシック" w:hAnsi="ＭＳ ゴシック" w:hint="eastAsia"/>
          <w:szCs w:val="21"/>
        </w:rPr>
        <w:t>の一時預かり</w:t>
      </w:r>
      <w:r w:rsidR="00A13700" w:rsidRPr="00C830FC">
        <w:rPr>
          <w:rFonts w:ascii="ＭＳ ゴシック" w:eastAsia="ＭＳ ゴシック" w:hAnsi="ＭＳ ゴシック" w:hint="eastAsia"/>
          <w:szCs w:val="21"/>
        </w:rPr>
        <w:t>及び</w:t>
      </w:r>
      <w:r w:rsidR="00823574" w:rsidRPr="00C830FC">
        <w:rPr>
          <w:rFonts w:ascii="ＭＳ ゴシック" w:eastAsia="ＭＳ ゴシック" w:hAnsi="ＭＳ ゴシック" w:hint="eastAsia"/>
          <w:szCs w:val="21"/>
        </w:rPr>
        <w:t>、湖東定住自立圏域のファミリー・サポート・センターで実施できるよう</w:t>
      </w:r>
      <w:r w:rsidR="000E49A9" w:rsidRPr="00C830FC">
        <w:rPr>
          <w:rFonts w:ascii="ＭＳ ゴシック" w:eastAsia="ＭＳ ゴシック" w:hAnsi="ＭＳ ゴシック" w:hint="eastAsia"/>
          <w:szCs w:val="21"/>
        </w:rPr>
        <w:t>な</w:t>
      </w:r>
      <w:r w:rsidR="00823574" w:rsidRPr="00C830FC">
        <w:rPr>
          <w:rFonts w:ascii="ＭＳ ゴシック" w:eastAsia="ＭＳ ゴシック" w:hAnsi="ＭＳ ゴシック" w:hint="eastAsia"/>
          <w:szCs w:val="21"/>
        </w:rPr>
        <w:t>体制</w:t>
      </w:r>
      <w:r w:rsidR="000E49A9" w:rsidRPr="00C830FC">
        <w:rPr>
          <w:rFonts w:ascii="ＭＳ ゴシック" w:eastAsia="ＭＳ ゴシック" w:hAnsi="ＭＳ ゴシック" w:hint="eastAsia"/>
          <w:szCs w:val="21"/>
        </w:rPr>
        <w:t>としています</w:t>
      </w:r>
      <w:r w:rsidR="00823574" w:rsidRPr="00C830FC">
        <w:rPr>
          <w:rFonts w:ascii="ＭＳ ゴシック" w:eastAsia="ＭＳ ゴシック" w:hAnsi="ＭＳ ゴシック" w:hint="eastAsia"/>
          <w:szCs w:val="21"/>
        </w:rPr>
        <w:t>。令和６年度現在、</w:t>
      </w:r>
      <w:r w:rsidR="000E49A9" w:rsidRPr="00C830FC">
        <w:rPr>
          <w:rFonts w:ascii="ＭＳ ゴシック" w:eastAsia="ＭＳ ゴシック" w:hAnsi="ＭＳ ゴシック" w:hint="eastAsia"/>
          <w:szCs w:val="21"/>
        </w:rPr>
        <w:t>実績はない状況です。</w:t>
      </w:r>
    </w:p>
    <w:p w14:paraId="6C305BCD" w14:textId="77777777" w:rsidR="00421261" w:rsidRPr="00C830FC" w:rsidRDefault="00421261" w:rsidP="00A650F4">
      <w:pPr>
        <w:ind w:firstLineChars="100" w:firstLine="199"/>
        <w:rPr>
          <w:rFonts w:ascii="ＭＳ ゴシック" w:eastAsia="ＭＳ ゴシック" w:hAnsi="ＭＳ ゴシック"/>
          <w:szCs w:val="21"/>
        </w:rPr>
      </w:pPr>
    </w:p>
    <w:p w14:paraId="7BF0D420" w14:textId="2E78B3DE" w:rsidR="00DA168A" w:rsidRPr="00C830FC" w:rsidRDefault="00DA168A" w:rsidP="00DA168A">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（２）</w:t>
      </w:r>
      <w:r w:rsidR="00660F49" w:rsidRPr="00C830FC">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C830FC" w:rsidRPr="00C830FC" w14:paraId="51221E93" w14:textId="77777777" w:rsidTr="00620014">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4F9E1D" w14:textId="129F228F"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71BDE9"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F8BC1"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F14B8C"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EC0B01"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6F1AB4"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w:t>
            </w:r>
            <w:r w:rsidRPr="00C830FC">
              <w:rPr>
                <w:rFonts w:ascii="ＭＳ ゴシック" w:eastAsia="ＭＳ ゴシック" w:cs="ＭＳ ゴシック"/>
                <w:b/>
                <w:bCs/>
                <w:kern w:val="0"/>
                <w:sz w:val="20"/>
                <w:szCs w:val="20"/>
              </w:rPr>
              <w:t>10</w:t>
            </w:r>
            <w:r w:rsidRPr="00C830FC">
              <w:rPr>
                <w:rFonts w:ascii="ＭＳ ゴシック" w:eastAsia="ＭＳ ゴシック" w:cs="ＭＳ ゴシック" w:hint="eastAsia"/>
                <w:b/>
                <w:bCs/>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0301A" w14:textId="77777777" w:rsidR="00505462" w:rsidRPr="00C830FC" w:rsidRDefault="00505462" w:rsidP="00620014">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w:t>
            </w:r>
            <w:r w:rsidRPr="00C830FC">
              <w:rPr>
                <w:rFonts w:ascii="ＭＳ ゴシック" w:eastAsia="ＭＳ ゴシック" w:cs="ＭＳ ゴシック"/>
                <w:b/>
                <w:bCs/>
                <w:kern w:val="0"/>
                <w:sz w:val="20"/>
                <w:szCs w:val="20"/>
              </w:rPr>
              <w:t>11</w:t>
            </w:r>
            <w:r w:rsidRPr="00C830FC">
              <w:rPr>
                <w:rFonts w:ascii="ＭＳ ゴシック" w:eastAsia="ＭＳ ゴシック" w:cs="ＭＳ ゴシック" w:hint="eastAsia"/>
                <w:b/>
                <w:bCs/>
                <w:kern w:val="0"/>
                <w:sz w:val="20"/>
                <w:szCs w:val="20"/>
              </w:rPr>
              <w:t>年度</w:t>
            </w:r>
          </w:p>
        </w:tc>
      </w:tr>
      <w:tr w:rsidR="00C830FC" w:rsidRPr="00C830FC" w14:paraId="6185C3C9" w14:textId="77777777" w:rsidTr="00620014">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24FBD208" w14:textId="77777777" w:rsidR="00505462" w:rsidRPr="00C830FC" w:rsidRDefault="00505462" w:rsidP="00620014">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6BB55492" w14:textId="77777777" w:rsidR="00505462" w:rsidRPr="00C830FC" w:rsidRDefault="00505462" w:rsidP="00620014">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267A52D0"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DC7AD16"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047EF53"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52B4FDD2"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047A43C0"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2</w:t>
            </w:r>
          </w:p>
        </w:tc>
      </w:tr>
      <w:tr w:rsidR="00505462" w:rsidRPr="00C830FC" w14:paraId="4C1CF6AA" w14:textId="77777777" w:rsidTr="00620014">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63B4E835" w14:textId="77777777" w:rsidR="00505462" w:rsidRPr="00C830FC" w:rsidRDefault="00505462" w:rsidP="00620014">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2E3D3290" w14:textId="77777777" w:rsidR="00505462" w:rsidRPr="00C830FC" w:rsidRDefault="00505462" w:rsidP="00620014">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CC99B12"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5D4EFCCB"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A44F04E"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01C3C425"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4E4870D2" w14:textId="77777777" w:rsidR="00505462" w:rsidRPr="00C830FC" w:rsidRDefault="00505462" w:rsidP="00620014">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2</w:t>
            </w:r>
          </w:p>
        </w:tc>
      </w:tr>
    </w:tbl>
    <w:p w14:paraId="30EEFB7A" w14:textId="77777777" w:rsidR="00505462" w:rsidRPr="00C830FC" w:rsidRDefault="00505462" w:rsidP="00DA55FF">
      <w:pPr>
        <w:rPr>
          <w:rFonts w:ascii="ＭＳ 明朝" w:eastAsia="ＭＳ 明朝" w:hAnsi="ＭＳ 明朝"/>
          <w:szCs w:val="21"/>
        </w:rPr>
      </w:pPr>
    </w:p>
    <w:p w14:paraId="798A34A1" w14:textId="77777777" w:rsidR="00823574" w:rsidRPr="00C830FC" w:rsidRDefault="00823574" w:rsidP="00823574">
      <w:pPr>
        <w:rPr>
          <w:rFonts w:ascii="ＭＳ ゴシック" w:eastAsia="ＭＳ ゴシック" w:hAnsi="ＭＳ ゴシック"/>
          <w:b/>
          <w:bCs/>
          <w:sz w:val="24"/>
          <w:szCs w:val="24"/>
        </w:rPr>
      </w:pPr>
      <w:r w:rsidRPr="00C830FC">
        <w:rPr>
          <w:rFonts w:ascii="ＭＳ ゴシック" w:eastAsia="ＭＳ ゴシック" w:hAnsi="ＭＳ ゴシック" w:hint="eastAsia"/>
          <w:b/>
          <w:bCs/>
          <w:sz w:val="24"/>
          <w:szCs w:val="24"/>
        </w:rPr>
        <w:t>【今後の方向性】</w:t>
      </w:r>
    </w:p>
    <w:p w14:paraId="4612109B" w14:textId="47B48085" w:rsidR="00823574" w:rsidRPr="00C830FC" w:rsidRDefault="00823574" w:rsidP="00823574">
      <w:pPr>
        <w:rPr>
          <w:rFonts w:ascii="ＭＳ 明朝" w:eastAsia="ＭＳ 明朝" w:hAnsi="ＭＳ 明朝"/>
          <w:szCs w:val="21"/>
        </w:rPr>
      </w:pPr>
      <w:r w:rsidRPr="00C830FC">
        <w:rPr>
          <w:rFonts w:ascii="ＭＳ ゴシック" w:eastAsia="ＭＳ ゴシック" w:hAnsi="ＭＳ ゴシック" w:hint="eastAsia"/>
          <w:szCs w:val="21"/>
        </w:rPr>
        <w:t xml:space="preserve">　実績はないものの、今後も必要があれば対応できるよう、現行体制で継続維持</w:t>
      </w:r>
      <w:r w:rsidR="00710E07" w:rsidRPr="00C830FC">
        <w:rPr>
          <w:rFonts w:ascii="ＭＳ ゴシック" w:eastAsia="ＭＳ ゴシック" w:hAnsi="ＭＳ ゴシック" w:hint="eastAsia"/>
          <w:szCs w:val="21"/>
        </w:rPr>
        <w:t>いた</w:t>
      </w:r>
      <w:r w:rsidRPr="00C830FC">
        <w:rPr>
          <w:rFonts w:ascii="ＭＳ ゴシック" w:eastAsia="ＭＳ ゴシック" w:hAnsi="ＭＳ ゴシック" w:hint="eastAsia"/>
          <w:szCs w:val="21"/>
        </w:rPr>
        <w:t>します。</w:t>
      </w:r>
    </w:p>
    <w:p w14:paraId="3E13D78F" w14:textId="77777777" w:rsidR="00823574" w:rsidRPr="00C830FC" w:rsidRDefault="00823574" w:rsidP="00823574">
      <w:pPr>
        <w:rPr>
          <w:rFonts w:ascii="ＭＳ 明朝" w:eastAsia="ＭＳ 明朝" w:hAnsi="ＭＳ 明朝"/>
          <w:szCs w:val="21"/>
        </w:rPr>
      </w:pPr>
    </w:p>
    <w:p w14:paraId="6119BDCE" w14:textId="77777777" w:rsidR="00DA168A" w:rsidRPr="00C830FC" w:rsidRDefault="00DA168A" w:rsidP="00DA55FF">
      <w:pPr>
        <w:rPr>
          <w:rFonts w:ascii="ＭＳ 明朝" w:eastAsia="ＭＳ 明朝" w:hAnsi="ＭＳ 明朝"/>
          <w:szCs w:val="21"/>
        </w:rPr>
      </w:pPr>
    </w:p>
    <w:p w14:paraId="0ECDE123" w14:textId="3F7A5E03" w:rsidR="00E85FAE" w:rsidRPr="00C830FC" w:rsidRDefault="00CC15FE" w:rsidP="001657D6">
      <w:pPr>
        <w:rPr>
          <w:rFonts w:ascii="BIZ UDゴシック" w:eastAsia="BIZ UDゴシック" w:hAnsi="BIZ UDゴシック"/>
          <w:sz w:val="28"/>
          <w:szCs w:val="28"/>
        </w:rPr>
      </w:pPr>
      <w:r w:rsidRPr="00C830FC">
        <w:rPr>
          <w:rFonts w:ascii="BIZ UDゴシック" w:eastAsia="BIZ UDゴシック" w:hAnsi="BIZ UDゴシック" w:hint="eastAsia"/>
          <w:sz w:val="28"/>
          <w:szCs w:val="28"/>
        </w:rPr>
        <w:t>８．</w:t>
      </w:r>
      <w:r w:rsidR="00DA55FF" w:rsidRPr="00C830FC">
        <w:rPr>
          <w:rFonts w:ascii="BIZ UDゴシック" w:eastAsia="BIZ UDゴシック" w:hAnsi="BIZ UDゴシック"/>
          <w:sz w:val="28"/>
          <w:szCs w:val="28"/>
        </w:rPr>
        <w:t>延長保育事業</w:t>
      </w:r>
    </w:p>
    <w:p w14:paraId="2A56D232" w14:textId="433B77B6" w:rsidR="001657D6" w:rsidRPr="00C830FC" w:rsidRDefault="001657D6" w:rsidP="00E85FAE">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保育認定を受けた子どもについて、通常の利用日及び利用時間以外の日時において、認定こども園、保育所等で保育を実施する事業です。</w:t>
      </w:r>
    </w:p>
    <w:p w14:paraId="787CD726" w14:textId="77777777" w:rsidR="001657D6" w:rsidRPr="00C830FC" w:rsidRDefault="001657D6" w:rsidP="00DA55FF">
      <w:pPr>
        <w:rPr>
          <w:rFonts w:ascii="ＭＳ 明朝" w:eastAsia="ＭＳ 明朝" w:hAnsi="ＭＳ 明朝"/>
          <w:szCs w:val="21"/>
        </w:rPr>
      </w:pPr>
    </w:p>
    <w:p w14:paraId="6914BD87" w14:textId="50DA3E53" w:rsidR="00E85FAE" w:rsidRPr="00C830FC" w:rsidRDefault="00E85FAE" w:rsidP="00DA55FF">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（１）実績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C830FC" w:rsidRPr="00C830FC" w14:paraId="2712FF79" w14:textId="77777777" w:rsidTr="00D12BFB">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580F8E79"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67D9AE0B"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24F6C007"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293192D4"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6DDA9106"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74FA945A"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4C1A4697" w14:textId="77777777" w:rsidR="00505462" w:rsidRPr="00C830FC" w:rsidRDefault="00505462" w:rsidP="00D12BFB">
            <w:pPr>
              <w:autoSpaceDE w:val="0"/>
              <w:autoSpaceDN w:val="0"/>
              <w:adjustRightInd w:val="0"/>
              <w:jc w:val="center"/>
              <w:rPr>
                <w:rFonts w:ascii="ＭＳ ゴシック" w:eastAsia="ＭＳ ゴシック" w:cs="ＭＳ ゴシック"/>
                <w:b/>
                <w:bCs/>
                <w:kern w:val="0"/>
                <w:sz w:val="20"/>
                <w:szCs w:val="20"/>
              </w:rPr>
            </w:pPr>
            <w:r w:rsidRPr="00C830FC">
              <w:rPr>
                <w:rFonts w:ascii="ＭＳ ゴシック" w:eastAsia="ＭＳ ゴシック" w:cs="ＭＳ ゴシック" w:hint="eastAsia"/>
                <w:b/>
                <w:bCs/>
                <w:kern w:val="0"/>
                <w:sz w:val="20"/>
                <w:szCs w:val="20"/>
              </w:rPr>
              <w:t>令和６年度</w:t>
            </w:r>
          </w:p>
        </w:tc>
      </w:tr>
      <w:tr w:rsidR="00C830FC" w:rsidRPr="00C830FC" w14:paraId="5AC47F1C" w14:textId="77777777" w:rsidTr="00D12BFB">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1EDF9F06" w14:textId="77777777" w:rsidR="00505462" w:rsidRPr="00C830FC" w:rsidRDefault="00505462" w:rsidP="00D12BF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03E46966" w14:textId="77777777" w:rsidR="00505462" w:rsidRPr="00C830FC" w:rsidRDefault="00505462" w:rsidP="00D12BF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6CAC14B7"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79</w:t>
            </w:r>
          </w:p>
        </w:tc>
        <w:tc>
          <w:tcPr>
            <w:tcW w:w="620" w:type="pct"/>
            <w:tcBorders>
              <w:top w:val="single" w:sz="6" w:space="0" w:color="auto"/>
              <w:left w:val="single" w:sz="6" w:space="0" w:color="auto"/>
              <w:bottom w:val="single" w:sz="6" w:space="0" w:color="auto"/>
              <w:right w:val="single" w:sz="6" w:space="0" w:color="auto"/>
            </w:tcBorders>
            <w:vAlign w:val="center"/>
          </w:tcPr>
          <w:p w14:paraId="20A3A632"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66</w:t>
            </w:r>
          </w:p>
        </w:tc>
        <w:tc>
          <w:tcPr>
            <w:tcW w:w="620" w:type="pct"/>
            <w:tcBorders>
              <w:top w:val="single" w:sz="6" w:space="0" w:color="auto"/>
              <w:left w:val="single" w:sz="6" w:space="0" w:color="auto"/>
              <w:bottom w:val="single" w:sz="6" w:space="0" w:color="auto"/>
              <w:right w:val="single" w:sz="6" w:space="0" w:color="auto"/>
            </w:tcBorders>
            <w:vAlign w:val="center"/>
          </w:tcPr>
          <w:p w14:paraId="412B8D6D"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58</w:t>
            </w:r>
          </w:p>
        </w:tc>
        <w:tc>
          <w:tcPr>
            <w:tcW w:w="620" w:type="pct"/>
            <w:tcBorders>
              <w:top w:val="single" w:sz="6" w:space="0" w:color="auto"/>
              <w:left w:val="single" w:sz="6" w:space="0" w:color="auto"/>
              <w:bottom w:val="single" w:sz="6" w:space="0" w:color="auto"/>
              <w:right w:val="single" w:sz="6" w:space="0" w:color="auto"/>
            </w:tcBorders>
            <w:vAlign w:val="center"/>
          </w:tcPr>
          <w:p w14:paraId="3EDD7074"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68</w:t>
            </w:r>
          </w:p>
        </w:tc>
        <w:tc>
          <w:tcPr>
            <w:tcW w:w="620" w:type="pct"/>
            <w:tcBorders>
              <w:top w:val="single" w:sz="6" w:space="0" w:color="auto"/>
              <w:left w:val="single" w:sz="6" w:space="0" w:color="auto"/>
              <w:bottom w:val="single" w:sz="6" w:space="0" w:color="auto"/>
              <w:right w:val="single" w:sz="6" w:space="0" w:color="auto"/>
            </w:tcBorders>
            <w:vAlign w:val="center"/>
          </w:tcPr>
          <w:p w14:paraId="502FF485"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68</w:t>
            </w:r>
          </w:p>
        </w:tc>
      </w:tr>
      <w:tr w:rsidR="00C830FC" w:rsidRPr="00C830FC" w14:paraId="448BA46E" w14:textId="77777777" w:rsidTr="00D12BFB">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F4D4B7C" w14:textId="3423C625" w:rsidR="00505462" w:rsidRPr="00C830FC" w:rsidRDefault="00505462" w:rsidP="00D12BF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1355A69F" w14:textId="77777777" w:rsidR="00505462" w:rsidRPr="00C830FC" w:rsidRDefault="00505462" w:rsidP="00D12BFB">
            <w:pPr>
              <w:autoSpaceDE w:val="0"/>
              <w:autoSpaceDN w:val="0"/>
              <w:adjustRightInd w:val="0"/>
              <w:jc w:val="center"/>
              <w:rPr>
                <w:rFonts w:ascii="ＭＳ ゴシック" w:eastAsia="ＭＳ ゴシック" w:cs="ＭＳ ゴシック"/>
                <w:kern w:val="0"/>
                <w:sz w:val="20"/>
                <w:szCs w:val="20"/>
              </w:rPr>
            </w:pPr>
            <w:r w:rsidRPr="00C830FC">
              <w:rPr>
                <w:rFonts w:ascii="ＭＳ ゴシック" w:eastAsia="ＭＳ ゴシック" w:cs="ＭＳ ゴシック" w:hint="eastAsia"/>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57E5DBAE"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79</w:t>
            </w:r>
          </w:p>
        </w:tc>
        <w:tc>
          <w:tcPr>
            <w:tcW w:w="620" w:type="pct"/>
            <w:tcBorders>
              <w:top w:val="single" w:sz="6" w:space="0" w:color="auto"/>
              <w:left w:val="single" w:sz="6" w:space="0" w:color="auto"/>
              <w:bottom w:val="single" w:sz="6" w:space="0" w:color="auto"/>
              <w:right w:val="single" w:sz="6" w:space="0" w:color="auto"/>
            </w:tcBorders>
            <w:vAlign w:val="center"/>
          </w:tcPr>
          <w:p w14:paraId="28298BB6"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66</w:t>
            </w:r>
          </w:p>
        </w:tc>
        <w:tc>
          <w:tcPr>
            <w:tcW w:w="620" w:type="pct"/>
            <w:tcBorders>
              <w:top w:val="single" w:sz="6" w:space="0" w:color="auto"/>
              <w:left w:val="single" w:sz="6" w:space="0" w:color="auto"/>
              <w:bottom w:val="single" w:sz="6" w:space="0" w:color="auto"/>
              <w:right w:val="single" w:sz="6" w:space="0" w:color="auto"/>
            </w:tcBorders>
            <w:vAlign w:val="center"/>
          </w:tcPr>
          <w:p w14:paraId="5CE1955D"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58</w:t>
            </w:r>
          </w:p>
        </w:tc>
        <w:tc>
          <w:tcPr>
            <w:tcW w:w="620" w:type="pct"/>
            <w:tcBorders>
              <w:top w:val="single" w:sz="6" w:space="0" w:color="auto"/>
              <w:left w:val="single" w:sz="6" w:space="0" w:color="auto"/>
              <w:bottom w:val="single" w:sz="6" w:space="0" w:color="auto"/>
              <w:right w:val="single" w:sz="6" w:space="0" w:color="auto"/>
            </w:tcBorders>
            <w:vAlign w:val="center"/>
          </w:tcPr>
          <w:p w14:paraId="552BFF3A"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68</w:t>
            </w:r>
          </w:p>
        </w:tc>
        <w:tc>
          <w:tcPr>
            <w:tcW w:w="620" w:type="pct"/>
            <w:tcBorders>
              <w:top w:val="single" w:sz="6" w:space="0" w:color="auto"/>
              <w:left w:val="single" w:sz="6" w:space="0" w:color="auto"/>
              <w:bottom w:val="single" w:sz="6" w:space="0" w:color="auto"/>
              <w:right w:val="single" w:sz="6" w:space="0" w:color="auto"/>
            </w:tcBorders>
            <w:vAlign w:val="center"/>
          </w:tcPr>
          <w:p w14:paraId="13EB4A3C" w14:textId="77777777" w:rsidR="00505462" w:rsidRPr="00C830FC" w:rsidRDefault="00505462" w:rsidP="00D12BFB">
            <w:pPr>
              <w:autoSpaceDE w:val="0"/>
              <w:autoSpaceDN w:val="0"/>
              <w:adjustRightInd w:val="0"/>
              <w:jc w:val="right"/>
              <w:rPr>
                <w:rFonts w:ascii="ＭＳ ゴシック" w:eastAsia="ＭＳ ゴシック" w:cs="ＭＳ ゴシック"/>
                <w:kern w:val="0"/>
                <w:sz w:val="20"/>
                <w:szCs w:val="20"/>
              </w:rPr>
            </w:pPr>
            <w:r w:rsidRPr="00C830FC">
              <w:rPr>
                <w:rFonts w:ascii="ＭＳ ゴシック" w:eastAsia="ＭＳ ゴシック" w:cs="ＭＳ ゴシック"/>
                <w:kern w:val="0"/>
                <w:sz w:val="20"/>
                <w:szCs w:val="20"/>
              </w:rPr>
              <w:t>68</w:t>
            </w:r>
          </w:p>
        </w:tc>
      </w:tr>
    </w:tbl>
    <w:p w14:paraId="5432A8D8" w14:textId="77777777" w:rsidR="003642C3" w:rsidRPr="00C830FC" w:rsidRDefault="003642C3" w:rsidP="003642C3">
      <w:pPr>
        <w:jc w:val="right"/>
        <w:rPr>
          <w:rFonts w:ascii="ＭＳ ゴシック" w:eastAsia="ＭＳ ゴシック" w:hAnsi="ＭＳ ゴシック"/>
          <w:sz w:val="18"/>
          <w:szCs w:val="18"/>
        </w:rPr>
      </w:pPr>
      <w:r w:rsidRPr="00C830FC">
        <w:rPr>
          <w:rFonts w:ascii="ＭＳ ゴシック" w:eastAsia="ＭＳ ゴシック" w:hAnsi="ＭＳ ゴシック" w:hint="eastAsia"/>
          <w:sz w:val="18"/>
          <w:szCs w:val="18"/>
        </w:rPr>
        <w:t>＊令和６年度は見込値</w:t>
      </w:r>
    </w:p>
    <w:p w14:paraId="5ABA49E2" w14:textId="77777777" w:rsidR="00505462" w:rsidRPr="00C830FC" w:rsidRDefault="00505462" w:rsidP="00DA55FF">
      <w:pPr>
        <w:rPr>
          <w:rFonts w:ascii="ＭＳ 明朝" w:eastAsia="ＭＳ 明朝" w:hAnsi="ＭＳ 明朝"/>
          <w:szCs w:val="21"/>
        </w:rPr>
      </w:pPr>
    </w:p>
    <w:p w14:paraId="6827AAF6" w14:textId="0AC4A453" w:rsidR="00823574" w:rsidRPr="00C830FC" w:rsidRDefault="00433AF5" w:rsidP="00B627BF">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甲良東こども園</w:t>
      </w:r>
      <w:r w:rsidR="00A13700" w:rsidRPr="00C830FC">
        <w:rPr>
          <w:rFonts w:ascii="ＭＳ ゴシック" w:eastAsia="ＭＳ ゴシック" w:hAnsi="ＭＳ ゴシック" w:hint="eastAsia"/>
          <w:szCs w:val="21"/>
        </w:rPr>
        <w:t>及び</w:t>
      </w:r>
      <w:r w:rsidRPr="00C830FC">
        <w:rPr>
          <w:rFonts w:ascii="ＭＳ ゴシック" w:eastAsia="ＭＳ ゴシック" w:hAnsi="ＭＳ ゴシック" w:hint="eastAsia"/>
          <w:szCs w:val="21"/>
        </w:rPr>
        <w:t>甲良西こども園</w:t>
      </w:r>
      <w:r w:rsidR="00823574" w:rsidRPr="00C830FC">
        <w:rPr>
          <w:rFonts w:ascii="ＭＳ ゴシック" w:eastAsia="ＭＳ ゴシック" w:hAnsi="ＭＳ ゴシック" w:hint="eastAsia"/>
          <w:szCs w:val="21"/>
        </w:rPr>
        <w:t>で、７時</w:t>
      </w:r>
      <w:r w:rsidR="00710E07" w:rsidRPr="00C830FC">
        <w:rPr>
          <w:rFonts w:ascii="ＭＳ ゴシック" w:eastAsia="ＭＳ ゴシック" w:hAnsi="ＭＳ ゴシック" w:hint="eastAsia"/>
          <w:szCs w:val="21"/>
        </w:rPr>
        <w:t>30</w:t>
      </w:r>
      <w:r w:rsidR="00823574" w:rsidRPr="00C830FC">
        <w:rPr>
          <w:rFonts w:ascii="ＭＳ ゴシック" w:eastAsia="ＭＳ ゴシック" w:hAnsi="ＭＳ ゴシック" w:hint="eastAsia"/>
          <w:szCs w:val="21"/>
        </w:rPr>
        <w:t>分から18時30までの保育体制を整えています。利用</w:t>
      </w:r>
      <w:r w:rsidR="00984CA8" w:rsidRPr="00C830FC">
        <w:rPr>
          <w:rFonts w:ascii="ＭＳ ゴシック" w:eastAsia="ＭＳ ゴシック" w:hAnsi="ＭＳ ゴシック" w:hint="eastAsia"/>
          <w:szCs w:val="21"/>
        </w:rPr>
        <w:t>状況</w:t>
      </w:r>
      <w:r w:rsidR="00823574" w:rsidRPr="00C830FC">
        <w:rPr>
          <w:rFonts w:ascii="ＭＳ ゴシック" w:eastAsia="ＭＳ ゴシック" w:hAnsi="ＭＳ ゴシック" w:hint="eastAsia"/>
          <w:szCs w:val="21"/>
        </w:rPr>
        <w:t>は年度によってばらつきがありますが、体制を整えて事業を実施</w:t>
      </w:r>
      <w:r w:rsidR="00710E07" w:rsidRPr="00C830FC">
        <w:rPr>
          <w:rFonts w:ascii="ＭＳ ゴシック" w:eastAsia="ＭＳ ゴシック" w:hAnsi="ＭＳ ゴシック" w:hint="eastAsia"/>
          <w:szCs w:val="21"/>
        </w:rPr>
        <w:t>してきました</w:t>
      </w:r>
      <w:r w:rsidR="00823574" w:rsidRPr="00C830FC">
        <w:rPr>
          <w:rFonts w:ascii="ＭＳ ゴシック" w:eastAsia="ＭＳ ゴシック" w:hAnsi="ＭＳ ゴシック" w:hint="eastAsia"/>
          <w:szCs w:val="21"/>
        </w:rPr>
        <w:t>。</w:t>
      </w:r>
    </w:p>
    <w:p w14:paraId="329937AD" w14:textId="77777777" w:rsidR="00660F49" w:rsidRPr="00C830FC" w:rsidRDefault="00660F49" w:rsidP="00DA55FF">
      <w:pPr>
        <w:rPr>
          <w:rFonts w:ascii="ＭＳ 明朝" w:eastAsia="ＭＳ 明朝" w:hAnsi="ＭＳ 明朝"/>
          <w:szCs w:val="21"/>
        </w:rPr>
      </w:pPr>
    </w:p>
    <w:p w14:paraId="4CB3EE86" w14:textId="35E3E47D" w:rsidR="00E85FAE" w:rsidRPr="00C830FC" w:rsidRDefault="00E85FAE" w:rsidP="00E85FAE">
      <w:pPr>
        <w:rPr>
          <w:rFonts w:ascii="ＭＳ ゴシック" w:eastAsia="ＭＳ ゴシック" w:hAnsi="ＭＳ ゴシック"/>
          <w:sz w:val="24"/>
          <w:szCs w:val="24"/>
        </w:rPr>
      </w:pPr>
      <w:r w:rsidRPr="00C830FC">
        <w:rPr>
          <w:rFonts w:ascii="ＭＳ ゴシック" w:eastAsia="ＭＳ ゴシック" w:hAnsi="ＭＳ ゴシック" w:hint="eastAsia"/>
          <w:sz w:val="24"/>
          <w:szCs w:val="24"/>
        </w:rPr>
        <w:t>（２）</w:t>
      </w:r>
      <w:r w:rsidR="00660F49" w:rsidRPr="00C830FC">
        <w:rPr>
          <w:rFonts w:ascii="ＭＳ ゴシック" w:eastAsia="ＭＳ ゴシック" w:hAnsi="ＭＳ ゴシック" w:hint="eastAsia"/>
          <w:sz w:val="24"/>
          <w:szCs w:val="24"/>
        </w:rPr>
        <w:t>量の見込みと確保の方策</w:t>
      </w:r>
    </w:p>
    <w:tbl>
      <w:tblPr>
        <w:tblW w:w="5000" w:type="pct"/>
        <w:tblCellMar>
          <w:left w:w="99" w:type="dxa"/>
          <w:right w:w="99" w:type="dxa"/>
        </w:tblCellMar>
        <w:tblLook w:val="04A0" w:firstRow="1" w:lastRow="0" w:firstColumn="1" w:lastColumn="0" w:noHBand="0" w:noVBand="1"/>
      </w:tblPr>
      <w:tblGrid>
        <w:gridCol w:w="1582"/>
        <w:gridCol w:w="1531"/>
        <w:gridCol w:w="1325"/>
        <w:gridCol w:w="1327"/>
        <w:gridCol w:w="1325"/>
        <w:gridCol w:w="1327"/>
        <w:gridCol w:w="1325"/>
      </w:tblGrid>
      <w:tr w:rsidR="00C830FC" w:rsidRPr="00C830FC" w14:paraId="0E4DADFC" w14:textId="77777777" w:rsidTr="00421261">
        <w:trPr>
          <w:trHeight w:val="360"/>
        </w:trPr>
        <w:tc>
          <w:tcPr>
            <w:tcW w:w="81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28E290D"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項　目</w:t>
            </w:r>
          </w:p>
        </w:tc>
        <w:tc>
          <w:tcPr>
            <w:tcW w:w="786"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2C9B8AF"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単　位</w:t>
            </w:r>
          </w:p>
        </w:tc>
        <w:tc>
          <w:tcPr>
            <w:tcW w:w="680"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5FBEC6B2"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令和７年度</w:t>
            </w:r>
          </w:p>
        </w:tc>
        <w:tc>
          <w:tcPr>
            <w:tcW w:w="681"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4D9928D"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令和８年度</w:t>
            </w:r>
          </w:p>
        </w:tc>
        <w:tc>
          <w:tcPr>
            <w:tcW w:w="680"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9D7F6AE"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令和９年度</w:t>
            </w:r>
          </w:p>
        </w:tc>
        <w:tc>
          <w:tcPr>
            <w:tcW w:w="681"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D1F2151"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令和10年度</w:t>
            </w:r>
          </w:p>
        </w:tc>
        <w:tc>
          <w:tcPr>
            <w:tcW w:w="680" w:type="pct"/>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E4DEB6D" w14:textId="77777777" w:rsidR="00421261" w:rsidRPr="00C830FC" w:rsidRDefault="00421261" w:rsidP="00421261">
            <w:pPr>
              <w:widowControl/>
              <w:jc w:val="center"/>
              <w:rPr>
                <w:rFonts w:ascii="ＭＳ ゴシック" w:eastAsia="ＭＳ ゴシック" w:hAnsi="ＭＳ ゴシック" w:cs="ＭＳ Ｐゴシック"/>
                <w:b/>
                <w:bCs/>
                <w:kern w:val="0"/>
                <w:sz w:val="20"/>
                <w:szCs w:val="20"/>
                <w14:ligatures w14:val="none"/>
              </w:rPr>
            </w:pPr>
            <w:r w:rsidRPr="00C830FC">
              <w:rPr>
                <w:rFonts w:ascii="ＭＳ ゴシック" w:eastAsia="ＭＳ ゴシック" w:hAnsi="ＭＳ ゴシック" w:cs="ＭＳ Ｐゴシック" w:hint="eastAsia"/>
                <w:b/>
                <w:bCs/>
                <w:kern w:val="0"/>
                <w:sz w:val="20"/>
                <w:szCs w:val="20"/>
                <w14:ligatures w14:val="none"/>
              </w:rPr>
              <w:t>令和11年度</w:t>
            </w:r>
          </w:p>
        </w:tc>
      </w:tr>
      <w:tr w:rsidR="00C830FC" w:rsidRPr="00C830FC" w14:paraId="70FC2BA3" w14:textId="77777777" w:rsidTr="00421261">
        <w:trPr>
          <w:trHeight w:val="36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551859EA"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量の見込み</w:t>
            </w:r>
          </w:p>
        </w:tc>
        <w:tc>
          <w:tcPr>
            <w:tcW w:w="786" w:type="pct"/>
            <w:tcBorders>
              <w:top w:val="nil"/>
              <w:left w:val="nil"/>
              <w:bottom w:val="single" w:sz="4" w:space="0" w:color="auto"/>
              <w:right w:val="single" w:sz="4" w:space="0" w:color="auto"/>
            </w:tcBorders>
            <w:shd w:val="clear" w:color="auto" w:fill="auto"/>
            <w:vAlign w:val="center"/>
            <w:hideMark/>
          </w:tcPr>
          <w:p w14:paraId="223E36C8"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利用者数／年</w:t>
            </w:r>
          </w:p>
        </w:tc>
        <w:tc>
          <w:tcPr>
            <w:tcW w:w="680" w:type="pct"/>
            <w:tcBorders>
              <w:top w:val="nil"/>
              <w:left w:val="nil"/>
              <w:bottom w:val="single" w:sz="4" w:space="0" w:color="auto"/>
              <w:right w:val="single" w:sz="4" w:space="0" w:color="auto"/>
            </w:tcBorders>
            <w:shd w:val="clear" w:color="auto" w:fill="auto"/>
            <w:noWrap/>
            <w:vAlign w:val="center"/>
            <w:hideMark/>
          </w:tcPr>
          <w:p w14:paraId="47C86927"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64</w:t>
            </w:r>
          </w:p>
        </w:tc>
        <w:tc>
          <w:tcPr>
            <w:tcW w:w="681" w:type="pct"/>
            <w:tcBorders>
              <w:top w:val="nil"/>
              <w:left w:val="nil"/>
              <w:bottom w:val="single" w:sz="4" w:space="0" w:color="auto"/>
              <w:right w:val="single" w:sz="4" w:space="0" w:color="auto"/>
            </w:tcBorders>
            <w:shd w:val="clear" w:color="auto" w:fill="auto"/>
            <w:noWrap/>
            <w:vAlign w:val="center"/>
            <w:hideMark/>
          </w:tcPr>
          <w:p w14:paraId="6E76D67B"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61</w:t>
            </w:r>
          </w:p>
        </w:tc>
        <w:tc>
          <w:tcPr>
            <w:tcW w:w="680" w:type="pct"/>
            <w:tcBorders>
              <w:top w:val="nil"/>
              <w:left w:val="nil"/>
              <w:bottom w:val="single" w:sz="4" w:space="0" w:color="auto"/>
              <w:right w:val="single" w:sz="4" w:space="0" w:color="auto"/>
            </w:tcBorders>
            <w:shd w:val="clear" w:color="auto" w:fill="auto"/>
            <w:noWrap/>
            <w:vAlign w:val="center"/>
            <w:hideMark/>
          </w:tcPr>
          <w:p w14:paraId="600F1A4D"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65</w:t>
            </w:r>
          </w:p>
        </w:tc>
        <w:tc>
          <w:tcPr>
            <w:tcW w:w="681" w:type="pct"/>
            <w:tcBorders>
              <w:top w:val="nil"/>
              <w:left w:val="nil"/>
              <w:bottom w:val="single" w:sz="4" w:space="0" w:color="auto"/>
              <w:right w:val="single" w:sz="4" w:space="0" w:color="auto"/>
            </w:tcBorders>
            <w:shd w:val="clear" w:color="auto" w:fill="auto"/>
            <w:noWrap/>
            <w:vAlign w:val="center"/>
            <w:hideMark/>
          </w:tcPr>
          <w:p w14:paraId="3E70F249"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65</w:t>
            </w:r>
          </w:p>
        </w:tc>
        <w:tc>
          <w:tcPr>
            <w:tcW w:w="680" w:type="pct"/>
            <w:tcBorders>
              <w:top w:val="nil"/>
              <w:left w:val="nil"/>
              <w:bottom w:val="single" w:sz="4" w:space="0" w:color="auto"/>
              <w:right w:val="single" w:sz="4" w:space="0" w:color="auto"/>
            </w:tcBorders>
            <w:shd w:val="clear" w:color="auto" w:fill="auto"/>
            <w:noWrap/>
            <w:vAlign w:val="center"/>
            <w:hideMark/>
          </w:tcPr>
          <w:p w14:paraId="0E0BAD18"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61</w:t>
            </w:r>
          </w:p>
        </w:tc>
      </w:tr>
      <w:tr w:rsidR="00421261" w:rsidRPr="00C830FC" w14:paraId="5168EDF2" w14:textId="77777777" w:rsidTr="00421261">
        <w:trPr>
          <w:trHeight w:val="360"/>
        </w:trPr>
        <w:tc>
          <w:tcPr>
            <w:tcW w:w="812" w:type="pct"/>
            <w:tcBorders>
              <w:top w:val="nil"/>
              <w:left w:val="single" w:sz="4" w:space="0" w:color="auto"/>
              <w:bottom w:val="single" w:sz="4" w:space="0" w:color="auto"/>
              <w:right w:val="single" w:sz="4" w:space="0" w:color="auto"/>
            </w:tcBorders>
            <w:shd w:val="clear" w:color="auto" w:fill="auto"/>
            <w:vAlign w:val="center"/>
            <w:hideMark/>
          </w:tcPr>
          <w:p w14:paraId="1522F5B8"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確保方策</w:t>
            </w:r>
          </w:p>
        </w:tc>
        <w:tc>
          <w:tcPr>
            <w:tcW w:w="786" w:type="pct"/>
            <w:tcBorders>
              <w:top w:val="nil"/>
              <w:left w:val="nil"/>
              <w:bottom w:val="single" w:sz="4" w:space="0" w:color="auto"/>
              <w:right w:val="single" w:sz="4" w:space="0" w:color="auto"/>
            </w:tcBorders>
            <w:shd w:val="clear" w:color="auto" w:fill="auto"/>
            <w:vAlign w:val="center"/>
            <w:hideMark/>
          </w:tcPr>
          <w:p w14:paraId="79393DBA" w14:textId="77777777" w:rsidR="00421261" w:rsidRPr="00C830FC" w:rsidRDefault="00421261" w:rsidP="00421261">
            <w:pPr>
              <w:widowControl/>
              <w:jc w:val="center"/>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利用者数／年</w:t>
            </w:r>
          </w:p>
        </w:tc>
        <w:tc>
          <w:tcPr>
            <w:tcW w:w="680" w:type="pct"/>
            <w:tcBorders>
              <w:top w:val="nil"/>
              <w:left w:val="nil"/>
              <w:bottom w:val="single" w:sz="4" w:space="0" w:color="auto"/>
              <w:right w:val="single" w:sz="4" w:space="0" w:color="auto"/>
            </w:tcBorders>
            <w:shd w:val="clear" w:color="auto" w:fill="auto"/>
            <w:noWrap/>
            <w:vAlign w:val="center"/>
            <w:hideMark/>
          </w:tcPr>
          <w:p w14:paraId="2401F704"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64</w:t>
            </w:r>
          </w:p>
        </w:tc>
        <w:tc>
          <w:tcPr>
            <w:tcW w:w="681" w:type="pct"/>
            <w:tcBorders>
              <w:top w:val="nil"/>
              <w:left w:val="nil"/>
              <w:bottom w:val="single" w:sz="4" w:space="0" w:color="auto"/>
              <w:right w:val="single" w:sz="4" w:space="0" w:color="auto"/>
            </w:tcBorders>
            <w:shd w:val="clear" w:color="auto" w:fill="auto"/>
            <w:noWrap/>
            <w:vAlign w:val="center"/>
            <w:hideMark/>
          </w:tcPr>
          <w:p w14:paraId="7A6E2466"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61</w:t>
            </w:r>
          </w:p>
        </w:tc>
        <w:tc>
          <w:tcPr>
            <w:tcW w:w="680" w:type="pct"/>
            <w:tcBorders>
              <w:top w:val="nil"/>
              <w:left w:val="nil"/>
              <w:bottom w:val="single" w:sz="4" w:space="0" w:color="auto"/>
              <w:right w:val="single" w:sz="4" w:space="0" w:color="auto"/>
            </w:tcBorders>
            <w:shd w:val="clear" w:color="auto" w:fill="auto"/>
            <w:noWrap/>
            <w:vAlign w:val="center"/>
            <w:hideMark/>
          </w:tcPr>
          <w:p w14:paraId="6E7755FD"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65</w:t>
            </w:r>
          </w:p>
        </w:tc>
        <w:tc>
          <w:tcPr>
            <w:tcW w:w="681" w:type="pct"/>
            <w:tcBorders>
              <w:top w:val="nil"/>
              <w:left w:val="nil"/>
              <w:bottom w:val="single" w:sz="4" w:space="0" w:color="auto"/>
              <w:right w:val="single" w:sz="4" w:space="0" w:color="auto"/>
            </w:tcBorders>
            <w:shd w:val="clear" w:color="auto" w:fill="auto"/>
            <w:noWrap/>
            <w:vAlign w:val="center"/>
            <w:hideMark/>
          </w:tcPr>
          <w:p w14:paraId="732AAB57"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65</w:t>
            </w:r>
          </w:p>
        </w:tc>
        <w:tc>
          <w:tcPr>
            <w:tcW w:w="680" w:type="pct"/>
            <w:tcBorders>
              <w:top w:val="nil"/>
              <w:left w:val="nil"/>
              <w:bottom w:val="single" w:sz="4" w:space="0" w:color="auto"/>
              <w:right w:val="single" w:sz="4" w:space="0" w:color="auto"/>
            </w:tcBorders>
            <w:shd w:val="clear" w:color="auto" w:fill="auto"/>
            <w:noWrap/>
            <w:vAlign w:val="center"/>
            <w:hideMark/>
          </w:tcPr>
          <w:p w14:paraId="46FC201E" w14:textId="77777777" w:rsidR="00421261" w:rsidRPr="00C830FC" w:rsidRDefault="00421261" w:rsidP="00421261">
            <w:pPr>
              <w:widowControl/>
              <w:jc w:val="right"/>
              <w:rPr>
                <w:rFonts w:ascii="ＭＳ ゴシック" w:eastAsia="ＭＳ ゴシック" w:hAnsi="ＭＳ ゴシック" w:cs="ＭＳ Ｐゴシック"/>
                <w:kern w:val="0"/>
                <w:sz w:val="20"/>
                <w:szCs w:val="20"/>
                <w14:ligatures w14:val="none"/>
              </w:rPr>
            </w:pPr>
            <w:r w:rsidRPr="00C830FC">
              <w:rPr>
                <w:rFonts w:ascii="ＭＳ ゴシック" w:eastAsia="ＭＳ ゴシック" w:hAnsi="ＭＳ ゴシック" w:cs="ＭＳ Ｐゴシック" w:hint="eastAsia"/>
                <w:kern w:val="0"/>
                <w:sz w:val="20"/>
                <w:szCs w:val="20"/>
                <w14:ligatures w14:val="none"/>
              </w:rPr>
              <w:t>61</w:t>
            </w:r>
          </w:p>
        </w:tc>
      </w:tr>
    </w:tbl>
    <w:p w14:paraId="3681497D" w14:textId="77777777" w:rsidR="00421261" w:rsidRPr="00C830FC" w:rsidRDefault="00421261" w:rsidP="00823574">
      <w:pPr>
        <w:rPr>
          <w:rFonts w:ascii="ＭＳ ゴシック" w:eastAsia="ＭＳ ゴシック" w:hAnsi="ＭＳ ゴシック"/>
          <w:b/>
          <w:bCs/>
          <w:sz w:val="18"/>
          <w:szCs w:val="18"/>
        </w:rPr>
      </w:pPr>
    </w:p>
    <w:p w14:paraId="4C58CC22" w14:textId="203F4686" w:rsidR="00823574" w:rsidRPr="00C830FC" w:rsidRDefault="00823574" w:rsidP="00823574">
      <w:pPr>
        <w:rPr>
          <w:rFonts w:ascii="ＭＳ ゴシック" w:eastAsia="ＭＳ ゴシック" w:hAnsi="ＭＳ ゴシック"/>
          <w:b/>
          <w:bCs/>
          <w:sz w:val="24"/>
          <w:szCs w:val="24"/>
        </w:rPr>
      </w:pPr>
      <w:r w:rsidRPr="00C830FC">
        <w:rPr>
          <w:rFonts w:ascii="ＭＳ ゴシック" w:eastAsia="ＭＳ ゴシック" w:hAnsi="ＭＳ ゴシック" w:hint="eastAsia"/>
          <w:b/>
          <w:bCs/>
          <w:sz w:val="24"/>
          <w:szCs w:val="24"/>
        </w:rPr>
        <w:t xml:space="preserve">【今後の方向性】　</w:t>
      </w:r>
    </w:p>
    <w:p w14:paraId="059C0907" w14:textId="30588C6A" w:rsidR="00823574" w:rsidRPr="00C830FC" w:rsidRDefault="00823574" w:rsidP="00CE1DB1">
      <w:pPr>
        <w:ind w:firstLineChars="100" w:firstLine="199"/>
        <w:rPr>
          <w:rFonts w:ascii="ＭＳ ゴシック" w:eastAsia="ＭＳ ゴシック" w:hAnsi="ＭＳ ゴシック"/>
          <w:szCs w:val="21"/>
        </w:rPr>
      </w:pPr>
      <w:r w:rsidRPr="00C830FC">
        <w:rPr>
          <w:rFonts w:ascii="ＭＳ ゴシック" w:eastAsia="ＭＳ ゴシック" w:hAnsi="ＭＳ ゴシック" w:hint="eastAsia"/>
          <w:szCs w:val="21"/>
        </w:rPr>
        <w:t>事業の充実を図りながら、現行体制で継続実施</w:t>
      </w:r>
      <w:r w:rsidR="004728D4" w:rsidRPr="00C830FC">
        <w:rPr>
          <w:rFonts w:ascii="ＭＳ ゴシック" w:eastAsia="ＭＳ ゴシック" w:hAnsi="ＭＳ ゴシック" w:hint="eastAsia"/>
          <w:szCs w:val="21"/>
        </w:rPr>
        <w:t>いた</w:t>
      </w:r>
      <w:r w:rsidRPr="00C830FC">
        <w:rPr>
          <w:rFonts w:ascii="ＭＳ ゴシック" w:eastAsia="ＭＳ ゴシック" w:hAnsi="ＭＳ ゴシック" w:hint="eastAsia"/>
          <w:szCs w:val="21"/>
        </w:rPr>
        <w:t>します。</w:t>
      </w:r>
    </w:p>
    <w:p w14:paraId="11813FC4" w14:textId="77777777" w:rsidR="0026103C" w:rsidRPr="00C830FC" w:rsidRDefault="0026103C" w:rsidP="00DA55FF">
      <w:pPr>
        <w:rPr>
          <w:rFonts w:ascii="ＭＳ 明朝" w:eastAsia="ＭＳ 明朝" w:hAnsi="ＭＳ 明朝"/>
          <w:szCs w:val="21"/>
        </w:rPr>
      </w:pPr>
    </w:p>
    <w:p w14:paraId="11F9639D" w14:textId="77777777" w:rsidR="00AA256C" w:rsidRPr="00C830FC" w:rsidRDefault="00AA256C" w:rsidP="00DA55FF">
      <w:pPr>
        <w:rPr>
          <w:rFonts w:ascii="BIZ UDゴシック" w:eastAsia="BIZ UDゴシック" w:hAnsi="BIZ UDゴシック"/>
          <w:sz w:val="28"/>
          <w:szCs w:val="28"/>
        </w:rPr>
      </w:pPr>
      <w:r w:rsidRPr="00C830FC">
        <w:rPr>
          <w:rFonts w:ascii="BIZ UDゴシック" w:eastAsia="BIZ UDゴシック" w:hAnsi="BIZ UDゴシック"/>
          <w:sz w:val="28"/>
          <w:szCs w:val="28"/>
        </w:rPr>
        <w:br w:type="page"/>
      </w:r>
    </w:p>
    <w:p w14:paraId="48AB2A5A" w14:textId="57B9E7AB" w:rsidR="00DA55FF" w:rsidRPr="001750C2" w:rsidRDefault="00823574" w:rsidP="00DA55FF">
      <w:pPr>
        <w:rPr>
          <w:rFonts w:ascii="BIZ UDゴシック" w:eastAsia="BIZ UDゴシック" w:hAnsi="BIZ UDゴシック"/>
          <w:sz w:val="28"/>
          <w:szCs w:val="28"/>
        </w:rPr>
      </w:pPr>
      <w:r w:rsidRPr="001750C2">
        <w:rPr>
          <w:rFonts w:ascii="BIZ UDゴシック" w:eastAsia="BIZ UDゴシック" w:hAnsi="BIZ UDゴシック" w:hint="eastAsia"/>
          <w:sz w:val="28"/>
          <w:szCs w:val="28"/>
        </w:rPr>
        <w:lastRenderedPageBreak/>
        <w:t>９．病</w:t>
      </w:r>
      <w:r w:rsidR="00DA55FF" w:rsidRPr="001750C2">
        <w:rPr>
          <w:rFonts w:ascii="BIZ UDゴシック" w:eastAsia="BIZ UDゴシック" w:hAnsi="BIZ UDゴシック"/>
          <w:sz w:val="28"/>
          <w:szCs w:val="28"/>
        </w:rPr>
        <w:t>児・病後児保育事業</w:t>
      </w:r>
    </w:p>
    <w:p w14:paraId="1389A4D8" w14:textId="3319D7E0" w:rsidR="001657D6" w:rsidRPr="001750C2" w:rsidRDefault="001657D6" w:rsidP="00823574">
      <w:pPr>
        <w:ind w:firstLineChars="100" w:firstLine="199"/>
        <w:rPr>
          <w:rFonts w:ascii="ＭＳ ゴシック" w:eastAsia="ＭＳ ゴシック" w:hAnsi="ＭＳ ゴシック"/>
          <w:szCs w:val="21"/>
        </w:rPr>
      </w:pPr>
      <w:r w:rsidRPr="001750C2">
        <w:rPr>
          <w:rFonts w:ascii="ＭＳ ゴシック" w:eastAsia="ＭＳ ゴシック" w:hAnsi="ＭＳ ゴシック" w:hint="eastAsia"/>
          <w:szCs w:val="21"/>
        </w:rPr>
        <w:t>病児について、病院・保育所等に付設された専用スペース等において、看護師等が一時的に保育等を実施する事業です</w:t>
      </w:r>
    </w:p>
    <w:p w14:paraId="7F3B840D" w14:textId="77777777" w:rsidR="001657D6" w:rsidRDefault="001657D6" w:rsidP="00DA55FF">
      <w:pPr>
        <w:rPr>
          <w:rFonts w:ascii="ＭＳ 明朝" w:eastAsia="ＭＳ 明朝" w:hAnsi="ＭＳ 明朝"/>
          <w:szCs w:val="21"/>
        </w:rPr>
      </w:pPr>
    </w:p>
    <w:p w14:paraId="457566C3" w14:textId="304F3633" w:rsidR="00823574" w:rsidRPr="0047215C" w:rsidRDefault="00823574" w:rsidP="00DA55FF">
      <w:pPr>
        <w:rPr>
          <w:rFonts w:ascii="ＭＳ ゴシック" w:eastAsia="ＭＳ ゴシック" w:hAnsi="ＭＳ ゴシック"/>
          <w:sz w:val="24"/>
          <w:szCs w:val="24"/>
        </w:rPr>
      </w:pPr>
      <w:r w:rsidRPr="0047215C">
        <w:rPr>
          <w:rFonts w:ascii="ＭＳ ゴシック" w:eastAsia="ＭＳ ゴシック" w:hAnsi="ＭＳ ゴシック" w:hint="eastAsia"/>
          <w:sz w:val="24"/>
          <w:szCs w:val="24"/>
        </w:rPr>
        <w:t>（１）実績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505462" w14:paraId="11DA91B0" w14:textId="77777777" w:rsidTr="00505462">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tcPr>
          <w:p w14:paraId="2F1800A5"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tcPr>
          <w:p w14:paraId="46DD8C83"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tcPr>
          <w:p w14:paraId="3C645DE0"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tcPr>
          <w:p w14:paraId="71721D82"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tcPr>
          <w:p w14:paraId="41E2FAD7"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tcPr>
          <w:p w14:paraId="3BBDD243"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tcPr>
          <w:p w14:paraId="7C382B1A"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令和６年度</w:t>
            </w:r>
          </w:p>
        </w:tc>
      </w:tr>
      <w:tr w:rsidR="00505462" w14:paraId="1A4E1E92" w14:textId="77777777" w:rsidTr="00505462">
        <w:trPr>
          <w:trHeight w:val="170"/>
        </w:trPr>
        <w:tc>
          <w:tcPr>
            <w:tcW w:w="813" w:type="pct"/>
            <w:tcBorders>
              <w:top w:val="single" w:sz="6" w:space="0" w:color="auto"/>
              <w:left w:val="single" w:sz="6" w:space="0" w:color="auto"/>
              <w:bottom w:val="single" w:sz="6" w:space="0" w:color="auto"/>
              <w:right w:val="single" w:sz="6" w:space="0" w:color="auto"/>
            </w:tcBorders>
          </w:tcPr>
          <w:p w14:paraId="0913CF8D"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tcPr>
          <w:p w14:paraId="580E1A0E"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tcPr>
          <w:p w14:paraId="300A7004"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1B7816A2"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6908FBC6"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18AFBA3E"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288891CD"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r w:rsidR="00505462" w14:paraId="1AE7D017" w14:textId="77777777" w:rsidTr="00505462">
        <w:trPr>
          <w:trHeight w:val="170"/>
        </w:trPr>
        <w:tc>
          <w:tcPr>
            <w:tcW w:w="813" w:type="pct"/>
            <w:tcBorders>
              <w:top w:val="single" w:sz="6" w:space="0" w:color="auto"/>
              <w:left w:val="single" w:sz="6" w:space="0" w:color="auto"/>
              <w:bottom w:val="single" w:sz="6" w:space="0" w:color="auto"/>
              <w:right w:val="single" w:sz="6" w:space="0" w:color="auto"/>
            </w:tcBorders>
          </w:tcPr>
          <w:p w14:paraId="41F78A40" w14:textId="3FB53B12"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tcPr>
          <w:p w14:paraId="507F9077"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tcPr>
          <w:p w14:paraId="48D60F8E"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571F8AC2"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701B1BF3"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5B0C338F"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tcPr>
          <w:p w14:paraId="7E22DF92"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bl>
    <w:p w14:paraId="5A09B992" w14:textId="77777777" w:rsidR="003642C3" w:rsidRPr="00201338" w:rsidRDefault="003642C3" w:rsidP="003642C3">
      <w:pPr>
        <w:jc w:val="right"/>
        <w:rPr>
          <w:rFonts w:ascii="ＭＳ ゴシック" w:eastAsia="ＭＳ ゴシック" w:hAnsi="ＭＳ ゴシック"/>
          <w:sz w:val="18"/>
          <w:szCs w:val="18"/>
        </w:rPr>
      </w:pPr>
      <w:r w:rsidRPr="00201338">
        <w:rPr>
          <w:rFonts w:ascii="ＭＳ ゴシック" w:eastAsia="ＭＳ ゴシック" w:hAnsi="ＭＳ ゴシック" w:hint="eastAsia"/>
          <w:sz w:val="18"/>
          <w:szCs w:val="18"/>
        </w:rPr>
        <w:t>＊令和６年度は見込値</w:t>
      </w:r>
    </w:p>
    <w:p w14:paraId="61672DE9" w14:textId="77777777" w:rsidR="00823574" w:rsidRDefault="00823574" w:rsidP="00823574">
      <w:pPr>
        <w:rPr>
          <w:rFonts w:ascii="ＭＳ 明朝" w:eastAsia="ＭＳ 明朝" w:hAnsi="ＭＳ 明朝"/>
          <w:szCs w:val="21"/>
        </w:rPr>
      </w:pPr>
    </w:p>
    <w:p w14:paraId="4E56927E" w14:textId="697C50EB" w:rsidR="00823574" w:rsidRPr="0047215C" w:rsidRDefault="00823574" w:rsidP="0047215C">
      <w:pPr>
        <w:ind w:firstLineChars="100" w:firstLine="199"/>
        <w:rPr>
          <w:rFonts w:ascii="ＭＳ ゴシック" w:eastAsia="ＭＳ ゴシック" w:hAnsi="ＭＳ ゴシック"/>
          <w:szCs w:val="21"/>
        </w:rPr>
      </w:pPr>
      <w:r w:rsidRPr="0047215C">
        <w:rPr>
          <w:rFonts w:ascii="ＭＳ ゴシック" w:eastAsia="ＭＳ ゴシック" w:hAnsi="ＭＳ ゴシック" w:hint="eastAsia"/>
          <w:szCs w:val="21"/>
        </w:rPr>
        <w:t>本町では必要があれば対応できるよう、湖東定住自立圏域で広域実施できる体制をとっていますが、令和６年度現在、</w:t>
      </w:r>
      <w:r w:rsidR="00BD5C32" w:rsidRPr="00936406">
        <w:rPr>
          <w:rFonts w:ascii="ＭＳ ゴシック" w:eastAsia="ＭＳ ゴシック" w:hAnsi="ＭＳ ゴシック" w:hint="eastAsia"/>
          <w:szCs w:val="21"/>
        </w:rPr>
        <w:t>実績</w:t>
      </w:r>
      <w:r w:rsidR="00BD5C32">
        <w:rPr>
          <w:rFonts w:ascii="ＭＳ ゴシック" w:eastAsia="ＭＳ ゴシック" w:hAnsi="ＭＳ ゴシック" w:hint="eastAsia"/>
          <w:szCs w:val="21"/>
        </w:rPr>
        <w:t>はない状況です。</w:t>
      </w:r>
    </w:p>
    <w:p w14:paraId="5241F29F" w14:textId="77777777" w:rsidR="0047215C" w:rsidRPr="0047215C" w:rsidRDefault="0047215C" w:rsidP="0047215C">
      <w:pPr>
        <w:rPr>
          <w:rFonts w:ascii="ＭＳ 明朝" w:eastAsia="ＭＳ 明朝" w:hAnsi="ＭＳ 明朝"/>
          <w:szCs w:val="21"/>
        </w:rPr>
      </w:pPr>
    </w:p>
    <w:p w14:paraId="05A1D5E2" w14:textId="28657419" w:rsidR="00505462" w:rsidRPr="0047215C" w:rsidRDefault="00660F49" w:rsidP="00DA55FF">
      <w:pPr>
        <w:rPr>
          <w:rFonts w:ascii="ＭＳ ゴシック" w:eastAsia="ＭＳ ゴシック" w:hAnsi="ＭＳ ゴシック"/>
          <w:sz w:val="24"/>
          <w:szCs w:val="24"/>
        </w:rPr>
      </w:pPr>
      <w:r w:rsidRPr="0047215C">
        <w:rPr>
          <w:rFonts w:ascii="ＭＳ ゴシック" w:eastAsia="ＭＳ ゴシック" w:hAnsi="ＭＳ ゴシック" w:hint="eastAsia"/>
          <w:sz w:val="24"/>
          <w:szCs w:val="24"/>
        </w:rPr>
        <w:t>（２）量の見込みと確保の方策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505462" w14:paraId="558011BF" w14:textId="77777777" w:rsidTr="002C3407">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01282D"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F1301"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38B9DE"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3F75CE"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9738D9"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6CD4F1"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w:t>
            </w:r>
            <w:r w:rsidRPr="00A21414">
              <w:rPr>
                <w:rFonts w:ascii="ＭＳ ゴシック" w:eastAsia="ＭＳ ゴシック" w:cs="ＭＳ ゴシック"/>
                <w:b/>
                <w:bCs/>
                <w:color w:val="000000"/>
                <w:kern w:val="0"/>
                <w:sz w:val="20"/>
                <w:szCs w:val="20"/>
              </w:rPr>
              <w:t>10</w:t>
            </w:r>
            <w:r w:rsidRPr="00A21414">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3201E8" w14:textId="77777777" w:rsidR="00505462" w:rsidRPr="00A21414" w:rsidRDefault="00505462">
            <w:pPr>
              <w:autoSpaceDE w:val="0"/>
              <w:autoSpaceDN w:val="0"/>
              <w:adjustRightInd w:val="0"/>
              <w:jc w:val="center"/>
              <w:rPr>
                <w:rFonts w:ascii="ＭＳ ゴシック" w:eastAsia="ＭＳ ゴシック" w:cs="ＭＳ ゴシック"/>
                <w:b/>
                <w:bCs/>
                <w:color w:val="000000"/>
                <w:kern w:val="0"/>
                <w:sz w:val="20"/>
                <w:szCs w:val="20"/>
              </w:rPr>
            </w:pPr>
            <w:r w:rsidRPr="00A21414">
              <w:rPr>
                <w:rFonts w:ascii="ＭＳ ゴシック" w:eastAsia="ＭＳ ゴシック" w:cs="ＭＳ ゴシック" w:hint="eastAsia"/>
                <w:b/>
                <w:bCs/>
                <w:color w:val="000000"/>
                <w:kern w:val="0"/>
                <w:sz w:val="20"/>
                <w:szCs w:val="20"/>
              </w:rPr>
              <w:t>令和</w:t>
            </w:r>
            <w:r w:rsidRPr="00A21414">
              <w:rPr>
                <w:rFonts w:ascii="ＭＳ ゴシック" w:eastAsia="ＭＳ ゴシック" w:cs="ＭＳ ゴシック"/>
                <w:b/>
                <w:bCs/>
                <w:color w:val="000000"/>
                <w:kern w:val="0"/>
                <w:sz w:val="20"/>
                <w:szCs w:val="20"/>
              </w:rPr>
              <w:t>11</w:t>
            </w:r>
            <w:r w:rsidRPr="00A21414">
              <w:rPr>
                <w:rFonts w:ascii="ＭＳ ゴシック" w:eastAsia="ＭＳ ゴシック" w:cs="ＭＳ ゴシック" w:hint="eastAsia"/>
                <w:b/>
                <w:bCs/>
                <w:color w:val="000000"/>
                <w:kern w:val="0"/>
                <w:sz w:val="20"/>
                <w:szCs w:val="20"/>
              </w:rPr>
              <w:t>年度</w:t>
            </w:r>
          </w:p>
        </w:tc>
      </w:tr>
      <w:tr w:rsidR="00505462" w14:paraId="3B5EACE9" w14:textId="77777777" w:rsidTr="00505462">
        <w:trPr>
          <w:trHeight w:val="170"/>
        </w:trPr>
        <w:tc>
          <w:tcPr>
            <w:tcW w:w="813" w:type="pct"/>
            <w:tcBorders>
              <w:top w:val="single" w:sz="6" w:space="0" w:color="auto"/>
              <w:left w:val="single" w:sz="6" w:space="0" w:color="auto"/>
              <w:bottom w:val="single" w:sz="6" w:space="0" w:color="auto"/>
              <w:right w:val="single" w:sz="6" w:space="0" w:color="auto"/>
            </w:tcBorders>
          </w:tcPr>
          <w:p w14:paraId="2D35BEF4"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tcPr>
          <w:p w14:paraId="01EB6612"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tcPr>
          <w:p w14:paraId="3EB76255"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tcPr>
          <w:p w14:paraId="1C442DA7"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tcPr>
          <w:p w14:paraId="7E9810D1" w14:textId="71514A00" w:rsidR="00505462" w:rsidRDefault="00421261">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tcPr>
          <w:p w14:paraId="2ACA2820"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tcPr>
          <w:p w14:paraId="28721364"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505462" w14:paraId="06703A58" w14:textId="77777777" w:rsidTr="00505462">
        <w:trPr>
          <w:trHeight w:val="170"/>
        </w:trPr>
        <w:tc>
          <w:tcPr>
            <w:tcW w:w="813" w:type="pct"/>
            <w:tcBorders>
              <w:top w:val="single" w:sz="6" w:space="0" w:color="auto"/>
              <w:left w:val="single" w:sz="6" w:space="0" w:color="auto"/>
              <w:bottom w:val="single" w:sz="6" w:space="0" w:color="auto"/>
              <w:right w:val="single" w:sz="6" w:space="0" w:color="auto"/>
            </w:tcBorders>
          </w:tcPr>
          <w:p w14:paraId="3A1C285B"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tcPr>
          <w:p w14:paraId="6545105C" w14:textId="77777777" w:rsidR="00505462" w:rsidRDefault="0050546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tcPr>
          <w:p w14:paraId="25918971"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tcPr>
          <w:p w14:paraId="5B527CBB"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tcPr>
          <w:p w14:paraId="0687F31F" w14:textId="04603B99" w:rsidR="00505462" w:rsidRDefault="00421261">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tcPr>
          <w:p w14:paraId="28868FEE"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tcPr>
          <w:p w14:paraId="4D4C629F" w14:textId="77777777" w:rsidR="00505462" w:rsidRDefault="0050546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bl>
    <w:p w14:paraId="354C904B" w14:textId="77777777" w:rsidR="00505462" w:rsidRPr="00B2481C" w:rsidRDefault="00505462" w:rsidP="00DA55FF">
      <w:pPr>
        <w:rPr>
          <w:rFonts w:ascii="ＭＳ ゴシック" w:eastAsia="ＭＳ ゴシック" w:hAnsi="ＭＳ ゴシック"/>
          <w:szCs w:val="21"/>
        </w:rPr>
      </w:pPr>
    </w:p>
    <w:p w14:paraId="59706653" w14:textId="77777777" w:rsidR="00823574" w:rsidRPr="00B2481C" w:rsidRDefault="00823574" w:rsidP="00823574">
      <w:pPr>
        <w:rPr>
          <w:rFonts w:ascii="ＭＳ ゴシック" w:eastAsia="ＭＳ ゴシック" w:hAnsi="ＭＳ ゴシック"/>
          <w:b/>
          <w:bCs/>
          <w:sz w:val="24"/>
          <w:szCs w:val="24"/>
        </w:rPr>
      </w:pPr>
      <w:r w:rsidRPr="00B2481C">
        <w:rPr>
          <w:rFonts w:ascii="ＭＳ ゴシック" w:eastAsia="ＭＳ ゴシック" w:hAnsi="ＭＳ ゴシック" w:hint="eastAsia"/>
          <w:b/>
          <w:bCs/>
          <w:sz w:val="24"/>
          <w:szCs w:val="24"/>
        </w:rPr>
        <w:t>【今後の方向性】</w:t>
      </w:r>
    </w:p>
    <w:p w14:paraId="481261A8" w14:textId="419C4CE6" w:rsidR="00823574" w:rsidRPr="00B2481C" w:rsidRDefault="00823574" w:rsidP="00823574">
      <w:pPr>
        <w:rPr>
          <w:rFonts w:ascii="ＭＳ ゴシック" w:eastAsia="ＭＳ ゴシック" w:hAnsi="ＭＳ ゴシック"/>
          <w:szCs w:val="21"/>
        </w:rPr>
      </w:pPr>
      <w:r w:rsidRPr="00B2481C">
        <w:rPr>
          <w:rFonts w:ascii="ＭＳ ゴシック" w:eastAsia="ＭＳ ゴシック" w:hAnsi="ＭＳ ゴシック" w:hint="eastAsia"/>
          <w:szCs w:val="21"/>
        </w:rPr>
        <w:t xml:space="preserve">　実績はないものの、今後も必要があれば対応できるよう、現行体制で継続維持</w:t>
      </w:r>
      <w:r w:rsidR="00BD5C32">
        <w:rPr>
          <w:rFonts w:ascii="ＭＳ ゴシック" w:eastAsia="ＭＳ ゴシック" w:hAnsi="ＭＳ ゴシック" w:hint="eastAsia"/>
          <w:szCs w:val="21"/>
        </w:rPr>
        <w:t>いた</w:t>
      </w:r>
      <w:r w:rsidRPr="00B2481C">
        <w:rPr>
          <w:rFonts w:ascii="ＭＳ ゴシック" w:eastAsia="ＭＳ ゴシック" w:hAnsi="ＭＳ ゴシック" w:hint="eastAsia"/>
          <w:szCs w:val="21"/>
        </w:rPr>
        <w:t>します。</w:t>
      </w:r>
    </w:p>
    <w:p w14:paraId="425E8C58" w14:textId="77777777" w:rsidR="00505462" w:rsidRPr="00823574" w:rsidRDefault="00505462" w:rsidP="00DA55FF">
      <w:pPr>
        <w:rPr>
          <w:rFonts w:ascii="ＭＳ 明朝" w:eastAsia="ＭＳ 明朝" w:hAnsi="ＭＳ 明朝"/>
          <w:szCs w:val="21"/>
        </w:rPr>
      </w:pPr>
    </w:p>
    <w:p w14:paraId="41BCF3FC" w14:textId="77777777" w:rsidR="00505462" w:rsidRPr="00823574" w:rsidRDefault="00505462" w:rsidP="00DA55FF">
      <w:pPr>
        <w:rPr>
          <w:rFonts w:ascii="ＭＳ 明朝" w:eastAsia="ＭＳ 明朝" w:hAnsi="ＭＳ 明朝"/>
          <w:sz w:val="22"/>
        </w:rPr>
      </w:pPr>
    </w:p>
    <w:p w14:paraId="6984A186" w14:textId="68B6A0C7" w:rsidR="00DA55FF" w:rsidRPr="005E456D" w:rsidRDefault="00823574" w:rsidP="00DA55FF">
      <w:pPr>
        <w:rPr>
          <w:rFonts w:ascii="BIZ UDゴシック" w:eastAsia="BIZ UDゴシック" w:hAnsi="BIZ UDゴシック"/>
          <w:sz w:val="24"/>
          <w:szCs w:val="24"/>
        </w:rPr>
      </w:pPr>
      <w:r w:rsidRPr="005E456D">
        <w:rPr>
          <w:rFonts w:ascii="BIZ UDゴシック" w:eastAsia="BIZ UDゴシック" w:hAnsi="BIZ UDゴシック" w:hint="eastAsia"/>
          <w:sz w:val="28"/>
          <w:szCs w:val="28"/>
        </w:rPr>
        <w:t>10．</w:t>
      </w:r>
      <w:r w:rsidR="00DA55FF" w:rsidRPr="005E456D">
        <w:rPr>
          <w:rFonts w:ascii="BIZ UDゴシック" w:eastAsia="BIZ UDゴシック" w:hAnsi="BIZ UDゴシック"/>
          <w:sz w:val="28"/>
          <w:szCs w:val="28"/>
        </w:rPr>
        <w:t>子育て援助活動支援事業（ファミリー・サポート・センター事業）</w:t>
      </w:r>
    </w:p>
    <w:p w14:paraId="20DC8CF5" w14:textId="1FF4B0F1" w:rsidR="001657D6" w:rsidRPr="005E456D" w:rsidRDefault="001657D6" w:rsidP="00823574">
      <w:pPr>
        <w:ind w:firstLineChars="100" w:firstLine="199"/>
        <w:rPr>
          <w:rFonts w:ascii="ＭＳ ゴシック" w:eastAsia="ＭＳ ゴシック" w:hAnsi="ＭＳ ゴシック"/>
          <w:szCs w:val="21"/>
        </w:rPr>
      </w:pPr>
      <w:r w:rsidRPr="005E456D">
        <w:rPr>
          <w:rFonts w:ascii="ＭＳ ゴシック" w:eastAsia="ＭＳ ゴシック" w:hAnsi="ＭＳ ゴシック" w:hint="eastAsia"/>
          <w:szCs w:val="21"/>
        </w:rPr>
        <w:t>乳幼児や小学生等の児童を有する子育て中の労働者や主婦</w:t>
      </w:r>
      <w:r w:rsidR="007C7F77">
        <w:rPr>
          <w:rFonts w:ascii="ＭＳ ゴシック" w:eastAsia="ＭＳ ゴシック" w:hAnsi="ＭＳ ゴシック" w:hint="eastAsia"/>
          <w:szCs w:val="21"/>
        </w:rPr>
        <w:t>（夫）</w:t>
      </w:r>
      <w:r w:rsidRPr="005E456D">
        <w:rPr>
          <w:rFonts w:ascii="ＭＳ ゴシック" w:eastAsia="ＭＳ ゴシック" w:hAnsi="ＭＳ ゴシック" w:hint="eastAsia"/>
          <w:szCs w:val="21"/>
        </w:rPr>
        <w:t>等を会員として、児童の預かりの援助を受けることを希望する者と当該援助を行うことを希望する者との相互援助活動に関する連絡、調整を行う事業です。</w:t>
      </w:r>
    </w:p>
    <w:p w14:paraId="69AD47D0" w14:textId="77777777" w:rsidR="001657D6" w:rsidRDefault="001657D6" w:rsidP="00DA55FF">
      <w:pPr>
        <w:rPr>
          <w:rFonts w:ascii="ＭＳ 明朝" w:eastAsia="ＭＳ 明朝" w:hAnsi="ＭＳ 明朝"/>
          <w:szCs w:val="21"/>
        </w:rPr>
      </w:pPr>
    </w:p>
    <w:p w14:paraId="26167C62" w14:textId="35C1C0CD" w:rsidR="00823574" w:rsidRPr="005E456D" w:rsidRDefault="00823574" w:rsidP="00DA55FF">
      <w:pPr>
        <w:rPr>
          <w:rFonts w:ascii="ＭＳ ゴシック" w:eastAsia="ＭＳ ゴシック" w:hAnsi="ＭＳ ゴシック"/>
          <w:sz w:val="24"/>
          <w:szCs w:val="24"/>
        </w:rPr>
      </w:pPr>
      <w:r w:rsidRPr="005E456D">
        <w:rPr>
          <w:rFonts w:ascii="ＭＳ ゴシック" w:eastAsia="ＭＳ ゴシック" w:hAnsi="ＭＳ ゴシック" w:hint="eastAsia"/>
          <w:sz w:val="24"/>
          <w:szCs w:val="24"/>
        </w:rPr>
        <w:t>（１）実績</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505462" w14:paraId="4D8EACA1" w14:textId="77777777" w:rsidTr="00A210A6">
        <w:trPr>
          <w:trHeight w:val="170"/>
        </w:trPr>
        <w:tc>
          <w:tcPr>
            <w:tcW w:w="813" w:type="pct"/>
            <w:tcBorders>
              <w:top w:val="single" w:sz="6" w:space="0" w:color="auto"/>
              <w:left w:val="single" w:sz="6" w:space="0" w:color="auto"/>
              <w:bottom w:val="single" w:sz="6" w:space="0" w:color="auto"/>
              <w:right w:val="single" w:sz="6" w:space="0" w:color="auto"/>
            </w:tcBorders>
            <w:shd w:val="solid" w:color="C0C0C0" w:fill="auto"/>
            <w:vAlign w:val="center"/>
          </w:tcPr>
          <w:p w14:paraId="07EC1CDB"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solid" w:color="C0C0C0" w:fill="auto"/>
            <w:vAlign w:val="center"/>
          </w:tcPr>
          <w:p w14:paraId="081BB622"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solid" w:color="C0C0C0" w:fill="auto"/>
            <w:vAlign w:val="center"/>
          </w:tcPr>
          <w:p w14:paraId="2A26EF26"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令和２年度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32B15282"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令和３年度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57B70690"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令和４年度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2383AB24"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令和５年度</w:t>
            </w:r>
          </w:p>
        </w:tc>
        <w:tc>
          <w:tcPr>
            <w:tcW w:w="620" w:type="pct"/>
            <w:tcBorders>
              <w:top w:val="single" w:sz="6" w:space="0" w:color="auto"/>
              <w:left w:val="single" w:sz="6" w:space="0" w:color="auto"/>
              <w:bottom w:val="single" w:sz="6" w:space="0" w:color="auto"/>
              <w:right w:val="single" w:sz="6" w:space="0" w:color="auto"/>
            </w:tcBorders>
            <w:shd w:val="solid" w:color="C0C0C0" w:fill="auto"/>
            <w:vAlign w:val="center"/>
          </w:tcPr>
          <w:p w14:paraId="0D493BFA" w14:textId="77777777" w:rsidR="00505462" w:rsidRPr="00E25CB8" w:rsidRDefault="00505462" w:rsidP="00A210A6">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令和６年度</w:t>
            </w:r>
          </w:p>
        </w:tc>
      </w:tr>
      <w:tr w:rsidR="00505462" w14:paraId="45B1D116" w14:textId="77777777" w:rsidTr="00A210A6">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758168EA" w14:textId="77777777" w:rsidR="00505462" w:rsidRDefault="00505462" w:rsidP="00A210A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量の実績</w:t>
            </w:r>
          </w:p>
        </w:tc>
        <w:tc>
          <w:tcPr>
            <w:tcW w:w="1086" w:type="pct"/>
            <w:tcBorders>
              <w:top w:val="single" w:sz="6" w:space="0" w:color="auto"/>
              <w:left w:val="single" w:sz="6" w:space="0" w:color="auto"/>
              <w:bottom w:val="single" w:sz="6" w:space="0" w:color="auto"/>
              <w:right w:val="single" w:sz="6" w:space="0" w:color="auto"/>
            </w:tcBorders>
            <w:vAlign w:val="center"/>
          </w:tcPr>
          <w:p w14:paraId="00A2BD57" w14:textId="77777777" w:rsidR="00505462" w:rsidRDefault="00505462" w:rsidP="00A210A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E466E78"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6F08F6D1"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45F193A8"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5FBA64E1"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0CBCE535"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r w:rsidR="00505462" w14:paraId="5BBB4F90" w14:textId="77777777" w:rsidTr="00A210A6">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51AF009F" w14:textId="12C2E82D" w:rsidR="00505462" w:rsidRDefault="00505462" w:rsidP="00A210A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確保の実績</w:t>
            </w:r>
          </w:p>
        </w:tc>
        <w:tc>
          <w:tcPr>
            <w:tcW w:w="1086" w:type="pct"/>
            <w:tcBorders>
              <w:top w:val="single" w:sz="6" w:space="0" w:color="auto"/>
              <w:left w:val="single" w:sz="6" w:space="0" w:color="auto"/>
              <w:bottom w:val="single" w:sz="6" w:space="0" w:color="auto"/>
              <w:right w:val="single" w:sz="6" w:space="0" w:color="auto"/>
            </w:tcBorders>
            <w:vAlign w:val="center"/>
          </w:tcPr>
          <w:p w14:paraId="41B7C67A" w14:textId="77777777" w:rsidR="00505462" w:rsidRDefault="00505462" w:rsidP="00A210A6">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424613AE"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156DE07E"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3349F2ED"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36F94DEF"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620" w:type="pct"/>
            <w:tcBorders>
              <w:top w:val="single" w:sz="6" w:space="0" w:color="auto"/>
              <w:left w:val="single" w:sz="6" w:space="0" w:color="auto"/>
              <w:bottom w:val="single" w:sz="6" w:space="0" w:color="auto"/>
              <w:right w:val="single" w:sz="6" w:space="0" w:color="auto"/>
            </w:tcBorders>
            <w:vAlign w:val="center"/>
          </w:tcPr>
          <w:p w14:paraId="152F8984" w14:textId="77777777" w:rsidR="00505462" w:rsidRDefault="00505462" w:rsidP="00A210A6">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r>
    </w:tbl>
    <w:p w14:paraId="72B99BAD" w14:textId="77777777" w:rsidR="003642C3" w:rsidRPr="00201338" w:rsidRDefault="003642C3" w:rsidP="003642C3">
      <w:pPr>
        <w:jc w:val="right"/>
        <w:rPr>
          <w:rFonts w:ascii="ＭＳ ゴシック" w:eastAsia="ＭＳ ゴシック" w:hAnsi="ＭＳ ゴシック"/>
          <w:sz w:val="18"/>
          <w:szCs w:val="18"/>
        </w:rPr>
      </w:pPr>
      <w:r w:rsidRPr="00201338">
        <w:rPr>
          <w:rFonts w:ascii="ＭＳ ゴシック" w:eastAsia="ＭＳ ゴシック" w:hAnsi="ＭＳ ゴシック" w:hint="eastAsia"/>
          <w:sz w:val="18"/>
          <w:szCs w:val="18"/>
        </w:rPr>
        <w:t>＊令和６年度は見込値</w:t>
      </w:r>
    </w:p>
    <w:p w14:paraId="778D2D06" w14:textId="77777777" w:rsidR="00505462" w:rsidRDefault="00505462" w:rsidP="00DA55FF">
      <w:pPr>
        <w:rPr>
          <w:rFonts w:ascii="ＭＳ 明朝" w:eastAsia="ＭＳ 明朝" w:hAnsi="ＭＳ 明朝"/>
          <w:szCs w:val="21"/>
        </w:rPr>
      </w:pPr>
    </w:p>
    <w:p w14:paraId="025B5C54" w14:textId="37CC9B73" w:rsidR="00823574" w:rsidRPr="005E456D" w:rsidRDefault="00823574" w:rsidP="00823574">
      <w:pPr>
        <w:ind w:firstLineChars="100" w:firstLine="199"/>
        <w:rPr>
          <w:rFonts w:ascii="ＭＳ ゴシック" w:eastAsia="ＭＳ ゴシック" w:hAnsi="ＭＳ ゴシック"/>
          <w:szCs w:val="21"/>
        </w:rPr>
      </w:pPr>
      <w:r w:rsidRPr="005E456D">
        <w:rPr>
          <w:rFonts w:ascii="ＭＳ ゴシック" w:eastAsia="ＭＳ ゴシック" w:hAnsi="ＭＳ ゴシック" w:hint="eastAsia"/>
          <w:szCs w:val="21"/>
        </w:rPr>
        <w:t>本町では必要があれば対応できるよう、湖東定住自立圏域で広域</w:t>
      </w:r>
      <w:r w:rsidR="007C7F77">
        <w:rPr>
          <w:rFonts w:ascii="ＭＳ ゴシック" w:eastAsia="ＭＳ ゴシック" w:hAnsi="ＭＳ ゴシック" w:hint="eastAsia"/>
          <w:szCs w:val="21"/>
        </w:rPr>
        <w:t>対応</w:t>
      </w:r>
      <w:r w:rsidRPr="005E456D">
        <w:rPr>
          <w:rFonts w:ascii="ＭＳ ゴシック" w:eastAsia="ＭＳ ゴシック" w:hAnsi="ＭＳ ゴシック" w:hint="eastAsia"/>
          <w:szCs w:val="21"/>
        </w:rPr>
        <w:t>できる体制をとっていますが、令和６年度現在、</w:t>
      </w:r>
      <w:r w:rsidR="007C7F77" w:rsidRPr="00936406">
        <w:rPr>
          <w:rFonts w:ascii="ＭＳ ゴシック" w:eastAsia="ＭＳ ゴシック" w:hAnsi="ＭＳ ゴシック" w:hint="eastAsia"/>
          <w:szCs w:val="21"/>
        </w:rPr>
        <w:t>実績</w:t>
      </w:r>
      <w:r w:rsidR="007C7F77">
        <w:rPr>
          <w:rFonts w:ascii="ＭＳ ゴシック" w:eastAsia="ＭＳ ゴシック" w:hAnsi="ＭＳ ゴシック" w:hint="eastAsia"/>
          <w:szCs w:val="21"/>
        </w:rPr>
        <w:t>はない状況です。</w:t>
      </w:r>
    </w:p>
    <w:p w14:paraId="6E4B1D55" w14:textId="77777777" w:rsidR="00823574" w:rsidRDefault="00823574" w:rsidP="00DA55FF">
      <w:pPr>
        <w:rPr>
          <w:rFonts w:ascii="ＭＳ 明朝" w:eastAsia="ＭＳ 明朝" w:hAnsi="ＭＳ 明朝"/>
          <w:szCs w:val="21"/>
        </w:rPr>
      </w:pPr>
    </w:p>
    <w:p w14:paraId="72C4FDFD" w14:textId="77777777" w:rsidR="00AA256C" w:rsidRDefault="00AA256C" w:rsidP="00DA55FF">
      <w:pPr>
        <w:rPr>
          <w:rFonts w:ascii="ＭＳ 明朝" w:eastAsia="ＭＳ 明朝" w:hAnsi="ＭＳ 明朝"/>
          <w:szCs w:val="21"/>
        </w:rPr>
      </w:pPr>
    </w:p>
    <w:p w14:paraId="56FF910A" w14:textId="77777777" w:rsidR="00AA256C" w:rsidRDefault="00AA256C" w:rsidP="00DA55FF">
      <w:pPr>
        <w:rPr>
          <w:rFonts w:ascii="ＭＳ 明朝" w:eastAsia="ＭＳ 明朝" w:hAnsi="ＭＳ 明朝"/>
          <w:szCs w:val="21"/>
        </w:rPr>
      </w:pPr>
    </w:p>
    <w:p w14:paraId="401B1545" w14:textId="77777777" w:rsidR="00AA256C" w:rsidRDefault="00AA256C" w:rsidP="00DA55FF">
      <w:pPr>
        <w:rPr>
          <w:rFonts w:ascii="ＭＳ 明朝" w:eastAsia="ＭＳ 明朝" w:hAnsi="ＭＳ 明朝"/>
          <w:szCs w:val="21"/>
        </w:rPr>
      </w:pPr>
    </w:p>
    <w:p w14:paraId="19B33A08" w14:textId="77777777" w:rsidR="009B56B6" w:rsidRDefault="009B56B6" w:rsidP="00DA55FF">
      <w:pPr>
        <w:rPr>
          <w:rFonts w:ascii="ＭＳ 明朝" w:eastAsia="ＭＳ 明朝" w:hAnsi="ＭＳ 明朝"/>
          <w:szCs w:val="21"/>
        </w:rPr>
      </w:pPr>
    </w:p>
    <w:p w14:paraId="63525983" w14:textId="77777777" w:rsidR="00AA256C" w:rsidRPr="00823574" w:rsidRDefault="00AA256C" w:rsidP="00DA55FF">
      <w:pPr>
        <w:rPr>
          <w:rFonts w:ascii="ＭＳ 明朝" w:eastAsia="ＭＳ 明朝" w:hAnsi="ＭＳ 明朝"/>
          <w:szCs w:val="21"/>
        </w:rPr>
      </w:pPr>
    </w:p>
    <w:p w14:paraId="053110C4" w14:textId="2B590468" w:rsidR="00660F49" w:rsidRPr="005E456D" w:rsidRDefault="00660F49" w:rsidP="00DA55FF">
      <w:pPr>
        <w:rPr>
          <w:rFonts w:ascii="ＭＳ ゴシック" w:eastAsia="ＭＳ ゴシック" w:hAnsi="ＭＳ ゴシック"/>
          <w:sz w:val="24"/>
          <w:szCs w:val="24"/>
        </w:rPr>
      </w:pPr>
      <w:r w:rsidRPr="005E456D">
        <w:rPr>
          <w:rFonts w:ascii="ＭＳ ゴシック" w:eastAsia="ＭＳ ゴシック" w:hAnsi="ＭＳ ゴシック" w:hint="eastAsia"/>
          <w:sz w:val="24"/>
          <w:szCs w:val="24"/>
        </w:rPr>
        <w:lastRenderedPageBreak/>
        <w:t>（２）量の見込みと確保の方策</w:t>
      </w:r>
    </w:p>
    <w:tbl>
      <w:tblPr>
        <w:tblW w:w="5000" w:type="pct"/>
        <w:tblCellMar>
          <w:left w:w="99" w:type="dxa"/>
          <w:right w:w="99" w:type="dxa"/>
        </w:tblCellMar>
        <w:tblLook w:val="0000" w:firstRow="0" w:lastRow="0" w:firstColumn="0" w:lastColumn="0" w:noHBand="0" w:noVBand="0"/>
      </w:tblPr>
      <w:tblGrid>
        <w:gridCol w:w="1584"/>
        <w:gridCol w:w="2115"/>
        <w:gridCol w:w="1209"/>
        <w:gridCol w:w="1207"/>
        <w:gridCol w:w="1207"/>
        <w:gridCol w:w="1207"/>
        <w:gridCol w:w="1207"/>
      </w:tblGrid>
      <w:tr w:rsidR="00505462" w14:paraId="711E5E2C" w14:textId="77777777" w:rsidTr="00E25CB8">
        <w:trPr>
          <w:trHeight w:val="170"/>
        </w:trPr>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298378"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項　目</w:t>
            </w:r>
          </w:p>
        </w:tc>
        <w:tc>
          <w:tcPr>
            <w:tcW w:w="108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A55162"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単　位</w:t>
            </w:r>
          </w:p>
        </w:tc>
        <w:tc>
          <w:tcPr>
            <w:tcW w:w="6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FFEB0"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令和７年度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4A5EE2"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令和８年度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26DFBE"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令和９年度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62351F"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w:t>
            </w:r>
            <w:r w:rsidRPr="00E25CB8">
              <w:rPr>
                <w:rFonts w:ascii="ＭＳ ゴシック" w:eastAsia="ＭＳ ゴシック" w:cs="ＭＳ ゴシック"/>
                <w:b/>
                <w:bCs/>
                <w:color w:val="000000"/>
                <w:kern w:val="0"/>
                <w:sz w:val="20"/>
                <w:szCs w:val="20"/>
              </w:rPr>
              <w:t>10</w:t>
            </w:r>
            <w:r w:rsidRPr="00E25CB8">
              <w:rPr>
                <w:rFonts w:ascii="ＭＳ ゴシック" w:eastAsia="ＭＳ ゴシック" w:cs="ＭＳ ゴシック" w:hint="eastAsia"/>
                <w:b/>
                <w:bCs/>
                <w:color w:val="000000"/>
                <w:kern w:val="0"/>
                <w:sz w:val="20"/>
                <w:szCs w:val="20"/>
              </w:rPr>
              <w:t>年度</w:t>
            </w:r>
          </w:p>
        </w:tc>
        <w:tc>
          <w:tcPr>
            <w:tcW w:w="62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9CA97A" w14:textId="77777777" w:rsidR="00505462" w:rsidRPr="00E25CB8" w:rsidRDefault="00505462" w:rsidP="00E25CB8">
            <w:pPr>
              <w:autoSpaceDE w:val="0"/>
              <w:autoSpaceDN w:val="0"/>
              <w:adjustRightInd w:val="0"/>
              <w:jc w:val="center"/>
              <w:rPr>
                <w:rFonts w:ascii="ＭＳ ゴシック" w:eastAsia="ＭＳ ゴシック" w:cs="ＭＳ ゴシック"/>
                <w:b/>
                <w:bCs/>
                <w:color w:val="000000"/>
                <w:kern w:val="0"/>
                <w:sz w:val="20"/>
                <w:szCs w:val="20"/>
              </w:rPr>
            </w:pPr>
            <w:r w:rsidRPr="00E25CB8">
              <w:rPr>
                <w:rFonts w:ascii="ＭＳ ゴシック" w:eastAsia="ＭＳ ゴシック" w:cs="ＭＳ ゴシック" w:hint="eastAsia"/>
                <w:b/>
                <w:bCs/>
                <w:color w:val="000000"/>
                <w:kern w:val="0"/>
                <w:sz w:val="20"/>
                <w:szCs w:val="20"/>
              </w:rPr>
              <w:t>令和</w:t>
            </w:r>
            <w:r w:rsidRPr="00E25CB8">
              <w:rPr>
                <w:rFonts w:ascii="ＭＳ ゴシック" w:eastAsia="ＭＳ ゴシック" w:cs="ＭＳ ゴシック"/>
                <w:b/>
                <w:bCs/>
                <w:color w:val="000000"/>
                <w:kern w:val="0"/>
                <w:sz w:val="20"/>
                <w:szCs w:val="20"/>
              </w:rPr>
              <w:t>11</w:t>
            </w:r>
            <w:r w:rsidRPr="00E25CB8">
              <w:rPr>
                <w:rFonts w:ascii="ＭＳ ゴシック" w:eastAsia="ＭＳ ゴシック" w:cs="ＭＳ ゴシック" w:hint="eastAsia"/>
                <w:b/>
                <w:bCs/>
                <w:color w:val="000000"/>
                <w:kern w:val="0"/>
                <w:sz w:val="20"/>
                <w:szCs w:val="20"/>
              </w:rPr>
              <w:t>年度</w:t>
            </w:r>
          </w:p>
        </w:tc>
      </w:tr>
      <w:tr w:rsidR="00505462" w14:paraId="4C767BD4" w14:textId="77777777" w:rsidTr="00E25CB8">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350FBF4D" w14:textId="77777777" w:rsidR="00505462" w:rsidRDefault="00505462" w:rsidP="00E25CB8">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量の見込み</w:t>
            </w:r>
          </w:p>
        </w:tc>
        <w:tc>
          <w:tcPr>
            <w:tcW w:w="1086" w:type="pct"/>
            <w:tcBorders>
              <w:top w:val="single" w:sz="6" w:space="0" w:color="auto"/>
              <w:left w:val="single" w:sz="6" w:space="0" w:color="auto"/>
              <w:bottom w:val="single" w:sz="6" w:space="0" w:color="auto"/>
              <w:right w:val="single" w:sz="6" w:space="0" w:color="auto"/>
            </w:tcBorders>
            <w:vAlign w:val="center"/>
          </w:tcPr>
          <w:p w14:paraId="382ACB4F" w14:textId="77777777" w:rsidR="00505462" w:rsidRDefault="00505462" w:rsidP="00E25CB8">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5CC66379"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41E307A0"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3DA869D4"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00F0C8A7"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304E71F4"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505462" w14:paraId="773220C7" w14:textId="77777777" w:rsidTr="00E25CB8">
        <w:trPr>
          <w:trHeight w:val="170"/>
        </w:trPr>
        <w:tc>
          <w:tcPr>
            <w:tcW w:w="813" w:type="pct"/>
            <w:tcBorders>
              <w:top w:val="single" w:sz="6" w:space="0" w:color="auto"/>
              <w:left w:val="single" w:sz="6" w:space="0" w:color="auto"/>
              <w:bottom w:val="single" w:sz="6" w:space="0" w:color="auto"/>
              <w:right w:val="single" w:sz="6" w:space="0" w:color="auto"/>
            </w:tcBorders>
            <w:vAlign w:val="center"/>
          </w:tcPr>
          <w:p w14:paraId="78793F5A" w14:textId="77777777" w:rsidR="00505462" w:rsidRDefault="00505462" w:rsidP="00E25CB8">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1086" w:type="pct"/>
            <w:tcBorders>
              <w:top w:val="single" w:sz="6" w:space="0" w:color="auto"/>
              <w:left w:val="single" w:sz="6" w:space="0" w:color="auto"/>
              <w:bottom w:val="single" w:sz="6" w:space="0" w:color="auto"/>
              <w:right w:val="single" w:sz="6" w:space="0" w:color="auto"/>
            </w:tcBorders>
            <w:vAlign w:val="center"/>
          </w:tcPr>
          <w:p w14:paraId="5E806537" w14:textId="77777777" w:rsidR="00505462" w:rsidRDefault="00505462" w:rsidP="00E25CB8">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利用者数／年</w:t>
            </w:r>
          </w:p>
        </w:tc>
        <w:tc>
          <w:tcPr>
            <w:tcW w:w="621" w:type="pct"/>
            <w:tcBorders>
              <w:top w:val="single" w:sz="6" w:space="0" w:color="auto"/>
              <w:left w:val="single" w:sz="6" w:space="0" w:color="auto"/>
              <w:bottom w:val="single" w:sz="6" w:space="0" w:color="auto"/>
              <w:right w:val="single" w:sz="6" w:space="0" w:color="auto"/>
            </w:tcBorders>
            <w:vAlign w:val="center"/>
          </w:tcPr>
          <w:p w14:paraId="7EB7E331"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6F93C470"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12E3DD6C"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620" w:type="pct"/>
            <w:tcBorders>
              <w:top w:val="single" w:sz="6" w:space="0" w:color="auto"/>
              <w:left w:val="single" w:sz="6" w:space="0" w:color="auto"/>
              <w:bottom w:val="single" w:sz="6" w:space="0" w:color="auto"/>
              <w:right w:val="single" w:sz="6" w:space="0" w:color="auto"/>
            </w:tcBorders>
            <w:vAlign w:val="center"/>
          </w:tcPr>
          <w:p w14:paraId="4AB23EE4"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620" w:type="pct"/>
            <w:tcBorders>
              <w:top w:val="single" w:sz="6" w:space="0" w:color="auto"/>
              <w:left w:val="single" w:sz="6" w:space="0" w:color="auto"/>
              <w:bottom w:val="single" w:sz="6" w:space="0" w:color="auto"/>
              <w:right w:val="single" w:sz="6" w:space="0" w:color="auto"/>
            </w:tcBorders>
            <w:vAlign w:val="center"/>
          </w:tcPr>
          <w:p w14:paraId="332395AF" w14:textId="77777777" w:rsidR="00505462" w:rsidRDefault="00505462" w:rsidP="00E25CB8">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bl>
    <w:p w14:paraId="16D19DD9" w14:textId="77777777" w:rsidR="00505462" w:rsidRDefault="00505462" w:rsidP="00DA55FF">
      <w:pPr>
        <w:rPr>
          <w:rFonts w:ascii="ＭＳ 明朝" w:eastAsia="ＭＳ 明朝" w:hAnsi="ＭＳ 明朝"/>
          <w:szCs w:val="21"/>
        </w:rPr>
      </w:pPr>
    </w:p>
    <w:p w14:paraId="13C25475" w14:textId="77777777" w:rsidR="00823574" w:rsidRPr="005E456D" w:rsidRDefault="00823574" w:rsidP="00823574">
      <w:pPr>
        <w:rPr>
          <w:rFonts w:ascii="ＭＳ ゴシック" w:eastAsia="ＭＳ ゴシック" w:hAnsi="ＭＳ ゴシック"/>
          <w:b/>
          <w:bCs/>
          <w:sz w:val="24"/>
          <w:szCs w:val="24"/>
        </w:rPr>
      </w:pPr>
      <w:r w:rsidRPr="005E456D">
        <w:rPr>
          <w:rFonts w:ascii="ＭＳ ゴシック" w:eastAsia="ＭＳ ゴシック" w:hAnsi="ＭＳ ゴシック" w:hint="eastAsia"/>
          <w:b/>
          <w:bCs/>
          <w:sz w:val="24"/>
          <w:szCs w:val="24"/>
        </w:rPr>
        <w:t>【今後の方向性】</w:t>
      </w:r>
    </w:p>
    <w:p w14:paraId="212EBEA2" w14:textId="610E2831" w:rsidR="00823574" w:rsidRPr="005E456D" w:rsidRDefault="00823574" w:rsidP="00823574">
      <w:pPr>
        <w:rPr>
          <w:rFonts w:ascii="ＭＳ ゴシック" w:eastAsia="ＭＳ ゴシック" w:hAnsi="ＭＳ ゴシック"/>
          <w:szCs w:val="21"/>
        </w:rPr>
      </w:pPr>
      <w:r w:rsidRPr="005E456D">
        <w:rPr>
          <w:rFonts w:ascii="ＭＳ ゴシック" w:eastAsia="ＭＳ ゴシック" w:hAnsi="ＭＳ ゴシック" w:hint="eastAsia"/>
          <w:szCs w:val="21"/>
        </w:rPr>
        <w:t xml:space="preserve">　実施の実績はないものの、今後も必要があれば対応できるよう、現行体制で継続維持</w:t>
      </w:r>
      <w:r w:rsidR="007C7F77">
        <w:rPr>
          <w:rFonts w:ascii="ＭＳ ゴシック" w:eastAsia="ＭＳ ゴシック" w:hAnsi="ＭＳ ゴシック" w:hint="eastAsia"/>
          <w:szCs w:val="21"/>
        </w:rPr>
        <w:t>いた</w:t>
      </w:r>
      <w:r w:rsidRPr="005E456D">
        <w:rPr>
          <w:rFonts w:ascii="ＭＳ ゴシック" w:eastAsia="ＭＳ ゴシック" w:hAnsi="ＭＳ ゴシック" w:hint="eastAsia"/>
          <w:szCs w:val="21"/>
        </w:rPr>
        <w:t>します。</w:t>
      </w:r>
    </w:p>
    <w:p w14:paraId="19541430" w14:textId="77777777" w:rsidR="00823574" w:rsidRDefault="00823574" w:rsidP="00823574">
      <w:pPr>
        <w:rPr>
          <w:rFonts w:ascii="ＭＳ 明朝" w:eastAsia="ＭＳ 明朝" w:hAnsi="ＭＳ 明朝"/>
          <w:szCs w:val="21"/>
        </w:rPr>
      </w:pPr>
    </w:p>
    <w:p w14:paraId="26FF0B26" w14:textId="77777777" w:rsidR="00505462" w:rsidRPr="00823574" w:rsidRDefault="00505462" w:rsidP="00DA55FF">
      <w:pPr>
        <w:rPr>
          <w:rFonts w:ascii="ＭＳ 明朝" w:eastAsia="ＭＳ 明朝" w:hAnsi="ＭＳ 明朝"/>
          <w:szCs w:val="21"/>
        </w:rPr>
      </w:pPr>
    </w:p>
    <w:p w14:paraId="37AFAFB1" w14:textId="57A89BAC" w:rsidR="00172450" w:rsidRPr="00C93BA5" w:rsidRDefault="00823574" w:rsidP="00823574">
      <w:pPr>
        <w:rPr>
          <w:rFonts w:ascii="BIZ UDゴシック" w:eastAsia="BIZ UDゴシック" w:hAnsi="BIZ UDゴシック"/>
          <w:sz w:val="28"/>
          <w:szCs w:val="28"/>
        </w:rPr>
      </w:pPr>
      <w:r w:rsidRPr="00C93BA5">
        <w:rPr>
          <w:rFonts w:ascii="BIZ UDゴシック" w:eastAsia="BIZ UDゴシック" w:hAnsi="BIZ UDゴシック" w:hint="eastAsia"/>
          <w:sz w:val="28"/>
          <w:szCs w:val="28"/>
        </w:rPr>
        <w:t>11．</w:t>
      </w:r>
      <w:r w:rsidR="00DA55FF" w:rsidRPr="00C93BA5">
        <w:rPr>
          <w:rFonts w:ascii="BIZ UDゴシック" w:eastAsia="BIZ UDゴシック" w:hAnsi="BIZ UDゴシック"/>
          <w:sz w:val="28"/>
          <w:szCs w:val="28"/>
        </w:rPr>
        <w:t>放課後児童健全育成事業（放課後児童クラブ）</w:t>
      </w:r>
    </w:p>
    <w:p w14:paraId="4B3FC63B" w14:textId="58979C02" w:rsidR="00172450" w:rsidRPr="00C93BA5" w:rsidRDefault="001657D6" w:rsidP="0047129D">
      <w:pPr>
        <w:ind w:firstLineChars="100" w:firstLine="199"/>
        <w:rPr>
          <w:rFonts w:ascii="ＭＳ ゴシック" w:eastAsia="ＭＳ ゴシック" w:hAnsi="ＭＳ ゴシック"/>
          <w:szCs w:val="21"/>
        </w:rPr>
      </w:pPr>
      <w:r w:rsidRPr="00C93BA5">
        <w:rPr>
          <w:rFonts w:ascii="ＭＳ ゴシック" w:eastAsia="ＭＳ ゴシック" w:hAnsi="ＭＳ ゴシック" w:hint="eastAsia"/>
          <w:szCs w:val="21"/>
        </w:rPr>
        <w:t>保護者が労働等により</w:t>
      </w:r>
      <w:r w:rsidR="00E73F58">
        <w:rPr>
          <w:rFonts w:ascii="ＭＳ ゴシック" w:eastAsia="ＭＳ ゴシック" w:hAnsi="ＭＳ ゴシック" w:hint="eastAsia"/>
          <w:szCs w:val="21"/>
        </w:rPr>
        <w:t>日中において</w:t>
      </w:r>
      <w:r w:rsidRPr="00C93BA5">
        <w:rPr>
          <w:rFonts w:ascii="ＭＳ ゴシック" w:eastAsia="ＭＳ ゴシック" w:hAnsi="ＭＳ ゴシック" w:hint="eastAsia"/>
          <w:szCs w:val="21"/>
        </w:rPr>
        <w:t>家庭にいない</w:t>
      </w:r>
      <w:r w:rsidR="00E73F58">
        <w:rPr>
          <w:rFonts w:ascii="ＭＳ ゴシック" w:eastAsia="ＭＳ ゴシック" w:hAnsi="ＭＳ ゴシック" w:hint="eastAsia"/>
          <w:szCs w:val="21"/>
        </w:rPr>
        <w:t>、</w:t>
      </w:r>
      <w:r w:rsidRPr="00C93BA5">
        <w:rPr>
          <w:rFonts w:ascii="ＭＳ ゴシック" w:eastAsia="ＭＳ ゴシック" w:hAnsi="ＭＳ ゴシック" w:hint="eastAsia"/>
          <w:szCs w:val="21"/>
        </w:rPr>
        <w:t>小学校に</w:t>
      </w:r>
      <w:r w:rsidR="00E73F58">
        <w:rPr>
          <w:rFonts w:ascii="ＭＳ ゴシック" w:eastAsia="ＭＳ ゴシック" w:hAnsi="ＭＳ ゴシック" w:hint="eastAsia"/>
          <w:szCs w:val="21"/>
        </w:rPr>
        <w:t>通う</w:t>
      </w:r>
      <w:r w:rsidRPr="00C93BA5">
        <w:rPr>
          <w:rFonts w:ascii="ＭＳ ゴシック" w:eastAsia="ＭＳ ゴシック" w:hAnsi="ＭＳ ゴシック" w:hint="eastAsia"/>
          <w:szCs w:val="21"/>
        </w:rPr>
        <w:t>児童に対し、授業の終了後に小学校の余裕教室、児童館等を利用して適切な遊び及び生活の場を</w:t>
      </w:r>
      <w:r w:rsidR="00E73F58">
        <w:rPr>
          <w:rFonts w:ascii="ＭＳ ゴシック" w:eastAsia="ＭＳ ゴシック" w:hAnsi="ＭＳ ゴシック" w:hint="eastAsia"/>
          <w:szCs w:val="21"/>
        </w:rPr>
        <w:t>提供することで</w:t>
      </w:r>
      <w:r w:rsidRPr="00C93BA5">
        <w:rPr>
          <w:rFonts w:ascii="ＭＳ ゴシック" w:eastAsia="ＭＳ ゴシック" w:hAnsi="ＭＳ ゴシック" w:hint="eastAsia"/>
          <w:szCs w:val="21"/>
        </w:rPr>
        <w:t>、健全な育成を図る事業です。</w:t>
      </w:r>
    </w:p>
    <w:p w14:paraId="022FC5F9" w14:textId="77777777" w:rsidR="001657D6" w:rsidRDefault="001657D6" w:rsidP="001657D6">
      <w:pPr>
        <w:rPr>
          <w:rFonts w:ascii="ＭＳ 明朝" w:hAnsi="ＭＳ 明朝"/>
          <w:szCs w:val="21"/>
        </w:rPr>
      </w:pPr>
    </w:p>
    <w:p w14:paraId="34663F9A" w14:textId="54D278A2" w:rsidR="00823574" w:rsidRPr="00C93BA5" w:rsidRDefault="00823574" w:rsidP="001657D6">
      <w:pPr>
        <w:rPr>
          <w:rFonts w:ascii="ＭＳ ゴシック" w:eastAsia="ＭＳ ゴシック" w:hAnsi="ＭＳ ゴシック"/>
          <w:sz w:val="24"/>
          <w:szCs w:val="24"/>
        </w:rPr>
      </w:pPr>
      <w:r w:rsidRPr="00C93BA5">
        <w:rPr>
          <w:rFonts w:ascii="ＭＳ ゴシック" w:eastAsia="ＭＳ ゴシック" w:hAnsi="ＭＳ ゴシック" w:hint="eastAsia"/>
          <w:sz w:val="24"/>
          <w:szCs w:val="24"/>
        </w:rPr>
        <w:t>（１）実績</w:t>
      </w:r>
    </w:p>
    <w:p w14:paraId="183A9FEA" w14:textId="37B7611A" w:rsidR="00F85B3B" w:rsidRPr="00C93BA5" w:rsidRDefault="00F85B3B" w:rsidP="001657D6">
      <w:pPr>
        <w:rPr>
          <w:rFonts w:ascii="ＭＳ ゴシック" w:eastAsia="ＭＳ ゴシック" w:hAnsi="ＭＳ ゴシック"/>
          <w:sz w:val="24"/>
          <w:szCs w:val="24"/>
        </w:rPr>
      </w:pPr>
      <w:r w:rsidRPr="00C93BA5">
        <w:rPr>
          <w:rFonts w:ascii="ＭＳ ゴシック" w:eastAsia="ＭＳ ゴシック" w:hAnsi="ＭＳ ゴシック" w:hint="eastAsia"/>
          <w:sz w:val="24"/>
          <w:szCs w:val="24"/>
        </w:rPr>
        <w:t>◆東児童クラブ</w:t>
      </w:r>
    </w:p>
    <w:tbl>
      <w:tblPr>
        <w:tblW w:w="5000" w:type="pct"/>
        <w:tblCellMar>
          <w:left w:w="99" w:type="dxa"/>
          <w:right w:w="99" w:type="dxa"/>
        </w:tblCellMar>
        <w:tblLook w:val="0000" w:firstRow="0" w:lastRow="0" w:firstColumn="0" w:lastColumn="0" w:noHBand="0" w:noVBand="0"/>
      </w:tblPr>
      <w:tblGrid>
        <w:gridCol w:w="1351"/>
        <w:gridCol w:w="1351"/>
        <w:gridCol w:w="1408"/>
        <w:gridCol w:w="1408"/>
        <w:gridCol w:w="1408"/>
        <w:gridCol w:w="1408"/>
        <w:gridCol w:w="1402"/>
      </w:tblGrid>
      <w:tr w:rsidR="00F85B3B" w14:paraId="13B41C4B"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shd w:val="solid" w:color="C0C0C0" w:fill="auto"/>
            <w:vAlign w:val="center"/>
          </w:tcPr>
          <w:p w14:paraId="62F723C5" w14:textId="4460AF94"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学</w:t>
            </w:r>
            <w:r w:rsidR="00D650D8" w:rsidRPr="00D650D8">
              <w:rPr>
                <w:rFonts w:ascii="ＭＳ ゴシック" w:eastAsia="ＭＳ ゴシック" w:hAnsi="ＭＳ ゴシック" w:cs="ＭＳ ゴシック" w:hint="eastAsia"/>
                <w:b/>
                <w:bCs/>
                <w:color w:val="000000"/>
                <w:kern w:val="0"/>
                <w:sz w:val="20"/>
                <w:szCs w:val="20"/>
              </w:rPr>
              <w:t xml:space="preserve">　</w:t>
            </w:r>
            <w:r w:rsidRPr="00D650D8">
              <w:rPr>
                <w:rFonts w:ascii="ＭＳ ゴシック" w:eastAsia="ＭＳ ゴシック" w:hAnsi="ＭＳ ゴシック" w:cs="ＭＳ ゴシック" w:hint="eastAsia"/>
                <w:b/>
                <w:bCs/>
                <w:color w:val="000000"/>
                <w:kern w:val="0"/>
                <w:sz w:val="20"/>
                <w:szCs w:val="20"/>
              </w:rPr>
              <w:t>年</w:t>
            </w:r>
          </w:p>
        </w:tc>
        <w:tc>
          <w:tcPr>
            <w:tcW w:w="694" w:type="pct"/>
            <w:tcBorders>
              <w:top w:val="single" w:sz="6" w:space="0" w:color="auto"/>
              <w:left w:val="single" w:sz="6" w:space="0" w:color="auto"/>
              <w:bottom w:val="single" w:sz="6" w:space="0" w:color="auto"/>
              <w:right w:val="single" w:sz="6" w:space="0" w:color="auto"/>
            </w:tcBorders>
            <w:shd w:val="solid" w:color="C0C0C0" w:fill="auto"/>
            <w:vAlign w:val="center"/>
          </w:tcPr>
          <w:p w14:paraId="3E24185B" w14:textId="4C3C9B94"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単</w:t>
            </w:r>
            <w:r w:rsidR="00D650D8" w:rsidRPr="00D650D8">
              <w:rPr>
                <w:rFonts w:ascii="ＭＳ ゴシック" w:eastAsia="ＭＳ ゴシック" w:hAnsi="ＭＳ ゴシック" w:cs="ＭＳ ゴシック" w:hint="eastAsia"/>
                <w:b/>
                <w:bCs/>
                <w:color w:val="000000"/>
                <w:kern w:val="0"/>
                <w:sz w:val="20"/>
                <w:szCs w:val="20"/>
              </w:rPr>
              <w:t xml:space="preserve">　</w:t>
            </w:r>
            <w:r w:rsidRPr="00D650D8">
              <w:rPr>
                <w:rFonts w:ascii="ＭＳ ゴシック" w:eastAsia="ＭＳ ゴシック" w:hAnsi="ＭＳ ゴシック" w:cs="ＭＳ ゴシック" w:hint="eastAsia"/>
                <w:b/>
                <w:bCs/>
                <w:color w:val="000000"/>
                <w:kern w:val="0"/>
                <w:sz w:val="20"/>
                <w:szCs w:val="20"/>
              </w:rPr>
              <w:t>位</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09C72218" w14:textId="77777777"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令和２年度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3773ADB0" w14:textId="77777777"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令和３年度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6BDB10E7" w14:textId="77777777"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令和４年度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4E245133" w14:textId="77777777"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令和５年度</w:t>
            </w:r>
          </w:p>
        </w:tc>
        <w:tc>
          <w:tcPr>
            <w:tcW w:w="720" w:type="pct"/>
            <w:tcBorders>
              <w:top w:val="single" w:sz="6" w:space="0" w:color="auto"/>
              <w:left w:val="single" w:sz="6" w:space="0" w:color="auto"/>
              <w:bottom w:val="single" w:sz="6" w:space="0" w:color="auto"/>
              <w:right w:val="single" w:sz="6" w:space="0" w:color="auto"/>
            </w:tcBorders>
            <w:shd w:val="solid" w:color="C0C0C0" w:fill="auto"/>
            <w:vAlign w:val="center"/>
          </w:tcPr>
          <w:p w14:paraId="624BDEED" w14:textId="77777777" w:rsidR="00F85B3B" w:rsidRPr="00D650D8" w:rsidRDefault="00F85B3B" w:rsidP="00B46AF2">
            <w:pPr>
              <w:autoSpaceDE w:val="0"/>
              <w:autoSpaceDN w:val="0"/>
              <w:adjustRightInd w:val="0"/>
              <w:jc w:val="center"/>
              <w:rPr>
                <w:rFonts w:ascii="ＭＳ ゴシック" w:eastAsia="ＭＳ ゴシック" w:hAnsi="ＭＳ ゴシック" w:cs="ＭＳ ゴシック"/>
                <w:b/>
                <w:bCs/>
                <w:color w:val="000000"/>
                <w:kern w:val="0"/>
                <w:sz w:val="20"/>
                <w:szCs w:val="20"/>
              </w:rPr>
            </w:pPr>
            <w:r w:rsidRPr="00D650D8">
              <w:rPr>
                <w:rFonts w:ascii="ＭＳ ゴシック" w:eastAsia="ＭＳ ゴシック" w:hAnsi="ＭＳ ゴシック" w:cs="ＭＳ ゴシック" w:hint="eastAsia"/>
                <w:b/>
                <w:bCs/>
                <w:color w:val="000000"/>
                <w:kern w:val="0"/>
                <w:sz w:val="20"/>
                <w:szCs w:val="20"/>
              </w:rPr>
              <w:t>令和６年度</w:t>
            </w:r>
          </w:p>
        </w:tc>
      </w:tr>
      <w:tr w:rsidR="00F85B3B" w14:paraId="22C0008C"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vAlign w:val="center"/>
          </w:tcPr>
          <w:p w14:paraId="7FAE15D3"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小学１年生</w:t>
            </w:r>
          </w:p>
        </w:tc>
        <w:tc>
          <w:tcPr>
            <w:tcW w:w="694" w:type="pct"/>
            <w:tcBorders>
              <w:top w:val="single" w:sz="6" w:space="0" w:color="auto"/>
              <w:left w:val="single" w:sz="6" w:space="0" w:color="auto"/>
              <w:bottom w:val="single" w:sz="6" w:space="0" w:color="auto"/>
              <w:right w:val="single" w:sz="6" w:space="0" w:color="auto"/>
            </w:tcBorders>
            <w:vAlign w:val="center"/>
          </w:tcPr>
          <w:p w14:paraId="548842C7"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0A76A157"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10</w:t>
            </w:r>
          </w:p>
        </w:tc>
        <w:tc>
          <w:tcPr>
            <w:tcW w:w="723" w:type="pct"/>
            <w:tcBorders>
              <w:top w:val="single" w:sz="6" w:space="0" w:color="auto"/>
              <w:left w:val="single" w:sz="6" w:space="0" w:color="auto"/>
              <w:bottom w:val="single" w:sz="6" w:space="0" w:color="auto"/>
              <w:right w:val="single" w:sz="6" w:space="0" w:color="auto"/>
            </w:tcBorders>
            <w:vAlign w:val="center"/>
          </w:tcPr>
          <w:p w14:paraId="0418404E"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14</w:t>
            </w:r>
          </w:p>
        </w:tc>
        <w:tc>
          <w:tcPr>
            <w:tcW w:w="723" w:type="pct"/>
            <w:tcBorders>
              <w:top w:val="single" w:sz="6" w:space="0" w:color="auto"/>
              <w:left w:val="single" w:sz="6" w:space="0" w:color="auto"/>
              <w:bottom w:val="single" w:sz="6" w:space="0" w:color="auto"/>
              <w:right w:val="single" w:sz="6" w:space="0" w:color="auto"/>
            </w:tcBorders>
            <w:vAlign w:val="center"/>
          </w:tcPr>
          <w:p w14:paraId="31679E91"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10</w:t>
            </w:r>
          </w:p>
        </w:tc>
        <w:tc>
          <w:tcPr>
            <w:tcW w:w="723" w:type="pct"/>
            <w:tcBorders>
              <w:top w:val="single" w:sz="6" w:space="0" w:color="auto"/>
              <w:left w:val="single" w:sz="6" w:space="0" w:color="auto"/>
              <w:bottom w:val="single" w:sz="6" w:space="0" w:color="auto"/>
              <w:right w:val="single" w:sz="6" w:space="0" w:color="auto"/>
            </w:tcBorders>
            <w:vAlign w:val="center"/>
          </w:tcPr>
          <w:p w14:paraId="6F3AFD49"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13</w:t>
            </w:r>
          </w:p>
        </w:tc>
        <w:tc>
          <w:tcPr>
            <w:tcW w:w="720" w:type="pct"/>
            <w:tcBorders>
              <w:top w:val="single" w:sz="6" w:space="0" w:color="auto"/>
              <w:left w:val="single" w:sz="6" w:space="0" w:color="auto"/>
              <w:bottom w:val="single" w:sz="6" w:space="0" w:color="auto"/>
              <w:right w:val="single" w:sz="6" w:space="0" w:color="auto"/>
            </w:tcBorders>
            <w:vAlign w:val="center"/>
          </w:tcPr>
          <w:p w14:paraId="4513C6D7"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12</w:t>
            </w:r>
          </w:p>
        </w:tc>
      </w:tr>
      <w:tr w:rsidR="00F85B3B" w14:paraId="4E0440EF"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vAlign w:val="center"/>
          </w:tcPr>
          <w:p w14:paraId="3AE1B78D"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小学２年生</w:t>
            </w:r>
          </w:p>
        </w:tc>
        <w:tc>
          <w:tcPr>
            <w:tcW w:w="694" w:type="pct"/>
            <w:tcBorders>
              <w:top w:val="single" w:sz="6" w:space="0" w:color="auto"/>
              <w:left w:val="single" w:sz="6" w:space="0" w:color="auto"/>
              <w:bottom w:val="single" w:sz="6" w:space="0" w:color="auto"/>
              <w:right w:val="single" w:sz="6" w:space="0" w:color="auto"/>
            </w:tcBorders>
            <w:vAlign w:val="center"/>
          </w:tcPr>
          <w:p w14:paraId="004B7B03"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6ABACCF2"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8</w:t>
            </w:r>
          </w:p>
        </w:tc>
        <w:tc>
          <w:tcPr>
            <w:tcW w:w="723" w:type="pct"/>
            <w:tcBorders>
              <w:top w:val="single" w:sz="6" w:space="0" w:color="auto"/>
              <w:left w:val="single" w:sz="6" w:space="0" w:color="auto"/>
              <w:bottom w:val="single" w:sz="6" w:space="0" w:color="auto"/>
              <w:right w:val="single" w:sz="6" w:space="0" w:color="auto"/>
            </w:tcBorders>
            <w:vAlign w:val="center"/>
          </w:tcPr>
          <w:p w14:paraId="1B555C39"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8</w:t>
            </w:r>
          </w:p>
        </w:tc>
        <w:tc>
          <w:tcPr>
            <w:tcW w:w="723" w:type="pct"/>
            <w:tcBorders>
              <w:top w:val="single" w:sz="6" w:space="0" w:color="auto"/>
              <w:left w:val="single" w:sz="6" w:space="0" w:color="auto"/>
              <w:bottom w:val="single" w:sz="6" w:space="0" w:color="auto"/>
              <w:right w:val="single" w:sz="6" w:space="0" w:color="auto"/>
            </w:tcBorders>
            <w:vAlign w:val="center"/>
          </w:tcPr>
          <w:p w14:paraId="34BFC5AF"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14</w:t>
            </w:r>
          </w:p>
        </w:tc>
        <w:tc>
          <w:tcPr>
            <w:tcW w:w="723" w:type="pct"/>
            <w:tcBorders>
              <w:top w:val="single" w:sz="6" w:space="0" w:color="auto"/>
              <w:left w:val="single" w:sz="6" w:space="0" w:color="auto"/>
              <w:bottom w:val="single" w:sz="6" w:space="0" w:color="auto"/>
              <w:right w:val="single" w:sz="6" w:space="0" w:color="auto"/>
            </w:tcBorders>
            <w:vAlign w:val="center"/>
          </w:tcPr>
          <w:p w14:paraId="3C0F8F49"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9</w:t>
            </w:r>
          </w:p>
        </w:tc>
        <w:tc>
          <w:tcPr>
            <w:tcW w:w="720" w:type="pct"/>
            <w:tcBorders>
              <w:top w:val="single" w:sz="6" w:space="0" w:color="auto"/>
              <w:left w:val="single" w:sz="6" w:space="0" w:color="auto"/>
              <w:bottom w:val="single" w:sz="6" w:space="0" w:color="auto"/>
              <w:right w:val="single" w:sz="6" w:space="0" w:color="auto"/>
            </w:tcBorders>
            <w:vAlign w:val="center"/>
          </w:tcPr>
          <w:p w14:paraId="3BF8ACA6"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15</w:t>
            </w:r>
          </w:p>
        </w:tc>
      </w:tr>
      <w:tr w:rsidR="00F85B3B" w14:paraId="0E7E4C96"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vAlign w:val="center"/>
          </w:tcPr>
          <w:p w14:paraId="143BE87E"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小学３年生</w:t>
            </w:r>
          </w:p>
        </w:tc>
        <w:tc>
          <w:tcPr>
            <w:tcW w:w="694" w:type="pct"/>
            <w:tcBorders>
              <w:top w:val="single" w:sz="6" w:space="0" w:color="auto"/>
              <w:left w:val="single" w:sz="6" w:space="0" w:color="auto"/>
              <w:bottom w:val="single" w:sz="6" w:space="0" w:color="auto"/>
              <w:right w:val="single" w:sz="6" w:space="0" w:color="auto"/>
            </w:tcBorders>
            <w:vAlign w:val="center"/>
          </w:tcPr>
          <w:p w14:paraId="5952F12E"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5DFB4F85"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7</w:t>
            </w:r>
          </w:p>
        </w:tc>
        <w:tc>
          <w:tcPr>
            <w:tcW w:w="723" w:type="pct"/>
            <w:tcBorders>
              <w:top w:val="single" w:sz="6" w:space="0" w:color="auto"/>
              <w:left w:val="single" w:sz="6" w:space="0" w:color="auto"/>
              <w:bottom w:val="single" w:sz="6" w:space="0" w:color="auto"/>
              <w:right w:val="single" w:sz="6" w:space="0" w:color="auto"/>
            </w:tcBorders>
            <w:vAlign w:val="center"/>
          </w:tcPr>
          <w:p w14:paraId="0D268B0B"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8</w:t>
            </w:r>
          </w:p>
        </w:tc>
        <w:tc>
          <w:tcPr>
            <w:tcW w:w="723" w:type="pct"/>
            <w:tcBorders>
              <w:top w:val="single" w:sz="6" w:space="0" w:color="auto"/>
              <w:left w:val="single" w:sz="6" w:space="0" w:color="auto"/>
              <w:bottom w:val="single" w:sz="6" w:space="0" w:color="auto"/>
              <w:right w:val="single" w:sz="6" w:space="0" w:color="auto"/>
            </w:tcBorders>
            <w:vAlign w:val="center"/>
          </w:tcPr>
          <w:p w14:paraId="1AB0E3CA"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6</w:t>
            </w:r>
          </w:p>
        </w:tc>
        <w:tc>
          <w:tcPr>
            <w:tcW w:w="723" w:type="pct"/>
            <w:tcBorders>
              <w:top w:val="single" w:sz="6" w:space="0" w:color="auto"/>
              <w:left w:val="single" w:sz="6" w:space="0" w:color="auto"/>
              <w:bottom w:val="single" w:sz="6" w:space="0" w:color="auto"/>
              <w:right w:val="single" w:sz="6" w:space="0" w:color="auto"/>
            </w:tcBorders>
            <w:vAlign w:val="center"/>
          </w:tcPr>
          <w:p w14:paraId="0F1F781B"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10</w:t>
            </w:r>
          </w:p>
        </w:tc>
        <w:tc>
          <w:tcPr>
            <w:tcW w:w="720" w:type="pct"/>
            <w:tcBorders>
              <w:top w:val="single" w:sz="6" w:space="0" w:color="auto"/>
              <w:left w:val="single" w:sz="6" w:space="0" w:color="auto"/>
              <w:bottom w:val="single" w:sz="6" w:space="0" w:color="auto"/>
              <w:right w:val="single" w:sz="6" w:space="0" w:color="auto"/>
            </w:tcBorders>
            <w:vAlign w:val="center"/>
          </w:tcPr>
          <w:p w14:paraId="454F4E5E"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9</w:t>
            </w:r>
          </w:p>
        </w:tc>
      </w:tr>
      <w:tr w:rsidR="00F85B3B" w14:paraId="6F529A63"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vAlign w:val="center"/>
          </w:tcPr>
          <w:p w14:paraId="1E4CC134"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小学４年生</w:t>
            </w:r>
          </w:p>
        </w:tc>
        <w:tc>
          <w:tcPr>
            <w:tcW w:w="694" w:type="pct"/>
            <w:tcBorders>
              <w:top w:val="single" w:sz="6" w:space="0" w:color="auto"/>
              <w:left w:val="single" w:sz="6" w:space="0" w:color="auto"/>
              <w:bottom w:val="single" w:sz="6" w:space="0" w:color="auto"/>
              <w:right w:val="single" w:sz="6" w:space="0" w:color="auto"/>
            </w:tcBorders>
            <w:vAlign w:val="center"/>
          </w:tcPr>
          <w:p w14:paraId="019CAFE7"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7314D362"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3" w:type="pct"/>
            <w:tcBorders>
              <w:top w:val="single" w:sz="6" w:space="0" w:color="auto"/>
              <w:left w:val="single" w:sz="6" w:space="0" w:color="auto"/>
              <w:bottom w:val="single" w:sz="6" w:space="0" w:color="auto"/>
              <w:right w:val="single" w:sz="6" w:space="0" w:color="auto"/>
            </w:tcBorders>
            <w:vAlign w:val="center"/>
          </w:tcPr>
          <w:p w14:paraId="00FE45BA"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8</w:t>
            </w:r>
          </w:p>
        </w:tc>
        <w:tc>
          <w:tcPr>
            <w:tcW w:w="723" w:type="pct"/>
            <w:tcBorders>
              <w:top w:val="single" w:sz="6" w:space="0" w:color="auto"/>
              <w:left w:val="single" w:sz="6" w:space="0" w:color="auto"/>
              <w:bottom w:val="single" w:sz="6" w:space="0" w:color="auto"/>
              <w:right w:val="single" w:sz="6" w:space="0" w:color="auto"/>
            </w:tcBorders>
            <w:vAlign w:val="center"/>
          </w:tcPr>
          <w:p w14:paraId="35C5979C"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3" w:type="pct"/>
            <w:tcBorders>
              <w:top w:val="single" w:sz="6" w:space="0" w:color="auto"/>
              <w:left w:val="single" w:sz="6" w:space="0" w:color="auto"/>
              <w:bottom w:val="single" w:sz="6" w:space="0" w:color="auto"/>
              <w:right w:val="single" w:sz="6" w:space="0" w:color="auto"/>
            </w:tcBorders>
            <w:vAlign w:val="center"/>
          </w:tcPr>
          <w:p w14:paraId="7856077F"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0" w:type="pct"/>
            <w:tcBorders>
              <w:top w:val="single" w:sz="6" w:space="0" w:color="auto"/>
              <w:left w:val="single" w:sz="6" w:space="0" w:color="auto"/>
              <w:bottom w:val="single" w:sz="6" w:space="0" w:color="auto"/>
              <w:right w:val="single" w:sz="6" w:space="0" w:color="auto"/>
            </w:tcBorders>
            <w:vAlign w:val="center"/>
          </w:tcPr>
          <w:p w14:paraId="176A97EA"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6</w:t>
            </w:r>
          </w:p>
        </w:tc>
      </w:tr>
      <w:tr w:rsidR="00F85B3B" w14:paraId="1E7677AC" w14:textId="77777777" w:rsidTr="003642C3">
        <w:trPr>
          <w:trHeight w:val="204"/>
        </w:trPr>
        <w:tc>
          <w:tcPr>
            <w:tcW w:w="694" w:type="pct"/>
            <w:tcBorders>
              <w:top w:val="single" w:sz="6" w:space="0" w:color="auto"/>
              <w:left w:val="single" w:sz="6" w:space="0" w:color="auto"/>
              <w:bottom w:val="single" w:sz="6" w:space="0" w:color="auto"/>
              <w:right w:val="single" w:sz="6" w:space="0" w:color="auto"/>
            </w:tcBorders>
            <w:vAlign w:val="center"/>
          </w:tcPr>
          <w:p w14:paraId="4EF9B283"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小学５年生</w:t>
            </w:r>
          </w:p>
        </w:tc>
        <w:tc>
          <w:tcPr>
            <w:tcW w:w="694" w:type="pct"/>
            <w:tcBorders>
              <w:top w:val="single" w:sz="6" w:space="0" w:color="auto"/>
              <w:left w:val="single" w:sz="6" w:space="0" w:color="auto"/>
              <w:bottom w:val="single" w:sz="6" w:space="0" w:color="auto"/>
              <w:right w:val="single" w:sz="6" w:space="0" w:color="auto"/>
            </w:tcBorders>
            <w:vAlign w:val="center"/>
          </w:tcPr>
          <w:p w14:paraId="5C4230D1"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7257AAF9"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723" w:type="pct"/>
            <w:tcBorders>
              <w:top w:val="single" w:sz="6" w:space="0" w:color="auto"/>
              <w:left w:val="single" w:sz="6" w:space="0" w:color="auto"/>
              <w:bottom w:val="single" w:sz="6" w:space="0" w:color="auto"/>
              <w:right w:val="single" w:sz="6" w:space="0" w:color="auto"/>
            </w:tcBorders>
            <w:vAlign w:val="center"/>
          </w:tcPr>
          <w:p w14:paraId="284705A0"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723" w:type="pct"/>
            <w:tcBorders>
              <w:top w:val="single" w:sz="6" w:space="0" w:color="auto"/>
              <w:left w:val="single" w:sz="6" w:space="0" w:color="auto"/>
              <w:bottom w:val="single" w:sz="6" w:space="0" w:color="auto"/>
              <w:right w:val="single" w:sz="6" w:space="0" w:color="auto"/>
            </w:tcBorders>
            <w:vAlign w:val="center"/>
          </w:tcPr>
          <w:p w14:paraId="47AF85A5"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3" w:type="pct"/>
            <w:tcBorders>
              <w:top w:val="single" w:sz="6" w:space="0" w:color="auto"/>
              <w:left w:val="single" w:sz="6" w:space="0" w:color="auto"/>
              <w:bottom w:val="single" w:sz="6" w:space="0" w:color="auto"/>
              <w:right w:val="single" w:sz="6" w:space="0" w:color="auto"/>
            </w:tcBorders>
            <w:vAlign w:val="center"/>
          </w:tcPr>
          <w:p w14:paraId="33A6DF76"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c>
          <w:tcPr>
            <w:tcW w:w="720" w:type="pct"/>
            <w:tcBorders>
              <w:top w:val="single" w:sz="6" w:space="0" w:color="auto"/>
              <w:left w:val="single" w:sz="6" w:space="0" w:color="auto"/>
              <w:bottom w:val="single" w:sz="6" w:space="0" w:color="auto"/>
              <w:right w:val="single" w:sz="6" w:space="0" w:color="auto"/>
            </w:tcBorders>
            <w:vAlign w:val="center"/>
          </w:tcPr>
          <w:p w14:paraId="23D78783"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85B3B" w14:paraId="6D5BE9D6" w14:textId="77777777" w:rsidTr="003642C3">
        <w:trPr>
          <w:trHeight w:val="212"/>
        </w:trPr>
        <w:tc>
          <w:tcPr>
            <w:tcW w:w="694" w:type="pct"/>
            <w:tcBorders>
              <w:top w:val="single" w:sz="6" w:space="0" w:color="auto"/>
              <w:left w:val="single" w:sz="6" w:space="0" w:color="auto"/>
              <w:bottom w:val="double" w:sz="6" w:space="0" w:color="auto"/>
              <w:right w:val="single" w:sz="6" w:space="0" w:color="auto"/>
            </w:tcBorders>
            <w:vAlign w:val="center"/>
          </w:tcPr>
          <w:p w14:paraId="41D9B51C"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小学６年生</w:t>
            </w:r>
          </w:p>
        </w:tc>
        <w:tc>
          <w:tcPr>
            <w:tcW w:w="694" w:type="pct"/>
            <w:tcBorders>
              <w:top w:val="single" w:sz="6" w:space="0" w:color="auto"/>
              <w:left w:val="single" w:sz="6" w:space="0" w:color="auto"/>
              <w:bottom w:val="double" w:sz="6" w:space="0" w:color="auto"/>
              <w:right w:val="single" w:sz="6" w:space="0" w:color="auto"/>
            </w:tcBorders>
            <w:vAlign w:val="center"/>
          </w:tcPr>
          <w:p w14:paraId="5805D2C7" w14:textId="77777777" w:rsidR="00F85B3B" w:rsidRDefault="00F85B3B" w:rsidP="00B46AF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double" w:sz="6" w:space="0" w:color="auto"/>
              <w:right w:val="single" w:sz="6" w:space="0" w:color="auto"/>
            </w:tcBorders>
            <w:vAlign w:val="center"/>
          </w:tcPr>
          <w:p w14:paraId="727413CD"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723" w:type="pct"/>
            <w:tcBorders>
              <w:top w:val="single" w:sz="6" w:space="0" w:color="auto"/>
              <w:left w:val="single" w:sz="6" w:space="0" w:color="auto"/>
              <w:bottom w:val="double" w:sz="6" w:space="0" w:color="auto"/>
              <w:right w:val="single" w:sz="6" w:space="0" w:color="auto"/>
            </w:tcBorders>
            <w:vAlign w:val="center"/>
          </w:tcPr>
          <w:p w14:paraId="6A2894CF"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723" w:type="pct"/>
            <w:tcBorders>
              <w:top w:val="single" w:sz="6" w:space="0" w:color="auto"/>
              <w:left w:val="single" w:sz="6" w:space="0" w:color="auto"/>
              <w:bottom w:val="double" w:sz="6" w:space="0" w:color="auto"/>
              <w:right w:val="single" w:sz="6" w:space="0" w:color="auto"/>
            </w:tcBorders>
            <w:vAlign w:val="center"/>
          </w:tcPr>
          <w:p w14:paraId="31E1B46C"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723" w:type="pct"/>
            <w:tcBorders>
              <w:top w:val="single" w:sz="6" w:space="0" w:color="auto"/>
              <w:left w:val="single" w:sz="6" w:space="0" w:color="auto"/>
              <w:bottom w:val="double" w:sz="6" w:space="0" w:color="auto"/>
              <w:right w:val="single" w:sz="6" w:space="0" w:color="auto"/>
            </w:tcBorders>
            <w:vAlign w:val="center"/>
          </w:tcPr>
          <w:p w14:paraId="3AD36A4D"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720" w:type="pct"/>
            <w:tcBorders>
              <w:top w:val="single" w:sz="6" w:space="0" w:color="auto"/>
              <w:left w:val="single" w:sz="6" w:space="0" w:color="auto"/>
              <w:bottom w:val="double" w:sz="6" w:space="0" w:color="auto"/>
              <w:right w:val="single" w:sz="6" w:space="0" w:color="auto"/>
            </w:tcBorders>
            <w:vAlign w:val="center"/>
          </w:tcPr>
          <w:p w14:paraId="5BA1E85C"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r>
      <w:tr w:rsidR="00F85B3B" w14:paraId="1F3B3677" w14:textId="77777777" w:rsidTr="003642C3">
        <w:trPr>
          <w:trHeight w:val="20"/>
        </w:trPr>
        <w:tc>
          <w:tcPr>
            <w:tcW w:w="1388" w:type="pct"/>
            <w:gridSpan w:val="2"/>
            <w:tcBorders>
              <w:top w:val="nil"/>
              <w:left w:val="single" w:sz="6" w:space="0" w:color="auto"/>
              <w:bottom w:val="single" w:sz="6" w:space="0" w:color="auto"/>
              <w:right w:val="single" w:sz="6" w:space="0" w:color="auto"/>
            </w:tcBorders>
            <w:vAlign w:val="center"/>
          </w:tcPr>
          <w:p w14:paraId="3673DFA2" w14:textId="4B76F8FC" w:rsidR="00F85B3B" w:rsidRDefault="00F85B3B">
            <w:pPr>
              <w:autoSpaceDE w:val="0"/>
              <w:autoSpaceDN w:val="0"/>
              <w:adjustRightInd w:val="0"/>
              <w:jc w:val="center"/>
              <w:rPr>
                <w:rFonts w:ascii="游ゴシック" w:eastAsia="游ゴシック" w:cs="游ゴシック"/>
                <w:color w:val="000000"/>
                <w:kern w:val="0"/>
                <w:sz w:val="22"/>
              </w:rPr>
            </w:pPr>
            <w:r>
              <w:rPr>
                <w:rFonts w:ascii="ＭＳ ゴシック" w:eastAsia="ＭＳ ゴシック" w:cs="ＭＳ ゴシック" w:hint="eastAsia"/>
                <w:color w:val="000000"/>
                <w:kern w:val="0"/>
                <w:sz w:val="20"/>
                <w:szCs w:val="20"/>
              </w:rPr>
              <w:t>計</w:t>
            </w:r>
          </w:p>
        </w:tc>
        <w:tc>
          <w:tcPr>
            <w:tcW w:w="723" w:type="pct"/>
            <w:tcBorders>
              <w:top w:val="nil"/>
              <w:left w:val="single" w:sz="6" w:space="0" w:color="auto"/>
              <w:bottom w:val="single" w:sz="6" w:space="0" w:color="auto"/>
              <w:right w:val="single" w:sz="6" w:space="0" w:color="auto"/>
            </w:tcBorders>
            <w:vAlign w:val="center"/>
          </w:tcPr>
          <w:p w14:paraId="16571801"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34</w:t>
            </w:r>
          </w:p>
        </w:tc>
        <w:tc>
          <w:tcPr>
            <w:tcW w:w="723" w:type="pct"/>
            <w:tcBorders>
              <w:top w:val="nil"/>
              <w:left w:val="single" w:sz="6" w:space="0" w:color="auto"/>
              <w:bottom w:val="single" w:sz="6" w:space="0" w:color="auto"/>
              <w:right w:val="single" w:sz="6" w:space="0" w:color="auto"/>
            </w:tcBorders>
            <w:vAlign w:val="center"/>
          </w:tcPr>
          <w:p w14:paraId="2640A326"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3" w:type="pct"/>
            <w:tcBorders>
              <w:top w:val="nil"/>
              <w:left w:val="single" w:sz="6" w:space="0" w:color="auto"/>
              <w:bottom w:val="single" w:sz="6" w:space="0" w:color="auto"/>
              <w:right w:val="single" w:sz="6" w:space="0" w:color="auto"/>
            </w:tcBorders>
            <w:vAlign w:val="center"/>
          </w:tcPr>
          <w:p w14:paraId="18BFB8E8"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723" w:type="pct"/>
            <w:tcBorders>
              <w:top w:val="nil"/>
              <w:left w:val="single" w:sz="6" w:space="0" w:color="auto"/>
              <w:bottom w:val="single" w:sz="6" w:space="0" w:color="auto"/>
              <w:right w:val="single" w:sz="6" w:space="0" w:color="auto"/>
            </w:tcBorders>
            <w:vAlign w:val="center"/>
          </w:tcPr>
          <w:p w14:paraId="0E25566E"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720" w:type="pct"/>
            <w:tcBorders>
              <w:top w:val="nil"/>
              <w:left w:val="single" w:sz="6" w:space="0" w:color="auto"/>
              <w:bottom w:val="single" w:sz="6" w:space="0" w:color="auto"/>
              <w:right w:val="single" w:sz="6" w:space="0" w:color="auto"/>
            </w:tcBorders>
            <w:vAlign w:val="center"/>
          </w:tcPr>
          <w:p w14:paraId="49716BA3"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45</w:t>
            </w:r>
          </w:p>
        </w:tc>
      </w:tr>
      <w:tr w:rsidR="00F85B3B" w14:paraId="4548B96F" w14:textId="77777777" w:rsidTr="003642C3">
        <w:trPr>
          <w:trHeight w:val="20"/>
        </w:trPr>
        <w:tc>
          <w:tcPr>
            <w:tcW w:w="1388" w:type="pct"/>
            <w:gridSpan w:val="2"/>
            <w:tcBorders>
              <w:top w:val="single" w:sz="6" w:space="0" w:color="auto"/>
              <w:left w:val="single" w:sz="6" w:space="0" w:color="auto"/>
              <w:bottom w:val="single" w:sz="6" w:space="0" w:color="auto"/>
              <w:right w:val="single" w:sz="6" w:space="0" w:color="auto"/>
            </w:tcBorders>
            <w:vAlign w:val="center"/>
          </w:tcPr>
          <w:p w14:paraId="3DA53C70" w14:textId="77777777" w:rsidR="00F85B3B" w:rsidRDefault="00F85B3B">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提供量の実績</w:t>
            </w:r>
          </w:p>
        </w:tc>
        <w:tc>
          <w:tcPr>
            <w:tcW w:w="723" w:type="pct"/>
            <w:tcBorders>
              <w:top w:val="single" w:sz="6" w:space="0" w:color="auto"/>
              <w:left w:val="single" w:sz="6" w:space="0" w:color="auto"/>
              <w:bottom w:val="single" w:sz="6" w:space="0" w:color="auto"/>
              <w:right w:val="single" w:sz="6" w:space="0" w:color="auto"/>
            </w:tcBorders>
            <w:vAlign w:val="center"/>
          </w:tcPr>
          <w:p w14:paraId="7FE28647"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34</w:t>
            </w:r>
          </w:p>
        </w:tc>
        <w:tc>
          <w:tcPr>
            <w:tcW w:w="723" w:type="pct"/>
            <w:tcBorders>
              <w:top w:val="single" w:sz="6" w:space="0" w:color="auto"/>
              <w:left w:val="single" w:sz="6" w:space="0" w:color="auto"/>
              <w:bottom w:val="single" w:sz="6" w:space="0" w:color="auto"/>
              <w:right w:val="single" w:sz="6" w:space="0" w:color="auto"/>
            </w:tcBorders>
            <w:vAlign w:val="center"/>
          </w:tcPr>
          <w:p w14:paraId="30463FF0"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3" w:type="pct"/>
            <w:tcBorders>
              <w:top w:val="single" w:sz="6" w:space="0" w:color="auto"/>
              <w:left w:val="single" w:sz="6" w:space="0" w:color="auto"/>
              <w:bottom w:val="single" w:sz="6" w:space="0" w:color="auto"/>
              <w:right w:val="single" w:sz="6" w:space="0" w:color="auto"/>
            </w:tcBorders>
            <w:vAlign w:val="center"/>
          </w:tcPr>
          <w:p w14:paraId="120FB4A1"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723" w:type="pct"/>
            <w:tcBorders>
              <w:top w:val="single" w:sz="6" w:space="0" w:color="auto"/>
              <w:left w:val="single" w:sz="6" w:space="0" w:color="auto"/>
              <w:bottom w:val="single" w:sz="6" w:space="0" w:color="auto"/>
              <w:right w:val="single" w:sz="6" w:space="0" w:color="auto"/>
            </w:tcBorders>
            <w:vAlign w:val="center"/>
          </w:tcPr>
          <w:p w14:paraId="7F91412D"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39</w:t>
            </w:r>
          </w:p>
        </w:tc>
        <w:tc>
          <w:tcPr>
            <w:tcW w:w="720" w:type="pct"/>
            <w:tcBorders>
              <w:top w:val="single" w:sz="6" w:space="0" w:color="auto"/>
              <w:left w:val="single" w:sz="6" w:space="0" w:color="auto"/>
              <w:bottom w:val="single" w:sz="6" w:space="0" w:color="auto"/>
              <w:right w:val="single" w:sz="6" w:space="0" w:color="auto"/>
            </w:tcBorders>
            <w:vAlign w:val="center"/>
          </w:tcPr>
          <w:p w14:paraId="027E6080" w14:textId="77777777" w:rsidR="00F85B3B" w:rsidRDefault="00F85B3B" w:rsidP="00B46AF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45</w:t>
            </w:r>
          </w:p>
        </w:tc>
      </w:tr>
    </w:tbl>
    <w:p w14:paraId="1ACECFBB" w14:textId="77777777" w:rsidR="003642C3" w:rsidRPr="00201338" w:rsidRDefault="003642C3" w:rsidP="003642C3">
      <w:pPr>
        <w:jc w:val="right"/>
        <w:rPr>
          <w:rFonts w:ascii="ＭＳ ゴシック" w:eastAsia="ＭＳ ゴシック" w:hAnsi="ＭＳ ゴシック"/>
          <w:sz w:val="18"/>
          <w:szCs w:val="18"/>
        </w:rPr>
      </w:pPr>
      <w:r w:rsidRPr="00201338">
        <w:rPr>
          <w:rFonts w:ascii="ＭＳ ゴシック" w:eastAsia="ＭＳ ゴシック" w:hAnsi="ＭＳ ゴシック" w:hint="eastAsia"/>
          <w:sz w:val="18"/>
          <w:szCs w:val="18"/>
        </w:rPr>
        <w:t>＊令和６年度は見込値</w:t>
      </w:r>
    </w:p>
    <w:p w14:paraId="134BD4FE" w14:textId="77777777" w:rsidR="001657D6" w:rsidRDefault="001657D6" w:rsidP="001657D6">
      <w:pPr>
        <w:rPr>
          <w:rFonts w:ascii="ＭＳ 明朝" w:hAnsi="ＭＳ 明朝"/>
          <w:color w:val="FF0000"/>
          <w:szCs w:val="21"/>
        </w:rPr>
      </w:pPr>
    </w:p>
    <w:p w14:paraId="0FCC2AE5" w14:textId="2F368C3B" w:rsidR="00505462" w:rsidRPr="00C93BA5" w:rsidRDefault="00F85B3B" w:rsidP="001657D6">
      <w:pPr>
        <w:rPr>
          <w:rFonts w:ascii="ＭＳ ゴシック" w:eastAsia="ＭＳ ゴシック" w:hAnsi="ＭＳ ゴシック"/>
          <w:sz w:val="24"/>
          <w:szCs w:val="24"/>
        </w:rPr>
      </w:pPr>
      <w:r w:rsidRPr="00C93BA5">
        <w:rPr>
          <w:rFonts w:ascii="ＭＳ ゴシック" w:eastAsia="ＭＳ ゴシック" w:hAnsi="ＭＳ ゴシック" w:hint="eastAsia"/>
          <w:sz w:val="24"/>
          <w:szCs w:val="24"/>
        </w:rPr>
        <w:t>◆西児童クラブ</w:t>
      </w:r>
    </w:p>
    <w:tbl>
      <w:tblPr>
        <w:tblW w:w="5000" w:type="pct"/>
        <w:tblCellMar>
          <w:left w:w="99" w:type="dxa"/>
          <w:right w:w="99" w:type="dxa"/>
        </w:tblCellMar>
        <w:tblLook w:val="0000" w:firstRow="0" w:lastRow="0" w:firstColumn="0" w:lastColumn="0" w:noHBand="0" w:noVBand="0"/>
      </w:tblPr>
      <w:tblGrid>
        <w:gridCol w:w="1349"/>
        <w:gridCol w:w="1353"/>
        <w:gridCol w:w="1408"/>
        <w:gridCol w:w="1408"/>
        <w:gridCol w:w="1408"/>
        <w:gridCol w:w="1408"/>
        <w:gridCol w:w="1402"/>
      </w:tblGrid>
      <w:tr w:rsidR="00F85B3B" w14:paraId="70821F29"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shd w:val="solid" w:color="C0C0C0" w:fill="auto"/>
            <w:vAlign w:val="center"/>
          </w:tcPr>
          <w:p w14:paraId="116D60B0" w14:textId="3343D783"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学</w:t>
            </w:r>
            <w:r w:rsidR="003C56A5" w:rsidRPr="003C56A5">
              <w:rPr>
                <w:rFonts w:ascii="ＭＳ ゴシック" w:eastAsia="ＭＳ ゴシック" w:cs="ＭＳ ゴシック" w:hint="eastAsia"/>
                <w:b/>
                <w:bCs/>
                <w:color w:val="000000"/>
                <w:kern w:val="0"/>
                <w:sz w:val="20"/>
                <w:szCs w:val="20"/>
              </w:rPr>
              <w:t xml:space="preserve">　</w:t>
            </w:r>
            <w:r w:rsidRPr="003C56A5">
              <w:rPr>
                <w:rFonts w:ascii="ＭＳ ゴシック" w:eastAsia="ＭＳ ゴシック" w:cs="ＭＳ ゴシック" w:hint="eastAsia"/>
                <w:b/>
                <w:bCs/>
                <w:color w:val="000000"/>
                <w:kern w:val="0"/>
                <w:sz w:val="20"/>
                <w:szCs w:val="20"/>
              </w:rPr>
              <w:t>年</w:t>
            </w:r>
          </w:p>
        </w:tc>
        <w:tc>
          <w:tcPr>
            <w:tcW w:w="694" w:type="pct"/>
            <w:tcBorders>
              <w:top w:val="single" w:sz="6" w:space="0" w:color="auto"/>
              <w:left w:val="single" w:sz="6" w:space="0" w:color="auto"/>
              <w:bottom w:val="single" w:sz="6" w:space="0" w:color="auto"/>
              <w:right w:val="single" w:sz="6" w:space="0" w:color="auto"/>
            </w:tcBorders>
            <w:shd w:val="solid" w:color="C0C0C0" w:fill="auto"/>
            <w:vAlign w:val="center"/>
          </w:tcPr>
          <w:p w14:paraId="2C22F25E" w14:textId="4CAF966E"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単</w:t>
            </w:r>
            <w:r w:rsidR="003C56A5" w:rsidRPr="003C56A5">
              <w:rPr>
                <w:rFonts w:ascii="ＭＳ ゴシック" w:eastAsia="ＭＳ ゴシック" w:cs="ＭＳ ゴシック" w:hint="eastAsia"/>
                <w:b/>
                <w:bCs/>
                <w:color w:val="000000"/>
                <w:kern w:val="0"/>
                <w:sz w:val="20"/>
                <w:szCs w:val="20"/>
              </w:rPr>
              <w:t xml:space="preserve">　</w:t>
            </w:r>
            <w:r w:rsidRPr="003C56A5">
              <w:rPr>
                <w:rFonts w:ascii="ＭＳ ゴシック" w:eastAsia="ＭＳ ゴシック" w:cs="ＭＳ ゴシック" w:hint="eastAsia"/>
                <w:b/>
                <w:bCs/>
                <w:color w:val="000000"/>
                <w:kern w:val="0"/>
                <w:sz w:val="20"/>
                <w:szCs w:val="20"/>
              </w:rPr>
              <w:t>位</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53B8BCFD" w14:textId="77777777"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令和２年度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713722A1" w14:textId="77777777"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令和３年度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6B3869D4" w14:textId="77777777"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令和４年度</w:t>
            </w:r>
          </w:p>
        </w:tc>
        <w:tc>
          <w:tcPr>
            <w:tcW w:w="723" w:type="pct"/>
            <w:tcBorders>
              <w:top w:val="single" w:sz="6" w:space="0" w:color="auto"/>
              <w:left w:val="single" w:sz="6" w:space="0" w:color="auto"/>
              <w:bottom w:val="single" w:sz="6" w:space="0" w:color="auto"/>
              <w:right w:val="single" w:sz="6" w:space="0" w:color="auto"/>
            </w:tcBorders>
            <w:shd w:val="solid" w:color="C0C0C0" w:fill="auto"/>
            <w:vAlign w:val="center"/>
          </w:tcPr>
          <w:p w14:paraId="6E40E738" w14:textId="77777777"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令和５年度</w:t>
            </w:r>
          </w:p>
        </w:tc>
        <w:tc>
          <w:tcPr>
            <w:tcW w:w="720" w:type="pct"/>
            <w:tcBorders>
              <w:top w:val="single" w:sz="6" w:space="0" w:color="auto"/>
              <w:left w:val="single" w:sz="6" w:space="0" w:color="auto"/>
              <w:bottom w:val="single" w:sz="6" w:space="0" w:color="auto"/>
              <w:right w:val="single" w:sz="6" w:space="0" w:color="auto"/>
            </w:tcBorders>
            <w:shd w:val="solid" w:color="C0C0C0" w:fill="auto"/>
            <w:vAlign w:val="center"/>
          </w:tcPr>
          <w:p w14:paraId="4AF33D43" w14:textId="77777777" w:rsidR="00F85B3B" w:rsidRPr="003C56A5" w:rsidRDefault="00F85B3B" w:rsidP="003C56A5">
            <w:pPr>
              <w:autoSpaceDE w:val="0"/>
              <w:autoSpaceDN w:val="0"/>
              <w:adjustRightInd w:val="0"/>
              <w:jc w:val="center"/>
              <w:rPr>
                <w:rFonts w:ascii="ＭＳ ゴシック" w:eastAsia="ＭＳ ゴシック" w:cs="ＭＳ ゴシック"/>
                <w:b/>
                <w:bCs/>
                <w:color w:val="000000"/>
                <w:kern w:val="0"/>
                <w:sz w:val="20"/>
                <w:szCs w:val="20"/>
              </w:rPr>
            </w:pPr>
            <w:r w:rsidRPr="003C56A5">
              <w:rPr>
                <w:rFonts w:ascii="ＭＳ ゴシック" w:eastAsia="ＭＳ ゴシック" w:cs="ＭＳ ゴシック" w:hint="eastAsia"/>
                <w:b/>
                <w:bCs/>
                <w:color w:val="000000"/>
                <w:kern w:val="0"/>
                <w:sz w:val="20"/>
                <w:szCs w:val="20"/>
              </w:rPr>
              <w:t>令和６年度</w:t>
            </w:r>
          </w:p>
        </w:tc>
      </w:tr>
      <w:tr w:rsidR="00F85B3B" w14:paraId="5F32CE24"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vAlign w:val="center"/>
          </w:tcPr>
          <w:p w14:paraId="4AF25058"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小学１年生</w:t>
            </w:r>
          </w:p>
        </w:tc>
        <w:tc>
          <w:tcPr>
            <w:tcW w:w="694" w:type="pct"/>
            <w:tcBorders>
              <w:top w:val="single" w:sz="6" w:space="0" w:color="auto"/>
              <w:left w:val="single" w:sz="6" w:space="0" w:color="auto"/>
              <w:bottom w:val="single" w:sz="6" w:space="0" w:color="auto"/>
              <w:right w:val="single" w:sz="6" w:space="0" w:color="auto"/>
            </w:tcBorders>
            <w:vAlign w:val="center"/>
          </w:tcPr>
          <w:p w14:paraId="4D0121E6"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3F7E5DE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15</w:t>
            </w:r>
          </w:p>
        </w:tc>
        <w:tc>
          <w:tcPr>
            <w:tcW w:w="723" w:type="pct"/>
            <w:tcBorders>
              <w:top w:val="single" w:sz="6" w:space="0" w:color="auto"/>
              <w:left w:val="single" w:sz="6" w:space="0" w:color="auto"/>
              <w:bottom w:val="single" w:sz="6" w:space="0" w:color="auto"/>
              <w:right w:val="single" w:sz="6" w:space="0" w:color="auto"/>
            </w:tcBorders>
            <w:vAlign w:val="center"/>
          </w:tcPr>
          <w:p w14:paraId="6DE54F9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13</w:t>
            </w:r>
          </w:p>
        </w:tc>
        <w:tc>
          <w:tcPr>
            <w:tcW w:w="723" w:type="pct"/>
            <w:tcBorders>
              <w:top w:val="single" w:sz="6" w:space="0" w:color="auto"/>
              <w:left w:val="single" w:sz="6" w:space="0" w:color="auto"/>
              <w:bottom w:val="single" w:sz="6" w:space="0" w:color="auto"/>
              <w:right w:val="single" w:sz="6" w:space="0" w:color="auto"/>
            </w:tcBorders>
            <w:vAlign w:val="center"/>
          </w:tcPr>
          <w:p w14:paraId="112B4A8C"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15</w:t>
            </w:r>
          </w:p>
        </w:tc>
        <w:tc>
          <w:tcPr>
            <w:tcW w:w="723" w:type="pct"/>
            <w:tcBorders>
              <w:top w:val="single" w:sz="6" w:space="0" w:color="auto"/>
              <w:left w:val="single" w:sz="6" w:space="0" w:color="auto"/>
              <w:bottom w:val="single" w:sz="6" w:space="0" w:color="auto"/>
              <w:right w:val="single" w:sz="6" w:space="0" w:color="auto"/>
            </w:tcBorders>
            <w:vAlign w:val="center"/>
          </w:tcPr>
          <w:p w14:paraId="44D7858C"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6</w:t>
            </w:r>
          </w:p>
        </w:tc>
        <w:tc>
          <w:tcPr>
            <w:tcW w:w="720" w:type="pct"/>
            <w:tcBorders>
              <w:top w:val="single" w:sz="6" w:space="0" w:color="auto"/>
              <w:left w:val="single" w:sz="6" w:space="0" w:color="auto"/>
              <w:bottom w:val="single" w:sz="6" w:space="0" w:color="auto"/>
              <w:right w:val="single" w:sz="6" w:space="0" w:color="auto"/>
            </w:tcBorders>
            <w:vAlign w:val="center"/>
          </w:tcPr>
          <w:p w14:paraId="1B2B178A"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17</w:t>
            </w:r>
          </w:p>
        </w:tc>
      </w:tr>
      <w:tr w:rsidR="00F85B3B" w14:paraId="573D0F60"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vAlign w:val="center"/>
          </w:tcPr>
          <w:p w14:paraId="3B1B2015"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小学２年生</w:t>
            </w:r>
          </w:p>
        </w:tc>
        <w:tc>
          <w:tcPr>
            <w:tcW w:w="694" w:type="pct"/>
            <w:tcBorders>
              <w:top w:val="single" w:sz="6" w:space="0" w:color="auto"/>
              <w:left w:val="single" w:sz="6" w:space="0" w:color="auto"/>
              <w:bottom w:val="single" w:sz="6" w:space="0" w:color="auto"/>
              <w:right w:val="single" w:sz="6" w:space="0" w:color="auto"/>
            </w:tcBorders>
            <w:vAlign w:val="center"/>
          </w:tcPr>
          <w:p w14:paraId="1AAA99C7"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1DDA1A19"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w:t>
            </w:r>
          </w:p>
        </w:tc>
        <w:tc>
          <w:tcPr>
            <w:tcW w:w="723" w:type="pct"/>
            <w:tcBorders>
              <w:top w:val="single" w:sz="6" w:space="0" w:color="auto"/>
              <w:left w:val="single" w:sz="6" w:space="0" w:color="auto"/>
              <w:bottom w:val="single" w:sz="6" w:space="0" w:color="auto"/>
              <w:right w:val="single" w:sz="6" w:space="0" w:color="auto"/>
            </w:tcBorders>
            <w:vAlign w:val="center"/>
          </w:tcPr>
          <w:p w14:paraId="5327EA6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18</w:t>
            </w:r>
          </w:p>
        </w:tc>
        <w:tc>
          <w:tcPr>
            <w:tcW w:w="723" w:type="pct"/>
            <w:tcBorders>
              <w:top w:val="single" w:sz="6" w:space="0" w:color="auto"/>
              <w:left w:val="single" w:sz="6" w:space="0" w:color="auto"/>
              <w:bottom w:val="single" w:sz="6" w:space="0" w:color="auto"/>
              <w:right w:val="single" w:sz="6" w:space="0" w:color="auto"/>
            </w:tcBorders>
            <w:vAlign w:val="center"/>
          </w:tcPr>
          <w:p w14:paraId="3D584989"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11</w:t>
            </w:r>
          </w:p>
        </w:tc>
        <w:tc>
          <w:tcPr>
            <w:tcW w:w="723" w:type="pct"/>
            <w:tcBorders>
              <w:top w:val="single" w:sz="6" w:space="0" w:color="auto"/>
              <w:left w:val="single" w:sz="6" w:space="0" w:color="auto"/>
              <w:bottom w:val="single" w:sz="6" w:space="0" w:color="auto"/>
              <w:right w:val="single" w:sz="6" w:space="0" w:color="auto"/>
            </w:tcBorders>
            <w:vAlign w:val="center"/>
          </w:tcPr>
          <w:p w14:paraId="7F09D79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13</w:t>
            </w:r>
          </w:p>
        </w:tc>
        <w:tc>
          <w:tcPr>
            <w:tcW w:w="720" w:type="pct"/>
            <w:tcBorders>
              <w:top w:val="single" w:sz="6" w:space="0" w:color="auto"/>
              <w:left w:val="single" w:sz="6" w:space="0" w:color="auto"/>
              <w:bottom w:val="single" w:sz="6" w:space="0" w:color="auto"/>
              <w:right w:val="single" w:sz="6" w:space="0" w:color="auto"/>
            </w:tcBorders>
            <w:vAlign w:val="center"/>
          </w:tcPr>
          <w:p w14:paraId="37A1DA36"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8</w:t>
            </w:r>
          </w:p>
        </w:tc>
      </w:tr>
      <w:tr w:rsidR="00F85B3B" w14:paraId="5ED53730"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vAlign w:val="center"/>
          </w:tcPr>
          <w:p w14:paraId="5C83B3D5"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小学３年生</w:t>
            </w:r>
          </w:p>
        </w:tc>
        <w:tc>
          <w:tcPr>
            <w:tcW w:w="694" w:type="pct"/>
            <w:tcBorders>
              <w:top w:val="single" w:sz="6" w:space="0" w:color="auto"/>
              <w:left w:val="single" w:sz="6" w:space="0" w:color="auto"/>
              <w:bottom w:val="single" w:sz="6" w:space="0" w:color="auto"/>
              <w:right w:val="single" w:sz="6" w:space="0" w:color="auto"/>
            </w:tcBorders>
            <w:vAlign w:val="center"/>
          </w:tcPr>
          <w:p w14:paraId="4396EA0A"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0F9D5E8C"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12</w:t>
            </w:r>
          </w:p>
        </w:tc>
        <w:tc>
          <w:tcPr>
            <w:tcW w:w="723" w:type="pct"/>
            <w:tcBorders>
              <w:top w:val="single" w:sz="6" w:space="0" w:color="auto"/>
              <w:left w:val="single" w:sz="6" w:space="0" w:color="auto"/>
              <w:bottom w:val="single" w:sz="6" w:space="0" w:color="auto"/>
              <w:right w:val="single" w:sz="6" w:space="0" w:color="auto"/>
            </w:tcBorders>
            <w:vAlign w:val="center"/>
          </w:tcPr>
          <w:p w14:paraId="2340DD54"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w:t>
            </w:r>
          </w:p>
        </w:tc>
        <w:tc>
          <w:tcPr>
            <w:tcW w:w="723" w:type="pct"/>
            <w:tcBorders>
              <w:top w:val="single" w:sz="6" w:space="0" w:color="auto"/>
              <w:left w:val="single" w:sz="6" w:space="0" w:color="auto"/>
              <w:bottom w:val="single" w:sz="6" w:space="0" w:color="auto"/>
              <w:right w:val="single" w:sz="6" w:space="0" w:color="auto"/>
            </w:tcBorders>
            <w:vAlign w:val="center"/>
          </w:tcPr>
          <w:p w14:paraId="0A77A966"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14</w:t>
            </w:r>
          </w:p>
        </w:tc>
        <w:tc>
          <w:tcPr>
            <w:tcW w:w="723" w:type="pct"/>
            <w:tcBorders>
              <w:top w:val="single" w:sz="6" w:space="0" w:color="auto"/>
              <w:left w:val="single" w:sz="6" w:space="0" w:color="auto"/>
              <w:bottom w:val="single" w:sz="6" w:space="0" w:color="auto"/>
              <w:right w:val="single" w:sz="6" w:space="0" w:color="auto"/>
            </w:tcBorders>
            <w:vAlign w:val="center"/>
          </w:tcPr>
          <w:p w14:paraId="2BAA654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10</w:t>
            </w:r>
          </w:p>
        </w:tc>
        <w:tc>
          <w:tcPr>
            <w:tcW w:w="720" w:type="pct"/>
            <w:tcBorders>
              <w:top w:val="single" w:sz="6" w:space="0" w:color="auto"/>
              <w:left w:val="single" w:sz="6" w:space="0" w:color="auto"/>
              <w:bottom w:val="single" w:sz="6" w:space="0" w:color="auto"/>
              <w:right w:val="single" w:sz="6" w:space="0" w:color="auto"/>
            </w:tcBorders>
            <w:vAlign w:val="center"/>
          </w:tcPr>
          <w:p w14:paraId="42FC299D"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15</w:t>
            </w:r>
          </w:p>
        </w:tc>
      </w:tr>
      <w:tr w:rsidR="00F85B3B" w14:paraId="256D99B5"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vAlign w:val="center"/>
          </w:tcPr>
          <w:p w14:paraId="34B30D65"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小学４年生</w:t>
            </w:r>
          </w:p>
        </w:tc>
        <w:tc>
          <w:tcPr>
            <w:tcW w:w="694" w:type="pct"/>
            <w:tcBorders>
              <w:top w:val="single" w:sz="6" w:space="0" w:color="auto"/>
              <w:left w:val="single" w:sz="6" w:space="0" w:color="auto"/>
              <w:bottom w:val="single" w:sz="6" w:space="0" w:color="auto"/>
              <w:right w:val="single" w:sz="6" w:space="0" w:color="auto"/>
            </w:tcBorders>
            <w:vAlign w:val="center"/>
          </w:tcPr>
          <w:p w14:paraId="5415B72E"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6021313B"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w:t>
            </w:r>
          </w:p>
        </w:tc>
        <w:tc>
          <w:tcPr>
            <w:tcW w:w="723" w:type="pct"/>
            <w:tcBorders>
              <w:top w:val="single" w:sz="6" w:space="0" w:color="auto"/>
              <w:left w:val="single" w:sz="6" w:space="0" w:color="auto"/>
              <w:bottom w:val="single" w:sz="6" w:space="0" w:color="auto"/>
              <w:right w:val="single" w:sz="6" w:space="0" w:color="auto"/>
            </w:tcBorders>
            <w:vAlign w:val="center"/>
          </w:tcPr>
          <w:p w14:paraId="746A963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6</w:t>
            </w:r>
          </w:p>
        </w:tc>
        <w:tc>
          <w:tcPr>
            <w:tcW w:w="723" w:type="pct"/>
            <w:tcBorders>
              <w:top w:val="single" w:sz="6" w:space="0" w:color="auto"/>
              <w:left w:val="single" w:sz="6" w:space="0" w:color="auto"/>
              <w:bottom w:val="single" w:sz="6" w:space="0" w:color="auto"/>
              <w:right w:val="single" w:sz="6" w:space="0" w:color="auto"/>
            </w:tcBorders>
            <w:vAlign w:val="center"/>
          </w:tcPr>
          <w:p w14:paraId="3812EBB8"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w:t>
            </w:r>
          </w:p>
        </w:tc>
        <w:tc>
          <w:tcPr>
            <w:tcW w:w="723" w:type="pct"/>
            <w:tcBorders>
              <w:top w:val="single" w:sz="6" w:space="0" w:color="auto"/>
              <w:left w:val="single" w:sz="6" w:space="0" w:color="auto"/>
              <w:bottom w:val="single" w:sz="6" w:space="0" w:color="auto"/>
              <w:right w:val="single" w:sz="6" w:space="0" w:color="auto"/>
            </w:tcBorders>
            <w:vAlign w:val="center"/>
          </w:tcPr>
          <w:p w14:paraId="48E9BCF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7</w:t>
            </w:r>
          </w:p>
        </w:tc>
        <w:tc>
          <w:tcPr>
            <w:tcW w:w="720" w:type="pct"/>
            <w:tcBorders>
              <w:top w:val="single" w:sz="6" w:space="0" w:color="auto"/>
              <w:left w:val="single" w:sz="6" w:space="0" w:color="auto"/>
              <w:bottom w:val="single" w:sz="6" w:space="0" w:color="auto"/>
              <w:right w:val="single" w:sz="6" w:space="0" w:color="auto"/>
            </w:tcBorders>
            <w:vAlign w:val="center"/>
          </w:tcPr>
          <w:p w14:paraId="4A046398"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10</w:t>
            </w:r>
          </w:p>
        </w:tc>
      </w:tr>
      <w:tr w:rsidR="00F85B3B" w14:paraId="66F25996" w14:textId="77777777" w:rsidTr="003C56A5">
        <w:trPr>
          <w:trHeight w:val="229"/>
        </w:trPr>
        <w:tc>
          <w:tcPr>
            <w:tcW w:w="693" w:type="pct"/>
            <w:tcBorders>
              <w:top w:val="single" w:sz="6" w:space="0" w:color="auto"/>
              <w:left w:val="single" w:sz="6" w:space="0" w:color="auto"/>
              <w:bottom w:val="single" w:sz="6" w:space="0" w:color="auto"/>
              <w:right w:val="single" w:sz="6" w:space="0" w:color="auto"/>
            </w:tcBorders>
            <w:vAlign w:val="center"/>
          </w:tcPr>
          <w:p w14:paraId="78AE8646"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小学５年生</w:t>
            </w:r>
          </w:p>
        </w:tc>
        <w:tc>
          <w:tcPr>
            <w:tcW w:w="694" w:type="pct"/>
            <w:tcBorders>
              <w:top w:val="single" w:sz="6" w:space="0" w:color="auto"/>
              <w:left w:val="single" w:sz="6" w:space="0" w:color="auto"/>
              <w:bottom w:val="single" w:sz="6" w:space="0" w:color="auto"/>
              <w:right w:val="single" w:sz="6" w:space="0" w:color="auto"/>
            </w:tcBorders>
            <w:vAlign w:val="center"/>
          </w:tcPr>
          <w:p w14:paraId="5A621D3F"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single" w:sz="6" w:space="0" w:color="auto"/>
              <w:right w:val="single" w:sz="6" w:space="0" w:color="auto"/>
            </w:tcBorders>
            <w:vAlign w:val="center"/>
          </w:tcPr>
          <w:p w14:paraId="0108D06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723" w:type="pct"/>
            <w:tcBorders>
              <w:top w:val="single" w:sz="6" w:space="0" w:color="auto"/>
              <w:left w:val="single" w:sz="6" w:space="0" w:color="auto"/>
              <w:bottom w:val="single" w:sz="6" w:space="0" w:color="auto"/>
              <w:right w:val="single" w:sz="6" w:space="0" w:color="auto"/>
            </w:tcBorders>
            <w:vAlign w:val="center"/>
          </w:tcPr>
          <w:p w14:paraId="4A30DDE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3" w:type="pct"/>
            <w:tcBorders>
              <w:top w:val="single" w:sz="6" w:space="0" w:color="auto"/>
              <w:left w:val="single" w:sz="6" w:space="0" w:color="auto"/>
              <w:bottom w:val="single" w:sz="6" w:space="0" w:color="auto"/>
              <w:right w:val="single" w:sz="6" w:space="0" w:color="auto"/>
            </w:tcBorders>
            <w:vAlign w:val="center"/>
          </w:tcPr>
          <w:p w14:paraId="4FBEE8B9"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w:t>
            </w:r>
          </w:p>
        </w:tc>
        <w:tc>
          <w:tcPr>
            <w:tcW w:w="723" w:type="pct"/>
            <w:tcBorders>
              <w:top w:val="single" w:sz="6" w:space="0" w:color="auto"/>
              <w:left w:val="single" w:sz="6" w:space="0" w:color="auto"/>
              <w:bottom w:val="single" w:sz="6" w:space="0" w:color="auto"/>
              <w:right w:val="single" w:sz="6" w:space="0" w:color="auto"/>
            </w:tcBorders>
            <w:vAlign w:val="center"/>
          </w:tcPr>
          <w:p w14:paraId="69F2F0C6"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720" w:type="pct"/>
            <w:tcBorders>
              <w:top w:val="single" w:sz="6" w:space="0" w:color="auto"/>
              <w:left w:val="single" w:sz="6" w:space="0" w:color="auto"/>
              <w:bottom w:val="single" w:sz="6" w:space="0" w:color="auto"/>
              <w:right w:val="single" w:sz="6" w:space="0" w:color="auto"/>
            </w:tcBorders>
            <w:vAlign w:val="center"/>
          </w:tcPr>
          <w:p w14:paraId="280BC78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r>
      <w:tr w:rsidR="00F85B3B" w14:paraId="2ADC9D73" w14:textId="77777777" w:rsidTr="003C56A5">
        <w:trPr>
          <w:trHeight w:val="239"/>
        </w:trPr>
        <w:tc>
          <w:tcPr>
            <w:tcW w:w="693" w:type="pct"/>
            <w:tcBorders>
              <w:top w:val="single" w:sz="6" w:space="0" w:color="auto"/>
              <w:left w:val="single" w:sz="6" w:space="0" w:color="auto"/>
              <w:bottom w:val="double" w:sz="6" w:space="0" w:color="auto"/>
              <w:right w:val="single" w:sz="6" w:space="0" w:color="auto"/>
            </w:tcBorders>
            <w:vAlign w:val="center"/>
          </w:tcPr>
          <w:p w14:paraId="7A63BDA2"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小学６年生</w:t>
            </w:r>
          </w:p>
        </w:tc>
        <w:tc>
          <w:tcPr>
            <w:tcW w:w="694" w:type="pct"/>
            <w:tcBorders>
              <w:top w:val="single" w:sz="6" w:space="0" w:color="auto"/>
              <w:left w:val="single" w:sz="6" w:space="0" w:color="auto"/>
              <w:bottom w:val="double" w:sz="6" w:space="0" w:color="auto"/>
              <w:right w:val="single" w:sz="6" w:space="0" w:color="auto"/>
            </w:tcBorders>
            <w:vAlign w:val="center"/>
          </w:tcPr>
          <w:p w14:paraId="5F6EF080"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6" w:space="0" w:color="auto"/>
              <w:left w:val="single" w:sz="6" w:space="0" w:color="auto"/>
              <w:bottom w:val="double" w:sz="6" w:space="0" w:color="auto"/>
              <w:right w:val="single" w:sz="6" w:space="0" w:color="auto"/>
            </w:tcBorders>
            <w:vAlign w:val="center"/>
          </w:tcPr>
          <w:p w14:paraId="3E0D5A0F"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w:t>
            </w:r>
          </w:p>
        </w:tc>
        <w:tc>
          <w:tcPr>
            <w:tcW w:w="723" w:type="pct"/>
            <w:tcBorders>
              <w:top w:val="single" w:sz="6" w:space="0" w:color="auto"/>
              <w:left w:val="single" w:sz="6" w:space="0" w:color="auto"/>
              <w:bottom w:val="double" w:sz="6" w:space="0" w:color="auto"/>
              <w:right w:val="single" w:sz="6" w:space="0" w:color="auto"/>
            </w:tcBorders>
            <w:vAlign w:val="center"/>
          </w:tcPr>
          <w:p w14:paraId="2144B915"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0</w:t>
            </w:r>
          </w:p>
        </w:tc>
        <w:tc>
          <w:tcPr>
            <w:tcW w:w="723" w:type="pct"/>
            <w:tcBorders>
              <w:top w:val="single" w:sz="6" w:space="0" w:color="auto"/>
              <w:left w:val="single" w:sz="6" w:space="0" w:color="auto"/>
              <w:bottom w:val="double" w:sz="6" w:space="0" w:color="auto"/>
              <w:right w:val="single" w:sz="6" w:space="0" w:color="auto"/>
            </w:tcBorders>
            <w:vAlign w:val="center"/>
          </w:tcPr>
          <w:p w14:paraId="647D26FB"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1</w:t>
            </w:r>
          </w:p>
        </w:tc>
        <w:tc>
          <w:tcPr>
            <w:tcW w:w="723" w:type="pct"/>
            <w:tcBorders>
              <w:top w:val="single" w:sz="6" w:space="0" w:color="auto"/>
              <w:left w:val="single" w:sz="6" w:space="0" w:color="auto"/>
              <w:bottom w:val="double" w:sz="6" w:space="0" w:color="auto"/>
              <w:right w:val="single" w:sz="6" w:space="0" w:color="auto"/>
            </w:tcBorders>
            <w:vAlign w:val="center"/>
          </w:tcPr>
          <w:p w14:paraId="304D488C"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3</w:t>
            </w:r>
          </w:p>
        </w:tc>
        <w:tc>
          <w:tcPr>
            <w:tcW w:w="720" w:type="pct"/>
            <w:tcBorders>
              <w:top w:val="single" w:sz="6" w:space="0" w:color="auto"/>
              <w:left w:val="single" w:sz="6" w:space="0" w:color="auto"/>
              <w:bottom w:val="double" w:sz="6" w:space="0" w:color="auto"/>
              <w:right w:val="single" w:sz="6" w:space="0" w:color="auto"/>
            </w:tcBorders>
            <w:vAlign w:val="center"/>
          </w:tcPr>
          <w:p w14:paraId="1FE4E2C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2</w:t>
            </w:r>
          </w:p>
        </w:tc>
      </w:tr>
      <w:tr w:rsidR="00F85B3B" w14:paraId="0DA32967" w14:textId="77777777" w:rsidTr="003642C3">
        <w:trPr>
          <w:trHeight w:val="20"/>
        </w:trPr>
        <w:tc>
          <w:tcPr>
            <w:tcW w:w="1388" w:type="pct"/>
            <w:gridSpan w:val="2"/>
            <w:tcBorders>
              <w:top w:val="nil"/>
              <w:left w:val="single" w:sz="6" w:space="0" w:color="auto"/>
              <w:bottom w:val="single" w:sz="6" w:space="0" w:color="auto"/>
              <w:right w:val="single" w:sz="6" w:space="0" w:color="auto"/>
            </w:tcBorders>
            <w:vAlign w:val="center"/>
          </w:tcPr>
          <w:p w14:paraId="11769CF1" w14:textId="3E58CF8E" w:rsidR="00F85B3B" w:rsidRDefault="00F85B3B" w:rsidP="003C56A5">
            <w:pPr>
              <w:autoSpaceDE w:val="0"/>
              <w:autoSpaceDN w:val="0"/>
              <w:adjustRightInd w:val="0"/>
              <w:jc w:val="center"/>
              <w:rPr>
                <w:rFonts w:ascii="游ゴシック" w:eastAsia="游ゴシック" w:cs="游ゴシック"/>
                <w:color w:val="000000"/>
                <w:kern w:val="0"/>
                <w:sz w:val="22"/>
              </w:rPr>
            </w:pPr>
            <w:r>
              <w:rPr>
                <w:rFonts w:ascii="ＭＳ ゴシック" w:eastAsia="ＭＳ ゴシック" w:cs="ＭＳ ゴシック" w:hint="eastAsia"/>
                <w:color w:val="000000"/>
                <w:kern w:val="0"/>
                <w:sz w:val="20"/>
                <w:szCs w:val="20"/>
              </w:rPr>
              <w:t>計</w:t>
            </w:r>
          </w:p>
        </w:tc>
        <w:tc>
          <w:tcPr>
            <w:tcW w:w="723" w:type="pct"/>
            <w:tcBorders>
              <w:top w:val="nil"/>
              <w:left w:val="single" w:sz="6" w:space="0" w:color="auto"/>
              <w:bottom w:val="single" w:sz="6" w:space="0" w:color="auto"/>
              <w:right w:val="single" w:sz="6" w:space="0" w:color="auto"/>
            </w:tcBorders>
            <w:vAlign w:val="center"/>
          </w:tcPr>
          <w:p w14:paraId="0E6F8C51"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3" w:type="pct"/>
            <w:tcBorders>
              <w:top w:val="nil"/>
              <w:left w:val="single" w:sz="6" w:space="0" w:color="auto"/>
              <w:bottom w:val="single" w:sz="6" w:space="0" w:color="auto"/>
              <w:right w:val="single" w:sz="6" w:space="0" w:color="auto"/>
            </w:tcBorders>
            <w:vAlign w:val="center"/>
          </w:tcPr>
          <w:p w14:paraId="6866ACD5"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46</w:t>
            </w:r>
          </w:p>
        </w:tc>
        <w:tc>
          <w:tcPr>
            <w:tcW w:w="723" w:type="pct"/>
            <w:tcBorders>
              <w:top w:val="nil"/>
              <w:left w:val="single" w:sz="6" w:space="0" w:color="auto"/>
              <w:bottom w:val="single" w:sz="6" w:space="0" w:color="auto"/>
              <w:right w:val="single" w:sz="6" w:space="0" w:color="auto"/>
            </w:tcBorders>
            <w:vAlign w:val="center"/>
          </w:tcPr>
          <w:p w14:paraId="46014411"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50</w:t>
            </w:r>
          </w:p>
        </w:tc>
        <w:tc>
          <w:tcPr>
            <w:tcW w:w="723" w:type="pct"/>
            <w:tcBorders>
              <w:top w:val="nil"/>
              <w:left w:val="single" w:sz="6" w:space="0" w:color="auto"/>
              <w:bottom w:val="single" w:sz="6" w:space="0" w:color="auto"/>
              <w:right w:val="single" w:sz="6" w:space="0" w:color="auto"/>
            </w:tcBorders>
            <w:vAlign w:val="center"/>
          </w:tcPr>
          <w:p w14:paraId="399D0E1A"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0" w:type="pct"/>
            <w:tcBorders>
              <w:top w:val="nil"/>
              <w:left w:val="single" w:sz="6" w:space="0" w:color="auto"/>
              <w:bottom w:val="single" w:sz="6" w:space="0" w:color="auto"/>
              <w:right w:val="single" w:sz="6" w:space="0" w:color="auto"/>
            </w:tcBorders>
            <w:vAlign w:val="center"/>
          </w:tcPr>
          <w:p w14:paraId="5932D1B0"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55</w:t>
            </w:r>
          </w:p>
        </w:tc>
      </w:tr>
      <w:tr w:rsidR="00F85B3B" w14:paraId="13407A81" w14:textId="77777777" w:rsidTr="003642C3">
        <w:trPr>
          <w:trHeight w:val="20"/>
        </w:trPr>
        <w:tc>
          <w:tcPr>
            <w:tcW w:w="1388" w:type="pct"/>
            <w:gridSpan w:val="2"/>
            <w:tcBorders>
              <w:top w:val="single" w:sz="6" w:space="0" w:color="auto"/>
              <w:left w:val="single" w:sz="6" w:space="0" w:color="auto"/>
              <w:bottom w:val="single" w:sz="6" w:space="0" w:color="auto"/>
              <w:right w:val="single" w:sz="6" w:space="0" w:color="auto"/>
            </w:tcBorders>
            <w:vAlign w:val="center"/>
          </w:tcPr>
          <w:p w14:paraId="47780D70" w14:textId="77777777" w:rsidR="00F85B3B" w:rsidRDefault="00F85B3B" w:rsidP="003C56A5">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提供量の実績</w:t>
            </w:r>
          </w:p>
        </w:tc>
        <w:tc>
          <w:tcPr>
            <w:tcW w:w="723" w:type="pct"/>
            <w:tcBorders>
              <w:top w:val="single" w:sz="6" w:space="0" w:color="auto"/>
              <w:left w:val="single" w:sz="6" w:space="0" w:color="auto"/>
              <w:bottom w:val="single" w:sz="6" w:space="0" w:color="auto"/>
              <w:right w:val="single" w:sz="6" w:space="0" w:color="auto"/>
            </w:tcBorders>
            <w:vAlign w:val="center"/>
          </w:tcPr>
          <w:p w14:paraId="4E1C6C95"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3" w:type="pct"/>
            <w:tcBorders>
              <w:top w:val="single" w:sz="6" w:space="0" w:color="auto"/>
              <w:left w:val="single" w:sz="6" w:space="0" w:color="auto"/>
              <w:bottom w:val="single" w:sz="6" w:space="0" w:color="auto"/>
              <w:right w:val="single" w:sz="6" w:space="0" w:color="auto"/>
            </w:tcBorders>
            <w:vAlign w:val="center"/>
          </w:tcPr>
          <w:p w14:paraId="337E7A14"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46</w:t>
            </w:r>
          </w:p>
        </w:tc>
        <w:tc>
          <w:tcPr>
            <w:tcW w:w="723" w:type="pct"/>
            <w:tcBorders>
              <w:top w:val="single" w:sz="6" w:space="0" w:color="auto"/>
              <w:left w:val="single" w:sz="6" w:space="0" w:color="auto"/>
              <w:bottom w:val="single" w:sz="6" w:space="0" w:color="auto"/>
              <w:right w:val="single" w:sz="6" w:space="0" w:color="auto"/>
            </w:tcBorders>
            <w:vAlign w:val="center"/>
          </w:tcPr>
          <w:p w14:paraId="161E24F7"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50</w:t>
            </w:r>
          </w:p>
        </w:tc>
        <w:tc>
          <w:tcPr>
            <w:tcW w:w="723" w:type="pct"/>
            <w:tcBorders>
              <w:top w:val="single" w:sz="6" w:space="0" w:color="auto"/>
              <w:left w:val="single" w:sz="6" w:space="0" w:color="auto"/>
              <w:bottom w:val="single" w:sz="6" w:space="0" w:color="auto"/>
              <w:right w:val="single" w:sz="6" w:space="0" w:color="auto"/>
            </w:tcBorders>
            <w:vAlign w:val="center"/>
          </w:tcPr>
          <w:p w14:paraId="1D7CC716"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42</w:t>
            </w:r>
          </w:p>
        </w:tc>
        <w:tc>
          <w:tcPr>
            <w:tcW w:w="720" w:type="pct"/>
            <w:tcBorders>
              <w:top w:val="single" w:sz="6" w:space="0" w:color="auto"/>
              <w:left w:val="single" w:sz="6" w:space="0" w:color="auto"/>
              <w:bottom w:val="single" w:sz="6" w:space="0" w:color="auto"/>
              <w:right w:val="single" w:sz="6" w:space="0" w:color="auto"/>
            </w:tcBorders>
            <w:vAlign w:val="center"/>
          </w:tcPr>
          <w:p w14:paraId="56EE690A" w14:textId="77777777" w:rsidR="00F85B3B" w:rsidRDefault="00F85B3B" w:rsidP="003C56A5">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55</w:t>
            </w:r>
          </w:p>
        </w:tc>
      </w:tr>
    </w:tbl>
    <w:p w14:paraId="69493742" w14:textId="77777777" w:rsidR="003642C3" w:rsidRPr="00201338" w:rsidRDefault="003642C3" w:rsidP="003642C3">
      <w:pPr>
        <w:jc w:val="right"/>
        <w:rPr>
          <w:rFonts w:ascii="ＭＳ ゴシック" w:eastAsia="ＭＳ ゴシック" w:hAnsi="ＭＳ ゴシック"/>
          <w:sz w:val="18"/>
          <w:szCs w:val="18"/>
        </w:rPr>
      </w:pPr>
      <w:r w:rsidRPr="00201338">
        <w:rPr>
          <w:rFonts w:ascii="ＭＳ ゴシック" w:eastAsia="ＭＳ ゴシック" w:hAnsi="ＭＳ ゴシック" w:hint="eastAsia"/>
          <w:sz w:val="18"/>
          <w:szCs w:val="18"/>
        </w:rPr>
        <w:t>＊令和６年度は見込値</w:t>
      </w:r>
    </w:p>
    <w:p w14:paraId="6EE556FF" w14:textId="77777777" w:rsidR="00505462" w:rsidRDefault="00505462" w:rsidP="001657D6">
      <w:pPr>
        <w:rPr>
          <w:rFonts w:ascii="ＭＳ 明朝" w:hAnsi="ＭＳ 明朝"/>
          <w:color w:val="FF0000"/>
          <w:szCs w:val="21"/>
        </w:rPr>
      </w:pPr>
    </w:p>
    <w:p w14:paraId="040A9178" w14:textId="3CC58890" w:rsidR="00823574" w:rsidRDefault="00823574" w:rsidP="00823574">
      <w:pPr>
        <w:rPr>
          <w:rFonts w:ascii="ＭＳ ゴシック" w:eastAsia="ＭＳ ゴシック" w:hAnsi="ＭＳ ゴシック"/>
          <w:szCs w:val="21"/>
        </w:rPr>
      </w:pPr>
      <w:r w:rsidRPr="00C93BA5">
        <w:rPr>
          <w:rFonts w:ascii="ＭＳ ゴシック" w:eastAsia="ＭＳ ゴシック" w:hAnsi="ＭＳ ゴシック" w:hint="eastAsia"/>
          <w:szCs w:val="21"/>
        </w:rPr>
        <w:t xml:space="preserve">　各小学校区、２か所で</w:t>
      </w:r>
      <w:r w:rsidR="00593104">
        <w:rPr>
          <w:rFonts w:ascii="ＭＳ ゴシック" w:eastAsia="ＭＳ ゴシック" w:hAnsi="ＭＳ ゴシック" w:hint="eastAsia"/>
          <w:szCs w:val="21"/>
        </w:rPr>
        <w:t>１</w:t>
      </w:r>
      <w:r w:rsidRPr="00C93BA5">
        <w:rPr>
          <w:rFonts w:ascii="ＭＳ ゴシック" w:eastAsia="ＭＳ ゴシック" w:hAnsi="ＭＳ ゴシック" w:hint="eastAsia"/>
          <w:szCs w:val="21"/>
        </w:rPr>
        <w:t>年生から</w:t>
      </w:r>
      <w:r w:rsidR="00593104">
        <w:rPr>
          <w:rFonts w:ascii="ＭＳ ゴシック" w:eastAsia="ＭＳ ゴシック" w:hAnsi="ＭＳ ゴシック" w:hint="eastAsia"/>
          <w:szCs w:val="21"/>
        </w:rPr>
        <w:t>６</w:t>
      </w:r>
      <w:r w:rsidRPr="00C93BA5">
        <w:rPr>
          <w:rFonts w:ascii="ＭＳ ゴシック" w:eastAsia="ＭＳ ゴシック" w:hAnsi="ＭＳ ゴシック" w:hint="eastAsia"/>
          <w:szCs w:val="21"/>
        </w:rPr>
        <w:t>年生を対象に実施しています。高学年よりも、低学年の利用者が多い状況です。</w:t>
      </w:r>
    </w:p>
    <w:p w14:paraId="21842D4C" w14:textId="5A51BE9E" w:rsidR="00660F49" w:rsidRPr="005E77F0" w:rsidRDefault="00660F49" w:rsidP="001657D6">
      <w:pPr>
        <w:rPr>
          <w:rFonts w:ascii="ＭＳ ゴシック" w:eastAsia="ＭＳ ゴシック" w:hAnsi="ＭＳ ゴシック"/>
          <w:sz w:val="24"/>
          <w:szCs w:val="24"/>
        </w:rPr>
      </w:pPr>
      <w:r w:rsidRPr="005E77F0">
        <w:rPr>
          <w:rFonts w:ascii="ＭＳ ゴシック" w:eastAsia="ＭＳ ゴシック" w:hAnsi="ＭＳ ゴシック" w:hint="eastAsia"/>
          <w:sz w:val="24"/>
          <w:szCs w:val="24"/>
        </w:rPr>
        <w:lastRenderedPageBreak/>
        <w:t>（２）量の見込みと確保方策</w:t>
      </w:r>
    </w:p>
    <w:p w14:paraId="218882CE" w14:textId="0A5BB566" w:rsidR="00505462" w:rsidRPr="009C7138" w:rsidRDefault="00843D03" w:rsidP="001657D6">
      <w:pPr>
        <w:rPr>
          <w:rFonts w:ascii="ＭＳ ゴシック" w:eastAsia="ＭＳ ゴシック" w:hAnsi="ＭＳ ゴシック"/>
          <w:sz w:val="24"/>
          <w:szCs w:val="24"/>
        </w:rPr>
      </w:pPr>
      <w:r w:rsidRPr="009C7138">
        <w:rPr>
          <w:rFonts w:ascii="ＭＳ ゴシック" w:eastAsia="ＭＳ ゴシック" w:hAnsi="ＭＳ ゴシック" w:hint="eastAsia"/>
          <w:sz w:val="24"/>
          <w:szCs w:val="24"/>
        </w:rPr>
        <w:t>◆東児童クラブ</w:t>
      </w:r>
    </w:p>
    <w:tbl>
      <w:tblPr>
        <w:tblW w:w="5000" w:type="pct"/>
        <w:tblCellMar>
          <w:left w:w="99" w:type="dxa"/>
          <w:right w:w="99" w:type="dxa"/>
        </w:tblCellMar>
        <w:tblLook w:val="0000" w:firstRow="0" w:lastRow="0" w:firstColumn="0" w:lastColumn="0" w:noHBand="0" w:noVBand="0"/>
      </w:tblPr>
      <w:tblGrid>
        <w:gridCol w:w="1349"/>
        <w:gridCol w:w="1351"/>
        <w:gridCol w:w="1408"/>
        <w:gridCol w:w="1408"/>
        <w:gridCol w:w="1408"/>
        <w:gridCol w:w="1408"/>
        <w:gridCol w:w="1404"/>
      </w:tblGrid>
      <w:tr w:rsidR="00843D03" w14:paraId="24575B9F" w14:textId="77777777" w:rsidTr="00E61AF0">
        <w:trPr>
          <w:trHeight w:val="178"/>
        </w:trPr>
        <w:tc>
          <w:tcPr>
            <w:tcW w:w="6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B353FD" w14:textId="405BF77B"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学</w:t>
            </w:r>
            <w:r w:rsidR="00061336" w:rsidRPr="00061336">
              <w:rPr>
                <w:rFonts w:ascii="ＭＳ ゴシック" w:eastAsia="ＭＳ ゴシック" w:cs="ＭＳ ゴシック" w:hint="eastAsia"/>
                <w:b/>
                <w:bCs/>
                <w:color w:val="000000"/>
                <w:kern w:val="0"/>
                <w:sz w:val="20"/>
                <w:szCs w:val="20"/>
              </w:rPr>
              <w:t xml:space="preserve">　</w:t>
            </w:r>
            <w:r w:rsidRPr="00061336">
              <w:rPr>
                <w:rFonts w:ascii="ＭＳ ゴシック" w:eastAsia="ＭＳ ゴシック" w:cs="ＭＳ ゴシック" w:hint="eastAsia"/>
                <w:b/>
                <w:bCs/>
                <w:color w:val="000000"/>
                <w:kern w:val="0"/>
                <w:sz w:val="20"/>
                <w:szCs w:val="20"/>
              </w:rPr>
              <w:t>年</w:t>
            </w:r>
          </w:p>
        </w:tc>
        <w:tc>
          <w:tcPr>
            <w:tcW w:w="69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A9F3E4" w14:textId="2331EFD2"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単</w:t>
            </w:r>
            <w:r w:rsidR="00061336" w:rsidRPr="00061336">
              <w:rPr>
                <w:rFonts w:ascii="ＭＳ ゴシック" w:eastAsia="ＭＳ ゴシック" w:cs="ＭＳ ゴシック" w:hint="eastAsia"/>
                <w:b/>
                <w:bCs/>
                <w:color w:val="000000"/>
                <w:kern w:val="0"/>
                <w:sz w:val="20"/>
                <w:szCs w:val="20"/>
              </w:rPr>
              <w:t xml:space="preserve">　</w:t>
            </w:r>
            <w:r w:rsidRPr="00061336">
              <w:rPr>
                <w:rFonts w:ascii="ＭＳ ゴシック" w:eastAsia="ＭＳ ゴシック" w:cs="ＭＳ ゴシック" w:hint="eastAsia"/>
                <w:b/>
                <w:bCs/>
                <w:color w:val="000000"/>
                <w:kern w:val="0"/>
                <w:sz w:val="20"/>
                <w:szCs w:val="20"/>
              </w:rPr>
              <w:t>位</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FE49A6" w14:textId="77777777"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令和７年度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5C1448" w14:textId="77777777"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令和８年度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830A17" w14:textId="77777777"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令和９年度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26D89D" w14:textId="77777777"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令和</w:t>
            </w:r>
            <w:r w:rsidRPr="00061336">
              <w:rPr>
                <w:rFonts w:ascii="ＭＳ ゴシック" w:eastAsia="ＭＳ ゴシック" w:cs="ＭＳ ゴシック"/>
                <w:b/>
                <w:bCs/>
                <w:color w:val="000000"/>
                <w:kern w:val="0"/>
                <w:sz w:val="20"/>
                <w:szCs w:val="20"/>
              </w:rPr>
              <w:t>10</w:t>
            </w:r>
            <w:r w:rsidRPr="00061336">
              <w:rPr>
                <w:rFonts w:ascii="ＭＳ ゴシック" w:eastAsia="ＭＳ ゴシック" w:cs="ＭＳ ゴシック" w:hint="eastAsia"/>
                <w:b/>
                <w:bCs/>
                <w:color w:val="000000"/>
                <w:kern w:val="0"/>
                <w:sz w:val="20"/>
                <w:szCs w:val="20"/>
              </w:rPr>
              <w:t>年度</w:t>
            </w:r>
          </w:p>
        </w:tc>
        <w:tc>
          <w:tcPr>
            <w:tcW w:w="7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0EB14" w14:textId="77777777" w:rsidR="00843D03" w:rsidRPr="00061336" w:rsidRDefault="00843D03" w:rsidP="00E61AF0">
            <w:pPr>
              <w:autoSpaceDE w:val="0"/>
              <w:autoSpaceDN w:val="0"/>
              <w:adjustRightInd w:val="0"/>
              <w:jc w:val="center"/>
              <w:rPr>
                <w:rFonts w:ascii="ＭＳ ゴシック" w:eastAsia="ＭＳ ゴシック" w:cs="ＭＳ ゴシック"/>
                <w:b/>
                <w:bCs/>
                <w:color w:val="000000"/>
                <w:kern w:val="0"/>
                <w:sz w:val="20"/>
                <w:szCs w:val="20"/>
              </w:rPr>
            </w:pPr>
            <w:r w:rsidRPr="00061336">
              <w:rPr>
                <w:rFonts w:ascii="ＭＳ ゴシック" w:eastAsia="ＭＳ ゴシック" w:cs="ＭＳ ゴシック" w:hint="eastAsia"/>
                <w:b/>
                <w:bCs/>
                <w:color w:val="000000"/>
                <w:kern w:val="0"/>
                <w:sz w:val="20"/>
                <w:szCs w:val="20"/>
              </w:rPr>
              <w:t>令和</w:t>
            </w:r>
            <w:r w:rsidRPr="00061336">
              <w:rPr>
                <w:rFonts w:ascii="ＭＳ ゴシック" w:eastAsia="ＭＳ ゴシック" w:cs="ＭＳ ゴシック"/>
                <w:b/>
                <w:bCs/>
                <w:color w:val="000000"/>
                <w:kern w:val="0"/>
                <w:sz w:val="20"/>
                <w:szCs w:val="20"/>
              </w:rPr>
              <w:t>11</w:t>
            </w:r>
            <w:r w:rsidRPr="00061336">
              <w:rPr>
                <w:rFonts w:ascii="ＭＳ ゴシック" w:eastAsia="ＭＳ ゴシック" w:cs="ＭＳ ゴシック" w:hint="eastAsia"/>
                <w:b/>
                <w:bCs/>
                <w:color w:val="000000"/>
                <w:kern w:val="0"/>
                <w:sz w:val="20"/>
                <w:szCs w:val="20"/>
              </w:rPr>
              <w:t>年度</w:t>
            </w:r>
          </w:p>
        </w:tc>
      </w:tr>
      <w:tr w:rsidR="00321BE2" w14:paraId="0DAFFE94"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4662B841"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小学１年生</w:t>
            </w:r>
          </w:p>
        </w:tc>
        <w:tc>
          <w:tcPr>
            <w:tcW w:w="694" w:type="pct"/>
            <w:tcBorders>
              <w:top w:val="single" w:sz="6" w:space="0" w:color="auto"/>
              <w:left w:val="single" w:sz="6" w:space="0" w:color="auto"/>
              <w:bottom w:val="single" w:sz="6" w:space="0" w:color="auto"/>
              <w:right w:val="single" w:sz="6" w:space="0" w:color="auto"/>
            </w:tcBorders>
            <w:vAlign w:val="center"/>
          </w:tcPr>
          <w:p w14:paraId="5443791E"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B8A5621" w14:textId="11313ED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13</w:t>
            </w:r>
          </w:p>
        </w:tc>
        <w:tc>
          <w:tcPr>
            <w:tcW w:w="723" w:type="pct"/>
            <w:tcBorders>
              <w:top w:val="single" w:sz="4" w:space="0" w:color="auto"/>
              <w:left w:val="nil"/>
              <w:bottom w:val="single" w:sz="4" w:space="0" w:color="auto"/>
              <w:right w:val="single" w:sz="4" w:space="0" w:color="auto"/>
            </w:tcBorders>
            <w:shd w:val="clear" w:color="auto" w:fill="auto"/>
            <w:vAlign w:val="center"/>
          </w:tcPr>
          <w:p w14:paraId="45170ED9" w14:textId="2BAD315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12</w:t>
            </w:r>
          </w:p>
        </w:tc>
        <w:tc>
          <w:tcPr>
            <w:tcW w:w="723" w:type="pct"/>
            <w:tcBorders>
              <w:top w:val="single" w:sz="4" w:space="0" w:color="auto"/>
              <w:left w:val="nil"/>
              <w:bottom w:val="single" w:sz="4" w:space="0" w:color="auto"/>
              <w:right w:val="single" w:sz="4" w:space="0" w:color="auto"/>
            </w:tcBorders>
            <w:shd w:val="clear" w:color="auto" w:fill="auto"/>
            <w:vAlign w:val="center"/>
          </w:tcPr>
          <w:p w14:paraId="20A17306" w14:textId="5C664C7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11</w:t>
            </w:r>
          </w:p>
        </w:tc>
        <w:tc>
          <w:tcPr>
            <w:tcW w:w="723" w:type="pct"/>
            <w:tcBorders>
              <w:top w:val="single" w:sz="4" w:space="0" w:color="auto"/>
              <w:left w:val="nil"/>
              <w:bottom w:val="single" w:sz="4" w:space="0" w:color="auto"/>
              <w:right w:val="single" w:sz="4" w:space="0" w:color="auto"/>
            </w:tcBorders>
            <w:shd w:val="clear" w:color="auto" w:fill="auto"/>
            <w:vAlign w:val="center"/>
          </w:tcPr>
          <w:p w14:paraId="6CC67F00" w14:textId="4B46301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1" w:type="pct"/>
            <w:tcBorders>
              <w:top w:val="single" w:sz="4" w:space="0" w:color="auto"/>
              <w:left w:val="nil"/>
              <w:bottom w:val="single" w:sz="4" w:space="0" w:color="auto"/>
              <w:right w:val="single" w:sz="4" w:space="0" w:color="auto"/>
            </w:tcBorders>
            <w:shd w:val="clear" w:color="auto" w:fill="auto"/>
            <w:vAlign w:val="center"/>
          </w:tcPr>
          <w:p w14:paraId="16030A54" w14:textId="7A9920F5"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r>
      <w:tr w:rsidR="00321BE2" w14:paraId="60191D07"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33C620E0"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小学２年生</w:t>
            </w:r>
          </w:p>
        </w:tc>
        <w:tc>
          <w:tcPr>
            <w:tcW w:w="694" w:type="pct"/>
            <w:tcBorders>
              <w:top w:val="single" w:sz="6" w:space="0" w:color="auto"/>
              <w:left w:val="single" w:sz="6" w:space="0" w:color="auto"/>
              <w:bottom w:val="single" w:sz="6" w:space="0" w:color="auto"/>
              <w:right w:val="single" w:sz="6" w:space="0" w:color="auto"/>
            </w:tcBorders>
            <w:vAlign w:val="center"/>
          </w:tcPr>
          <w:p w14:paraId="52E7F230"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2742F9D9" w14:textId="0C6D5AE6"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13</w:t>
            </w:r>
          </w:p>
        </w:tc>
        <w:tc>
          <w:tcPr>
            <w:tcW w:w="723" w:type="pct"/>
            <w:tcBorders>
              <w:top w:val="nil"/>
              <w:left w:val="nil"/>
              <w:bottom w:val="single" w:sz="4" w:space="0" w:color="auto"/>
              <w:right w:val="single" w:sz="4" w:space="0" w:color="auto"/>
            </w:tcBorders>
            <w:shd w:val="clear" w:color="auto" w:fill="auto"/>
            <w:vAlign w:val="center"/>
          </w:tcPr>
          <w:p w14:paraId="4F77CE93" w14:textId="22474665"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12</w:t>
            </w:r>
          </w:p>
        </w:tc>
        <w:tc>
          <w:tcPr>
            <w:tcW w:w="723" w:type="pct"/>
            <w:tcBorders>
              <w:top w:val="nil"/>
              <w:left w:val="nil"/>
              <w:bottom w:val="single" w:sz="4" w:space="0" w:color="auto"/>
              <w:right w:val="single" w:sz="4" w:space="0" w:color="auto"/>
            </w:tcBorders>
            <w:shd w:val="clear" w:color="auto" w:fill="auto"/>
            <w:vAlign w:val="center"/>
          </w:tcPr>
          <w:p w14:paraId="423CC7F3" w14:textId="5B1EBA3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11</w:t>
            </w:r>
          </w:p>
        </w:tc>
        <w:tc>
          <w:tcPr>
            <w:tcW w:w="723" w:type="pct"/>
            <w:tcBorders>
              <w:top w:val="nil"/>
              <w:left w:val="nil"/>
              <w:bottom w:val="single" w:sz="4" w:space="0" w:color="auto"/>
              <w:right w:val="single" w:sz="4" w:space="0" w:color="auto"/>
            </w:tcBorders>
            <w:shd w:val="clear" w:color="auto" w:fill="auto"/>
            <w:vAlign w:val="center"/>
          </w:tcPr>
          <w:p w14:paraId="30CF9A5B" w14:textId="75E7A60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1" w:type="pct"/>
            <w:tcBorders>
              <w:top w:val="nil"/>
              <w:left w:val="nil"/>
              <w:bottom w:val="single" w:sz="4" w:space="0" w:color="auto"/>
              <w:right w:val="single" w:sz="4" w:space="0" w:color="auto"/>
            </w:tcBorders>
            <w:shd w:val="clear" w:color="auto" w:fill="auto"/>
            <w:vAlign w:val="center"/>
          </w:tcPr>
          <w:p w14:paraId="2761702C" w14:textId="255972C4"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9</w:t>
            </w:r>
          </w:p>
        </w:tc>
      </w:tr>
      <w:tr w:rsidR="00321BE2" w14:paraId="271172FF"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3E7B759A"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小学３年生</w:t>
            </w:r>
          </w:p>
        </w:tc>
        <w:tc>
          <w:tcPr>
            <w:tcW w:w="694" w:type="pct"/>
            <w:tcBorders>
              <w:top w:val="single" w:sz="6" w:space="0" w:color="auto"/>
              <w:left w:val="single" w:sz="6" w:space="0" w:color="auto"/>
              <w:bottom w:val="single" w:sz="6" w:space="0" w:color="auto"/>
              <w:right w:val="single" w:sz="6" w:space="0" w:color="auto"/>
            </w:tcBorders>
            <w:vAlign w:val="center"/>
          </w:tcPr>
          <w:p w14:paraId="215B698B"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4AECAFBE" w14:textId="237A05A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3" w:type="pct"/>
            <w:tcBorders>
              <w:top w:val="nil"/>
              <w:left w:val="nil"/>
              <w:bottom w:val="single" w:sz="4" w:space="0" w:color="auto"/>
              <w:right w:val="single" w:sz="4" w:space="0" w:color="auto"/>
            </w:tcBorders>
            <w:shd w:val="clear" w:color="auto" w:fill="auto"/>
            <w:vAlign w:val="center"/>
          </w:tcPr>
          <w:p w14:paraId="751EF957" w14:textId="23D7BC8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9</w:t>
            </w:r>
          </w:p>
        </w:tc>
        <w:tc>
          <w:tcPr>
            <w:tcW w:w="723" w:type="pct"/>
            <w:tcBorders>
              <w:top w:val="nil"/>
              <w:left w:val="nil"/>
              <w:bottom w:val="single" w:sz="4" w:space="0" w:color="auto"/>
              <w:right w:val="single" w:sz="4" w:space="0" w:color="auto"/>
            </w:tcBorders>
            <w:shd w:val="clear" w:color="auto" w:fill="auto"/>
            <w:vAlign w:val="center"/>
          </w:tcPr>
          <w:p w14:paraId="40507F55" w14:textId="73B4372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8</w:t>
            </w:r>
          </w:p>
        </w:tc>
        <w:tc>
          <w:tcPr>
            <w:tcW w:w="723" w:type="pct"/>
            <w:tcBorders>
              <w:top w:val="nil"/>
              <w:left w:val="nil"/>
              <w:bottom w:val="single" w:sz="4" w:space="0" w:color="auto"/>
              <w:right w:val="single" w:sz="4" w:space="0" w:color="auto"/>
            </w:tcBorders>
            <w:shd w:val="clear" w:color="auto" w:fill="auto"/>
            <w:vAlign w:val="center"/>
          </w:tcPr>
          <w:p w14:paraId="6B31BC1D" w14:textId="275220F9"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8</w:t>
            </w:r>
          </w:p>
        </w:tc>
        <w:tc>
          <w:tcPr>
            <w:tcW w:w="721" w:type="pct"/>
            <w:tcBorders>
              <w:top w:val="nil"/>
              <w:left w:val="nil"/>
              <w:bottom w:val="single" w:sz="4" w:space="0" w:color="auto"/>
              <w:right w:val="single" w:sz="4" w:space="0" w:color="auto"/>
            </w:tcBorders>
            <w:shd w:val="clear" w:color="auto" w:fill="auto"/>
            <w:vAlign w:val="center"/>
          </w:tcPr>
          <w:p w14:paraId="6E0A9560" w14:textId="4CA919D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7</w:t>
            </w:r>
          </w:p>
        </w:tc>
      </w:tr>
      <w:tr w:rsidR="00321BE2" w14:paraId="36C6B819"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6375627F"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小学４年生</w:t>
            </w:r>
          </w:p>
        </w:tc>
        <w:tc>
          <w:tcPr>
            <w:tcW w:w="694" w:type="pct"/>
            <w:tcBorders>
              <w:top w:val="single" w:sz="6" w:space="0" w:color="auto"/>
              <w:left w:val="single" w:sz="6" w:space="0" w:color="auto"/>
              <w:bottom w:val="single" w:sz="6" w:space="0" w:color="auto"/>
              <w:right w:val="single" w:sz="6" w:space="0" w:color="auto"/>
            </w:tcBorders>
            <w:vAlign w:val="center"/>
          </w:tcPr>
          <w:p w14:paraId="29509561"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137F6BA7" w14:textId="302BE8F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w:t>
            </w:r>
          </w:p>
        </w:tc>
        <w:tc>
          <w:tcPr>
            <w:tcW w:w="723" w:type="pct"/>
            <w:tcBorders>
              <w:top w:val="nil"/>
              <w:left w:val="nil"/>
              <w:bottom w:val="single" w:sz="4" w:space="0" w:color="auto"/>
              <w:right w:val="single" w:sz="4" w:space="0" w:color="auto"/>
            </w:tcBorders>
            <w:shd w:val="clear" w:color="auto" w:fill="auto"/>
            <w:vAlign w:val="center"/>
          </w:tcPr>
          <w:p w14:paraId="1A51AF1A" w14:textId="1BE24559"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w:t>
            </w:r>
          </w:p>
        </w:tc>
        <w:tc>
          <w:tcPr>
            <w:tcW w:w="723" w:type="pct"/>
            <w:tcBorders>
              <w:top w:val="nil"/>
              <w:left w:val="nil"/>
              <w:bottom w:val="single" w:sz="4" w:space="0" w:color="auto"/>
              <w:right w:val="single" w:sz="4" w:space="0" w:color="auto"/>
            </w:tcBorders>
            <w:shd w:val="clear" w:color="auto" w:fill="auto"/>
            <w:vAlign w:val="center"/>
          </w:tcPr>
          <w:p w14:paraId="4AB72C38" w14:textId="3E67DF2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w:t>
            </w:r>
          </w:p>
        </w:tc>
        <w:tc>
          <w:tcPr>
            <w:tcW w:w="723" w:type="pct"/>
            <w:tcBorders>
              <w:top w:val="nil"/>
              <w:left w:val="nil"/>
              <w:bottom w:val="single" w:sz="4" w:space="0" w:color="auto"/>
              <w:right w:val="single" w:sz="4" w:space="0" w:color="auto"/>
            </w:tcBorders>
            <w:shd w:val="clear" w:color="auto" w:fill="auto"/>
            <w:vAlign w:val="center"/>
          </w:tcPr>
          <w:p w14:paraId="70284DE3" w14:textId="63CEF8D9"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w:t>
            </w:r>
          </w:p>
        </w:tc>
        <w:tc>
          <w:tcPr>
            <w:tcW w:w="721" w:type="pct"/>
            <w:tcBorders>
              <w:top w:val="nil"/>
              <w:left w:val="nil"/>
              <w:bottom w:val="single" w:sz="4" w:space="0" w:color="auto"/>
              <w:right w:val="single" w:sz="4" w:space="0" w:color="auto"/>
            </w:tcBorders>
            <w:shd w:val="clear" w:color="auto" w:fill="auto"/>
            <w:vAlign w:val="center"/>
          </w:tcPr>
          <w:p w14:paraId="5540ECBB" w14:textId="6D7B649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w:t>
            </w:r>
          </w:p>
        </w:tc>
      </w:tr>
      <w:tr w:rsidR="00321BE2" w14:paraId="73CD1CBE"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00915BB8"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小学５年生</w:t>
            </w:r>
          </w:p>
        </w:tc>
        <w:tc>
          <w:tcPr>
            <w:tcW w:w="694" w:type="pct"/>
            <w:tcBorders>
              <w:top w:val="single" w:sz="6" w:space="0" w:color="auto"/>
              <w:left w:val="single" w:sz="6" w:space="0" w:color="auto"/>
              <w:bottom w:val="single" w:sz="6" w:space="0" w:color="auto"/>
              <w:right w:val="single" w:sz="6" w:space="0" w:color="auto"/>
            </w:tcBorders>
            <w:vAlign w:val="center"/>
          </w:tcPr>
          <w:p w14:paraId="63786401"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1CA1631E" w14:textId="18B6EA9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3" w:type="pct"/>
            <w:tcBorders>
              <w:top w:val="nil"/>
              <w:left w:val="nil"/>
              <w:bottom w:val="single" w:sz="4" w:space="0" w:color="auto"/>
              <w:right w:val="single" w:sz="4" w:space="0" w:color="auto"/>
            </w:tcBorders>
            <w:shd w:val="clear" w:color="auto" w:fill="auto"/>
            <w:vAlign w:val="center"/>
          </w:tcPr>
          <w:p w14:paraId="7664324A" w14:textId="6E7F3B6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3" w:type="pct"/>
            <w:tcBorders>
              <w:top w:val="nil"/>
              <w:left w:val="nil"/>
              <w:bottom w:val="single" w:sz="4" w:space="0" w:color="auto"/>
              <w:right w:val="single" w:sz="4" w:space="0" w:color="auto"/>
            </w:tcBorders>
            <w:shd w:val="clear" w:color="auto" w:fill="auto"/>
            <w:vAlign w:val="center"/>
          </w:tcPr>
          <w:p w14:paraId="7CEA2A27" w14:textId="61BDB31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3" w:type="pct"/>
            <w:tcBorders>
              <w:top w:val="nil"/>
              <w:left w:val="nil"/>
              <w:bottom w:val="single" w:sz="4" w:space="0" w:color="auto"/>
              <w:right w:val="single" w:sz="4" w:space="0" w:color="auto"/>
            </w:tcBorders>
            <w:shd w:val="clear" w:color="auto" w:fill="auto"/>
            <w:vAlign w:val="center"/>
          </w:tcPr>
          <w:p w14:paraId="3E602250" w14:textId="0D0250B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1" w:type="pct"/>
            <w:tcBorders>
              <w:top w:val="nil"/>
              <w:left w:val="nil"/>
              <w:bottom w:val="single" w:sz="4" w:space="0" w:color="auto"/>
              <w:right w:val="single" w:sz="4" w:space="0" w:color="auto"/>
            </w:tcBorders>
            <w:shd w:val="clear" w:color="auto" w:fill="auto"/>
            <w:vAlign w:val="center"/>
          </w:tcPr>
          <w:p w14:paraId="0911328E" w14:textId="378566B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r>
      <w:tr w:rsidR="00321BE2" w14:paraId="16B1B016" w14:textId="77777777" w:rsidTr="0002227F">
        <w:trPr>
          <w:trHeight w:val="185"/>
        </w:trPr>
        <w:tc>
          <w:tcPr>
            <w:tcW w:w="693" w:type="pct"/>
            <w:tcBorders>
              <w:top w:val="single" w:sz="6" w:space="0" w:color="auto"/>
              <w:left w:val="single" w:sz="6" w:space="0" w:color="auto"/>
              <w:bottom w:val="double" w:sz="6" w:space="0" w:color="auto"/>
              <w:right w:val="single" w:sz="6" w:space="0" w:color="auto"/>
            </w:tcBorders>
            <w:vAlign w:val="center"/>
          </w:tcPr>
          <w:p w14:paraId="1ED496D8"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小学６年生</w:t>
            </w:r>
          </w:p>
        </w:tc>
        <w:tc>
          <w:tcPr>
            <w:tcW w:w="694" w:type="pct"/>
            <w:tcBorders>
              <w:top w:val="single" w:sz="6" w:space="0" w:color="auto"/>
              <w:left w:val="single" w:sz="6" w:space="0" w:color="auto"/>
              <w:bottom w:val="double" w:sz="6" w:space="0" w:color="auto"/>
              <w:right w:val="single" w:sz="6" w:space="0" w:color="auto"/>
            </w:tcBorders>
            <w:vAlign w:val="center"/>
          </w:tcPr>
          <w:p w14:paraId="5CAB8CA5"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double" w:sz="6" w:space="0" w:color="auto"/>
              <w:right w:val="single" w:sz="4" w:space="0" w:color="auto"/>
            </w:tcBorders>
            <w:shd w:val="clear" w:color="auto" w:fill="auto"/>
            <w:vAlign w:val="center"/>
          </w:tcPr>
          <w:p w14:paraId="3C3F8E47" w14:textId="2E66A6FD"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w:t>
            </w:r>
          </w:p>
        </w:tc>
        <w:tc>
          <w:tcPr>
            <w:tcW w:w="723" w:type="pct"/>
            <w:tcBorders>
              <w:top w:val="nil"/>
              <w:left w:val="nil"/>
              <w:bottom w:val="double" w:sz="6" w:space="0" w:color="auto"/>
              <w:right w:val="single" w:sz="4" w:space="0" w:color="auto"/>
            </w:tcBorders>
            <w:shd w:val="clear" w:color="auto" w:fill="auto"/>
            <w:vAlign w:val="center"/>
          </w:tcPr>
          <w:p w14:paraId="6D4208B1" w14:textId="12E45044"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w:t>
            </w:r>
          </w:p>
        </w:tc>
        <w:tc>
          <w:tcPr>
            <w:tcW w:w="723" w:type="pct"/>
            <w:tcBorders>
              <w:top w:val="nil"/>
              <w:left w:val="nil"/>
              <w:bottom w:val="double" w:sz="6" w:space="0" w:color="auto"/>
              <w:right w:val="single" w:sz="4" w:space="0" w:color="auto"/>
            </w:tcBorders>
            <w:shd w:val="clear" w:color="auto" w:fill="auto"/>
            <w:vAlign w:val="center"/>
          </w:tcPr>
          <w:p w14:paraId="19545268" w14:textId="6EE25F9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w:t>
            </w:r>
          </w:p>
        </w:tc>
        <w:tc>
          <w:tcPr>
            <w:tcW w:w="723" w:type="pct"/>
            <w:tcBorders>
              <w:top w:val="nil"/>
              <w:left w:val="nil"/>
              <w:bottom w:val="double" w:sz="6" w:space="0" w:color="auto"/>
              <w:right w:val="single" w:sz="4" w:space="0" w:color="auto"/>
            </w:tcBorders>
            <w:shd w:val="clear" w:color="auto" w:fill="auto"/>
            <w:vAlign w:val="center"/>
          </w:tcPr>
          <w:p w14:paraId="52EA2D08" w14:textId="6D17CA78"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w:t>
            </w:r>
          </w:p>
        </w:tc>
        <w:tc>
          <w:tcPr>
            <w:tcW w:w="721" w:type="pct"/>
            <w:tcBorders>
              <w:top w:val="nil"/>
              <w:left w:val="nil"/>
              <w:bottom w:val="double" w:sz="6" w:space="0" w:color="auto"/>
              <w:right w:val="single" w:sz="4" w:space="0" w:color="auto"/>
            </w:tcBorders>
            <w:shd w:val="clear" w:color="auto" w:fill="auto"/>
            <w:vAlign w:val="center"/>
          </w:tcPr>
          <w:p w14:paraId="7CCE7028" w14:textId="7A61C52B"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w:t>
            </w:r>
          </w:p>
        </w:tc>
      </w:tr>
      <w:tr w:rsidR="00321BE2" w14:paraId="127567B5" w14:textId="77777777" w:rsidTr="0002227F">
        <w:trPr>
          <w:trHeight w:val="185"/>
        </w:trPr>
        <w:tc>
          <w:tcPr>
            <w:tcW w:w="1387" w:type="pct"/>
            <w:gridSpan w:val="2"/>
            <w:tcBorders>
              <w:top w:val="nil"/>
              <w:left w:val="single" w:sz="6" w:space="0" w:color="auto"/>
              <w:bottom w:val="single" w:sz="6" w:space="0" w:color="auto"/>
              <w:right w:val="single" w:sz="6" w:space="0" w:color="auto"/>
            </w:tcBorders>
            <w:vAlign w:val="center"/>
          </w:tcPr>
          <w:p w14:paraId="2091DC63" w14:textId="0FF9370E" w:rsidR="00321BE2" w:rsidRPr="00E61AF0" w:rsidRDefault="00321BE2" w:rsidP="00321BE2">
            <w:pPr>
              <w:autoSpaceDE w:val="0"/>
              <w:autoSpaceDN w:val="0"/>
              <w:adjustRightInd w:val="0"/>
              <w:jc w:val="center"/>
              <w:rPr>
                <w:rFonts w:ascii="ＭＳ ゴシック" w:eastAsia="ＭＳ ゴシック" w:hAnsi="ＭＳ ゴシック" w:cs="游ゴシック"/>
                <w:color w:val="000000"/>
                <w:kern w:val="0"/>
                <w:sz w:val="20"/>
                <w:szCs w:val="20"/>
              </w:rPr>
            </w:pPr>
            <w:r>
              <w:rPr>
                <w:rFonts w:ascii="ＭＳ ゴシック" w:eastAsia="ＭＳ ゴシック" w:cs="ＭＳ ゴシック" w:hint="eastAsia"/>
                <w:color w:val="000000"/>
                <w:kern w:val="0"/>
                <w:sz w:val="20"/>
                <w:szCs w:val="20"/>
              </w:rPr>
              <w:t>計</w:t>
            </w:r>
          </w:p>
        </w:tc>
        <w:tc>
          <w:tcPr>
            <w:tcW w:w="723" w:type="pct"/>
            <w:tcBorders>
              <w:top w:val="nil"/>
              <w:left w:val="single" w:sz="6" w:space="0" w:color="auto"/>
              <w:bottom w:val="single" w:sz="6" w:space="0" w:color="auto"/>
              <w:right w:val="single" w:sz="6" w:space="0" w:color="auto"/>
            </w:tcBorders>
            <w:vAlign w:val="center"/>
          </w:tcPr>
          <w:p w14:paraId="16C092D1" w14:textId="7777777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45</w:t>
            </w:r>
          </w:p>
        </w:tc>
        <w:tc>
          <w:tcPr>
            <w:tcW w:w="723" w:type="pct"/>
            <w:tcBorders>
              <w:top w:val="nil"/>
              <w:left w:val="single" w:sz="4" w:space="0" w:color="auto"/>
              <w:bottom w:val="single" w:sz="4" w:space="0" w:color="auto"/>
              <w:right w:val="single" w:sz="4" w:space="0" w:color="auto"/>
            </w:tcBorders>
            <w:shd w:val="clear" w:color="auto" w:fill="auto"/>
            <w:vAlign w:val="center"/>
          </w:tcPr>
          <w:p w14:paraId="74CD0F06" w14:textId="1090F48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45</w:t>
            </w:r>
          </w:p>
        </w:tc>
        <w:tc>
          <w:tcPr>
            <w:tcW w:w="723" w:type="pct"/>
            <w:tcBorders>
              <w:top w:val="nil"/>
              <w:left w:val="nil"/>
              <w:bottom w:val="single" w:sz="4" w:space="0" w:color="auto"/>
              <w:right w:val="single" w:sz="4" w:space="0" w:color="auto"/>
            </w:tcBorders>
            <w:shd w:val="clear" w:color="auto" w:fill="auto"/>
            <w:vAlign w:val="center"/>
          </w:tcPr>
          <w:p w14:paraId="79C654BC" w14:textId="5024239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42</w:t>
            </w:r>
          </w:p>
        </w:tc>
        <w:tc>
          <w:tcPr>
            <w:tcW w:w="723" w:type="pct"/>
            <w:tcBorders>
              <w:top w:val="nil"/>
              <w:left w:val="nil"/>
              <w:bottom w:val="single" w:sz="4" w:space="0" w:color="auto"/>
              <w:right w:val="single" w:sz="4" w:space="0" w:color="auto"/>
            </w:tcBorders>
            <w:shd w:val="clear" w:color="auto" w:fill="auto"/>
            <w:vAlign w:val="center"/>
          </w:tcPr>
          <w:p w14:paraId="48AD9E5E" w14:textId="0668447E"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37</w:t>
            </w:r>
          </w:p>
        </w:tc>
        <w:tc>
          <w:tcPr>
            <w:tcW w:w="721" w:type="pct"/>
            <w:tcBorders>
              <w:top w:val="nil"/>
              <w:left w:val="nil"/>
              <w:bottom w:val="single" w:sz="4" w:space="0" w:color="auto"/>
              <w:right w:val="single" w:sz="4" w:space="0" w:color="auto"/>
            </w:tcBorders>
            <w:shd w:val="clear" w:color="auto" w:fill="auto"/>
            <w:vAlign w:val="center"/>
          </w:tcPr>
          <w:p w14:paraId="47A14F8B" w14:textId="65207E0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35</w:t>
            </w:r>
          </w:p>
        </w:tc>
      </w:tr>
      <w:tr w:rsidR="00321BE2" w14:paraId="6BBBD853" w14:textId="77777777" w:rsidTr="0002227F">
        <w:trPr>
          <w:trHeight w:val="178"/>
        </w:trPr>
        <w:tc>
          <w:tcPr>
            <w:tcW w:w="1387" w:type="pct"/>
            <w:gridSpan w:val="2"/>
            <w:tcBorders>
              <w:top w:val="single" w:sz="6" w:space="0" w:color="auto"/>
              <w:left w:val="single" w:sz="6" w:space="0" w:color="auto"/>
              <w:bottom w:val="single" w:sz="6" w:space="0" w:color="auto"/>
              <w:right w:val="single" w:sz="6" w:space="0" w:color="auto"/>
            </w:tcBorders>
            <w:vAlign w:val="center"/>
          </w:tcPr>
          <w:p w14:paraId="3D1846EC"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723" w:type="pct"/>
            <w:tcBorders>
              <w:top w:val="single" w:sz="6" w:space="0" w:color="auto"/>
              <w:left w:val="single" w:sz="6" w:space="0" w:color="auto"/>
              <w:bottom w:val="single" w:sz="6" w:space="0" w:color="auto"/>
              <w:right w:val="single" w:sz="6" w:space="0" w:color="auto"/>
            </w:tcBorders>
            <w:vAlign w:val="center"/>
          </w:tcPr>
          <w:p w14:paraId="40BBF384" w14:textId="7777777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45</w:t>
            </w:r>
          </w:p>
        </w:tc>
        <w:tc>
          <w:tcPr>
            <w:tcW w:w="723" w:type="pct"/>
            <w:tcBorders>
              <w:top w:val="nil"/>
              <w:left w:val="single" w:sz="4" w:space="0" w:color="auto"/>
              <w:bottom w:val="single" w:sz="4" w:space="0" w:color="auto"/>
              <w:right w:val="single" w:sz="4" w:space="0" w:color="auto"/>
            </w:tcBorders>
            <w:shd w:val="clear" w:color="auto" w:fill="auto"/>
            <w:vAlign w:val="center"/>
          </w:tcPr>
          <w:p w14:paraId="0579E247" w14:textId="524B32C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45</w:t>
            </w:r>
          </w:p>
        </w:tc>
        <w:tc>
          <w:tcPr>
            <w:tcW w:w="723" w:type="pct"/>
            <w:tcBorders>
              <w:top w:val="nil"/>
              <w:left w:val="nil"/>
              <w:bottom w:val="single" w:sz="4" w:space="0" w:color="auto"/>
              <w:right w:val="single" w:sz="4" w:space="0" w:color="auto"/>
            </w:tcBorders>
            <w:shd w:val="clear" w:color="auto" w:fill="auto"/>
            <w:vAlign w:val="center"/>
          </w:tcPr>
          <w:p w14:paraId="2FEA70AC" w14:textId="5144EAB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42</w:t>
            </w:r>
          </w:p>
        </w:tc>
        <w:tc>
          <w:tcPr>
            <w:tcW w:w="723" w:type="pct"/>
            <w:tcBorders>
              <w:top w:val="nil"/>
              <w:left w:val="nil"/>
              <w:bottom w:val="single" w:sz="4" w:space="0" w:color="auto"/>
              <w:right w:val="single" w:sz="4" w:space="0" w:color="auto"/>
            </w:tcBorders>
            <w:shd w:val="clear" w:color="auto" w:fill="auto"/>
            <w:vAlign w:val="center"/>
          </w:tcPr>
          <w:p w14:paraId="4FF136C6" w14:textId="6811053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37</w:t>
            </w:r>
          </w:p>
        </w:tc>
        <w:tc>
          <w:tcPr>
            <w:tcW w:w="721" w:type="pct"/>
            <w:tcBorders>
              <w:top w:val="nil"/>
              <w:left w:val="nil"/>
              <w:bottom w:val="single" w:sz="4" w:space="0" w:color="auto"/>
              <w:right w:val="single" w:sz="4" w:space="0" w:color="auto"/>
            </w:tcBorders>
            <w:shd w:val="clear" w:color="auto" w:fill="auto"/>
            <w:vAlign w:val="center"/>
          </w:tcPr>
          <w:p w14:paraId="73CF1DEC" w14:textId="7AD35766"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35</w:t>
            </w:r>
          </w:p>
        </w:tc>
      </w:tr>
    </w:tbl>
    <w:p w14:paraId="7B7011EE" w14:textId="77777777" w:rsidR="00843D03" w:rsidRDefault="00843D03" w:rsidP="001657D6">
      <w:pPr>
        <w:rPr>
          <w:rFonts w:ascii="ＭＳ 明朝" w:hAnsi="ＭＳ 明朝"/>
          <w:color w:val="FF0000"/>
          <w:szCs w:val="21"/>
        </w:rPr>
      </w:pPr>
    </w:p>
    <w:p w14:paraId="0C6F1CF0" w14:textId="3020BDE5" w:rsidR="00843D03" w:rsidRPr="009C7138" w:rsidRDefault="00843D03" w:rsidP="001657D6">
      <w:pPr>
        <w:rPr>
          <w:rFonts w:ascii="ＭＳ ゴシック" w:eastAsia="ＭＳ ゴシック" w:hAnsi="ＭＳ ゴシック"/>
          <w:sz w:val="24"/>
          <w:szCs w:val="24"/>
        </w:rPr>
      </w:pPr>
      <w:r w:rsidRPr="009C7138">
        <w:rPr>
          <w:rFonts w:ascii="ＭＳ ゴシック" w:eastAsia="ＭＳ ゴシック" w:hAnsi="ＭＳ ゴシック" w:hint="eastAsia"/>
          <w:sz w:val="24"/>
          <w:szCs w:val="24"/>
        </w:rPr>
        <w:t>◆西児童クラブ</w:t>
      </w:r>
    </w:p>
    <w:tbl>
      <w:tblPr>
        <w:tblW w:w="5000" w:type="pct"/>
        <w:tblCellMar>
          <w:left w:w="99" w:type="dxa"/>
          <w:right w:w="99" w:type="dxa"/>
        </w:tblCellMar>
        <w:tblLook w:val="0000" w:firstRow="0" w:lastRow="0" w:firstColumn="0" w:lastColumn="0" w:noHBand="0" w:noVBand="0"/>
      </w:tblPr>
      <w:tblGrid>
        <w:gridCol w:w="1349"/>
        <w:gridCol w:w="1351"/>
        <w:gridCol w:w="1408"/>
        <w:gridCol w:w="1408"/>
        <w:gridCol w:w="1408"/>
        <w:gridCol w:w="1408"/>
        <w:gridCol w:w="1404"/>
      </w:tblGrid>
      <w:tr w:rsidR="00843D03" w14:paraId="696D747E" w14:textId="77777777" w:rsidTr="002A6C4F">
        <w:trPr>
          <w:trHeight w:val="178"/>
        </w:trPr>
        <w:tc>
          <w:tcPr>
            <w:tcW w:w="6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0A3CF" w14:textId="6A70A82E"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学</w:t>
            </w:r>
            <w:r w:rsidR="002A6C4F">
              <w:rPr>
                <w:rFonts w:ascii="ＭＳ ゴシック" w:eastAsia="ＭＳ ゴシック" w:cs="ＭＳ ゴシック" w:hint="eastAsia"/>
                <w:b/>
                <w:bCs/>
                <w:color w:val="000000"/>
                <w:kern w:val="0"/>
                <w:sz w:val="20"/>
                <w:szCs w:val="20"/>
              </w:rPr>
              <w:t xml:space="preserve">　</w:t>
            </w:r>
            <w:r w:rsidRPr="002A6C4F">
              <w:rPr>
                <w:rFonts w:ascii="ＭＳ ゴシック" w:eastAsia="ＭＳ ゴシック" w:cs="ＭＳ ゴシック" w:hint="eastAsia"/>
                <w:b/>
                <w:bCs/>
                <w:color w:val="000000"/>
                <w:kern w:val="0"/>
                <w:sz w:val="20"/>
                <w:szCs w:val="20"/>
              </w:rPr>
              <w:t>年</w:t>
            </w:r>
          </w:p>
        </w:tc>
        <w:tc>
          <w:tcPr>
            <w:tcW w:w="69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09422C" w14:textId="7EF0E6D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単</w:t>
            </w:r>
            <w:r w:rsidR="002A6C4F">
              <w:rPr>
                <w:rFonts w:ascii="ＭＳ ゴシック" w:eastAsia="ＭＳ ゴシック" w:cs="ＭＳ ゴシック" w:hint="eastAsia"/>
                <w:b/>
                <w:bCs/>
                <w:color w:val="000000"/>
                <w:kern w:val="0"/>
                <w:sz w:val="20"/>
                <w:szCs w:val="20"/>
              </w:rPr>
              <w:t xml:space="preserve">　</w:t>
            </w:r>
            <w:r w:rsidRPr="002A6C4F">
              <w:rPr>
                <w:rFonts w:ascii="ＭＳ ゴシック" w:eastAsia="ＭＳ ゴシック" w:cs="ＭＳ ゴシック" w:hint="eastAsia"/>
                <w:b/>
                <w:bCs/>
                <w:color w:val="000000"/>
                <w:kern w:val="0"/>
                <w:sz w:val="20"/>
                <w:szCs w:val="20"/>
              </w:rPr>
              <w:t>位</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3C6321" w14:textId="7777777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令和７年度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B3DE53" w14:textId="7777777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令和８年度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650161" w14:textId="7777777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令和９年度</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F29705" w14:textId="7777777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令和</w:t>
            </w:r>
            <w:r w:rsidRPr="002A6C4F">
              <w:rPr>
                <w:rFonts w:ascii="ＭＳ ゴシック" w:eastAsia="ＭＳ ゴシック" w:cs="ＭＳ ゴシック"/>
                <w:b/>
                <w:bCs/>
                <w:color w:val="000000"/>
                <w:kern w:val="0"/>
                <w:sz w:val="20"/>
                <w:szCs w:val="20"/>
              </w:rPr>
              <w:t>10</w:t>
            </w:r>
            <w:r w:rsidRPr="002A6C4F">
              <w:rPr>
                <w:rFonts w:ascii="ＭＳ ゴシック" w:eastAsia="ＭＳ ゴシック" w:cs="ＭＳ ゴシック" w:hint="eastAsia"/>
                <w:b/>
                <w:bCs/>
                <w:color w:val="000000"/>
                <w:kern w:val="0"/>
                <w:sz w:val="20"/>
                <w:szCs w:val="20"/>
              </w:rPr>
              <w:t>年度</w:t>
            </w:r>
          </w:p>
        </w:tc>
        <w:tc>
          <w:tcPr>
            <w:tcW w:w="7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9857CF" w14:textId="77777777" w:rsidR="00843D03" w:rsidRPr="002A6C4F" w:rsidRDefault="00843D03" w:rsidP="002A6C4F">
            <w:pPr>
              <w:autoSpaceDE w:val="0"/>
              <w:autoSpaceDN w:val="0"/>
              <w:adjustRightInd w:val="0"/>
              <w:jc w:val="center"/>
              <w:rPr>
                <w:rFonts w:ascii="ＭＳ ゴシック" w:eastAsia="ＭＳ ゴシック" w:cs="ＭＳ ゴシック"/>
                <w:b/>
                <w:bCs/>
                <w:color w:val="000000"/>
                <w:kern w:val="0"/>
                <w:sz w:val="20"/>
                <w:szCs w:val="20"/>
              </w:rPr>
            </w:pPr>
            <w:r w:rsidRPr="002A6C4F">
              <w:rPr>
                <w:rFonts w:ascii="ＭＳ ゴシック" w:eastAsia="ＭＳ ゴシック" w:cs="ＭＳ ゴシック" w:hint="eastAsia"/>
                <w:b/>
                <w:bCs/>
                <w:color w:val="000000"/>
                <w:kern w:val="0"/>
                <w:sz w:val="20"/>
                <w:szCs w:val="20"/>
              </w:rPr>
              <w:t>令和</w:t>
            </w:r>
            <w:r w:rsidRPr="002A6C4F">
              <w:rPr>
                <w:rFonts w:ascii="ＭＳ ゴシック" w:eastAsia="ＭＳ ゴシック" w:cs="ＭＳ ゴシック"/>
                <w:b/>
                <w:bCs/>
                <w:color w:val="000000"/>
                <w:kern w:val="0"/>
                <w:sz w:val="20"/>
                <w:szCs w:val="20"/>
              </w:rPr>
              <w:t>11</w:t>
            </w:r>
            <w:r w:rsidRPr="002A6C4F">
              <w:rPr>
                <w:rFonts w:ascii="ＭＳ ゴシック" w:eastAsia="ＭＳ ゴシック" w:cs="ＭＳ ゴシック" w:hint="eastAsia"/>
                <w:b/>
                <w:bCs/>
                <w:color w:val="000000"/>
                <w:kern w:val="0"/>
                <w:sz w:val="20"/>
                <w:szCs w:val="20"/>
              </w:rPr>
              <w:t>年度</w:t>
            </w:r>
          </w:p>
        </w:tc>
      </w:tr>
      <w:tr w:rsidR="00321BE2" w14:paraId="337F678C"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271AECE0"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小学１年生</w:t>
            </w:r>
          </w:p>
        </w:tc>
        <w:tc>
          <w:tcPr>
            <w:tcW w:w="694" w:type="pct"/>
            <w:tcBorders>
              <w:top w:val="single" w:sz="6" w:space="0" w:color="auto"/>
              <w:left w:val="single" w:sz="6" w:space="0" w:color="auto"/>
              <w:bottom w:val="single" w:sz="6" w:space="0" w:color="auto"/>
              <w:right w:val="single" w:sz="6" w:space="0" w:color="auto"/>
            </w:tcBorders>
            <w:vAlign w:val="center"/>
          </w:tcPr>
          <w:p w14:paraId="4EFE24D1"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06D73ECB" w14:textId="04ECAC2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13</w:t>
            </w:r>
          </w:p>
        </w:tc>
        <w:tc>
          <w:tcPr>
            <w:tcW w:w="723" w:type="pct"/>
            <w:tcBorders>
              <w:top w:val="single" w:sz="4" w:space="0" w:color="auto"/>
              <w:left w:val="nil"/>
              <w:bottom w:val="single" w:sz="4" w:space="0" w:color="auto"/>
              <w:right w:val="single" w:sz="4" w:space="0" w:color="auto"/>
            </w:tcBorders>
            <w:shd w:val="clear" w:color="auto" w:fill="auto"/>
            <w:vAlign w:val="center"/>
          </w:tcPr>
          <w:p w14:paraId="0A90B58F" w14:textId="2DFFE21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12</w:t>
            </w:r>
          </w:p>
        </w:tc>
        <w:tc>
          <w:tcPr>
            <w:tcW w:w="723" w:type="pct"/>
            <w:tcBorders>
              <w:top w:val="single" w:sz="4" w:space="0" w:color="auto"/>
              <w:left w:val="nil"/>
              <w:bottom w:val="single" w:sz="4" w:space="0" w:color="auto"/>
              <w:right w:val="single" w:sz="4" w:space="0" w:color="auto"/>
            </w:tcBorders>
            <w:shd w:val="clear" w:color="auto" w:fill="auto"/>
            <w:vAlign w:val="center"/>
          </w:tcPr>
          <w:p w14:paraId="6C91F12F" w14:textId="6A33A4E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11</w:t>
            </w:r>
          </w:p>
        </w:tc>
        <w:tc>
          <w:tcPr>
            <w:tcW w:w="723" w:type="pct"/>
            <w:tcBorders>
              <w:top w:val="single" w:sz="4" w:space="0" w:color="auto"/>
              <w:left w:val="nil"/>
              <w:bottom w:val="single" w:sz="4" w:space="0" w:color="auto"/>
              <w:right w:val="single" w:sz="4" w:space="0" w:color="auto"/>
            </w:tcBorders>
            <w:shd w:val="clear" w:color="auto" w:fill="auto"/>
            <w:vAlign w:val="center"/>
          </w:tcPr>
          <w:p w14:paraId="35DE87CB" w14:textId="4BBC0E26"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1" w:type="pct"/>
            <w:tcBorders>
              <w:top w:val="single" w:sz="4" w:space="0" w:color="auto"/>
              <w:left w:val="nil"/>
              <w:bottom w:val="single" w:sz="4" w:space="0" w:color="auto"/>
              <w:right w:val="single" w:sz="4" w:space="0" w:color="auto"/>
            </w:tcBorders>
            <w:shd w:val="clear" w:color="auto" w:fill="auto"/>
            <w:vAlign w:val="center"/>
          </w:tcPr>
          <w:p w14:paraId="350C49FE" w14:textId="7280B19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r>
      <w:tr w:rsidR="00321BE2" w14:paraId="4CA7BDD8"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39B42A45"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小学２年生</w:t>
            </w:r>
          </w:p>
        </w:tc>
        <w:tc>
          <w:tcPr>
            <w:tcW w:w="694" w:type="pct"/>
            <w:tcBorders>
              <w:top w:val="single" w:sz="6" w:space="0" w:color="auto"/>
              <w:left w:val="single" w:sz="6" w:space="0" w:color="auto"/>
              <w:bottom w:val="single" w:sz="6" w:space="0" w:color="auto"/>
              <w:right w:val="single" w:sz="6" w:space="0" w:color="auto"/>
            </w:tcBorders>
            <w:vAlign w:val="center"/>
          </w:tcPr>
          <w:p w14:paraId="4FC66CB0"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0A446AB1" w14:textId="38DB0FFE"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12</w:t>
            </w:r>
          </w:p>
        </w:tc>
        <w:tc>
          <w:tcPr>
            <w:tcW w:w="723" w:type="pct"/>
            <w:tcBorders>
              <w:top w:val="nil"/>
              <w:left w:val="nil"/>
              <w:bottom w:val="single" w:sz="4" w:space="0" w:color="auto"/>
              <w:right w:val="single" w:sz="4" w:space="0" w:color="auto"/>
            </w:tcBorders>
            <w:shd w:val="clear" w:color="auto" w:fill="auto"/>
            <w:vAlign w:val="center"/>
          </w:tcPr>
          <w:p w14:paraId="7DBDB81A" w14:textId="1758B60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11</w:t>
            </w:r>
          </w:p>
        </w:tc>
        <w:tc>
          <w:tcPr>
            <w:tcW w:w="723" w:type="pct"/>
            <w:tcBorders>
              <w:top w:val="nil"/>
              <w:left w:val="nil"/>
              <w:bottom w:val="single" w:sz="4" w:space="0" w:color="auto"/>
              <w:right w:val="single" w:sz="4" w:space="0" w:color="auto"/>
            </w:tcBorders>
            <w:shd w:val="clear" w:color="auto" w:fill="auto"/>
            <w:vAlign w:val="center"/>
          </w:tcPr>
          <w:p w14:paraId="724CB94D" w14:textId="6DA96E9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3" w:type="pct"/>
            <w:tcBorders>
              <w:top w:val="nil"/>
              <w:left w:val="nil"/>
              <w:bottom w:val="single" w:sz="4" w:space="0" w:color="auto"/>
              <w:right w:val="single" w:sz="4" w:space="0" w:color="auto"/>
            </w:tcBorders>
            <w:shd w:val="clear" w:color="auto" w:fill="auto"/>
            <w:vAlign w:val="center"/>
          </w:tcPr>
          <w:p w14:paraId="046DA28E" w14:textId="2D42272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9</w:t>
            </w:r>
          </w:p>
        </w:tc>
        <w:tc>
          <w:tcPr>
            <w:tcW w:w="721" w:type="pct"/>
            <w:tcBorders>
              <w:top w:val="nil"/>
              <w:left w:val="nil"/>
              <w:bottom w:val="single" w:sz="4" w:space="0" w:color="auto"/>
              <w:right w:val="single" w:sz="4" w:space="0" w:color="auto"/>
            </w:tcBorders>
            <w:shd w:val="clear" w:color="auto" w:fill="auto"/>
            <w:vAlign w:val="center"/>
          </w:tcPr>
          <w:p w14:paraId="7D01E47E" w14:textId="495CE34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9</w:t>
            </w:r>
          </w:p>
        </w:tc>
      </w:tr>
      <w:tr w:rsidR="00321BE2" w14:paraId="2D13676D"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5A2ADBE9"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小学３年生</w:t>
            </w:r>
          </w:p>
        </w:tc>
        <w:tc>
          <w:tcPr>
            <w:tcW w:w="694" w:type="pct"/>
            <w:tcBorders>
              <w:top w:val="single" w:sz="6" w:space="0" w:color="auto"/>
              <w:left w:val="single" w:sz="6" w:space="0" w:color="auto"/>
              <w:bottom w:val="single" w:sz="6" w:space="0" w:color="auto"/>
              <w:right w:val="single" w:sz="6" w:space="0" w:color="auto"/>
            </w:tcBorders>
            <w:vAlign w:val="center"/>
          </w:tcPr>
          <w:p w14:paraId="39436EAF"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6AF9FEC5" w14:textId="535CD6B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14</w:t>
            </w:r>
          </w:p>
        </w:tc>
        <w:tc>
          <w:tcPr>
            <w:tcW w:w="723" w:type="pct"/>
            <w:tcBorders>
              <w:top w:val="nil"/>
              <w:left w:val="nil"/>
              <w:bottom w:val="single" w:sz="4" w:space="0" w:color="auto"/>
              <w:right w:val="single" w:sz="4" w:space="0" w:color="auto"/>
            </w:tcBorders>
            <w:shd w:val="clear" w:color="auto" w:fill="auto"/>
            <w:vAlign w:val="center"/>
          </w:tcPr>
          <w:p w14:paraId="13AFCB8C" w14:textId="74466D8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13</w:t>
            </w:r>
          </w:p>
        </w:tc>
        <w:tc>
          <w:tcPr>
            <w:tcW w:w="723" w:type="pct"/>
            <w:tcBorders>
              <w:top w:val="nil"/>
              <w:left w:val="nil"/>
              <w:bottom w:val="single" w:sz="4" w:space="0" w:color="auto"/>
              <w:right w:val="single" w:sz="4" w:space="0" w:color="auto"/>
            </w:tcBorders>
            <w:shd w:val="clear" w:color="auto" w:fill="auto"/>
            <w:vAlign w:val="center"/>
          </w:tcPr>
          <w:p w14:paraId="5A2076A0" w14:textId="5C3CD5D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12</w:t>
            </w:r>
          </w:p>
        </w:tc>
        <w:tc>
          <w:tcPr>
            <w:tcW w:w="723" w:type="pct"/>
            <w:tcBorders>
              <w:top w:val="nil"/>
              <w:left w:val="nil"/>
              <w:bottom w:val="single" w:sz="4" w:space="0" w:color="auto"/>
              <w:right w:val="single" w:sz="4" w:space="0" w:color="auto"/>
            </w:tcBorders>
            <w:shd w:val="clear" w:color="auto" w:fill="auto"/>
            <w:vAlign w:val="center"/>
          </w:tcPr>
          <w:p w14:paraId="2A73BDE1" w14:textId="093AC49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11</w:t>
            </w:r>
          </w:p>
        </w:tc>
        <w:tc>
          <w:tcPr>
            <w:tcW w:w="721" w:type="pct"/>
            <w:tcBorders>
              <w:top w:val="nil"/>
              <w:left w:val="nil"/>
              <w:bottom w:val="single" w:sz="4" w:space="0" w:color="auto"/>
              <w:right w:val="single" w:sz="4" w:space="0" w:color="auto"/>
            </w:tcBorders>
            <w:shd w:val="clear" w:color="auto" w:fill="auto"/>
            <w:vAlign w:val="center"/>
          </w:tcPr>
          <w:p w14:paraId="35482DD7" w14:textId="2EB31A5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r>
      <w:tr w:rsidR="00321BE2" w14:paraId="2C910620"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5C737DAA"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小学４年生</w:t>
            </w:r>
          </w:p>
        </w:tc>
        <w:tc>
          <w:tcPr>
            <w:tcW w:w="694" w:type="pct"/>
            <w:tcBorders>
              <w:top w:val="single" w:sz="6" w:space="0" w:color="auto"/>
              <w:left w:val="single" w:sz="6" w:space="0" w:color="auto"/>
              <w:bottom w:val="single" w:sz="6" w:space="0" w:color="auto"/>
              <w:right w:val="single" w:sz="6" w:space="0" w:color="auto"/>
            </w:tcBorders>
            <w:vAlign w:val="center"/>
          </w:tcPr>
          <w:p w14:paraId="55A8BE05"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458EA8CC" w14:textId="237F4D0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10</w:t>
            </w:r>
          </w:p>
        </w:tc>
        <w:tc>
          <w:tcPr>
            <w:tcW w:w="723" w:type="pct"/>
            <w:tcBorders>
              <w:top w:val="nil"/>
              <w:left w:val="nil"/>
              <w:bottom w:val="single" w:sz="4" w:space="0" w:color="auto"/>
              <w:right w:val="single" w:sz="4" w:space="0" w:color="auto"/>
            </w:tcBorders>
            <w:shd w:val="clear" w:color="auto" w:fill="auto"/>
            <w:vAlign w:val="center"/>
          </w:tcPr>
          <w:p w14:paraId="0CEE71EE" w14:textId="486F99F2"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9</w:t>
            </w:r>
          </w:p>
        </w:tc>
        <w:tc>
          <w:tcPr>
            <w:tcW w:w="723" w:type="pct"/>
            <w:tcBorders>
              <w:top w:val="nil"/>
              <w:left w:val="nil"/>
              <w:bottom w:val="single" w:sz="4" w:space="0" w:color="auto"/>
              <w:right w:val="single" w:sz="4" w:space="0" w:color="auto"/>
            </w:tcBorders>
            <w:shd w:val="clear" w:color="auto" w:fill="auto"/>
            <w:vAlign w:val="center"/>
          </w:tcPr>
          <w:p w14:paraId="32956671" w14:textId="2E68245E"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8</w:t>
            </w:r>
          </w:p>
        </w:tc>
        <w:tc>
          <w:tcPr>
            <w:tcW w:w="723" w:type="pct"/>
            <w:tcBorders>
              <w:top w:val="nil"/>
              <w:left w:val="nil"/>
              <w:bottom w:val="single" w:sz="4" w:space="0" w:color="auto"/>
              <w:right w:val="single" w:sz="4" w:space="0" w:color="auto"/>
            </w:tcBorders>
            <w:shd w:val="clear" w:color="auto" w:fill="auto"/>
            <w:vAlign w:val="center"/>
          </w:tcPr>
          <w:p w14:paraId="2887D29F" w14:textId="2041246E"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7</w:t>
            </w:r>
          </w:p>
        </w:tc>
        <w:tc>
          <w:tcPr>
            <w:tcW w:w="721" w:type="pct"/>
            <w:tcBorders>
              <w:top w:val="nil"/>
              <w:left w:val="nil"/>
              <w:bottom w:val="single" w:sz="4" w:space="0" w:color="auto"/>
              <w:right w:val="single" w:sz="4" w:space="0" w:color="auto"/>
            </w:tcBorders>
            <w:shd w:val="clear" w:color="auto" w:fill="auto"/>
            <w:vAlign w:val="center"/>
          </w:tcPr>
          <w:p w14:paraId="7DA7E1DE" w14:textId="1516BB9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7</w:t>
            </w:r>
          </w:p>
        </w:tc>
      </w:tr>
      <w:tr w:rsidR="00321BE2" w14:paraId="348C730B" w14:textId="77777777" w:rsidTr="0002227F">
        <w:trPr>
          <w:trHeight w:val="178"/>
        </w:trPr>
        <w:tc>
          <w:tcPr>
            <w:tcW w:w="693" w:type="pct"/>
            <w:tcBorders>
              <w:top w:val="single" w:sz="6" w:space="0" w:color="auto"/>
              <w:left w:val="single" w:sz="6" w:space="0" w:color="auto"/>
              <w:bottom w:val="single" w:sz="6" w:space="0" w:color="auto"/>
              <w:right w:val="single" w:sz="6" w:space="0" w:color="auto"/>
            </w:tcBorders>
            <w:vAlign w:val="center"/>
          </w:tcPr>
          <w:p w14:paraId="52A4B27F"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小学５年生</w:t>
            </w:r>
          </w:p>
        </w:tc>
        <w:tc>
          <w:tcPr>
            <w:tcW w:w="694" w:type="pct"/>
            <w:tcBorders>
              <w:top w:val="single" w:sz="6" w:space="0" w:color="auto"/>
              <w:left w:val="single" w:sz="6" w:space="0" w:color="auto"/>
              <w:bottom w:val="single" w:sz="6" w:space="0" w:color="auto"/>
              <w:right w:val="single" w:sz="6" w:space="0" w:color="auto"/>
            </w:tcBorders>
            <w:vAlign w:val="center"/>
          </w:tcPr>
          <w:p w14:paraId="136086CF"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single" w:sz="4" w:space="0" w:color="auto"/>
              <w:right w:val="single" w:sz="4" w:space="0" w:color="auto"/>
            </w:tcBorders>
            <w:shd w:val="clear" w:color="auto" w:fill="auto"/>
            <w:vAlign w:val="center"/>
          </w:tcPr>
          <w:p w14:paraId="7920706A" w14:textId="6AD120E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3" w:type="pct"/>
            <w:tcBorders>
              <w:top w:val="nil"/>
              <w:left w:val="nil"/>
              <w:bottom w:val="single" w:sz="4" w:space="0" w:color="auto"/>
              <w:right w:val="single" w:sz="4" w:space="0" w:color="auto"/>
            </w:tcBorders>
            <w:shd w:val="clear" w:color="auto" w:fill="auto"/>
            <w:vAlign w:val="center"/>
          </w:tcPr>
          <w:p w14:paraId="6C857BB4" w14:textId="08B8FD4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3" w:type="pct"/>
            <w:tcBorders>
              <w:top w:val="nil"/>
              <w:left w:val="nil"/>
              <w:bottom w:val="single" w:sz="4" w:space="0" w:color="auto"/>
              <w:right w:val="single" w:sz="4" w:space="0" w:color="auto"/>
            </w:tcBorders>
            <w:shd w:val="clear" w:color="auto" w:fill="auto"/>
            <w:vAlign w:val="center"/>
          </w:tcPr>
          <w:p w14:paraId="57E7A97E" w14:textId="78DF152D"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3" w:type="pct"/>
            <w:tcBorders>
              <w:top w:val="nil"/>
              <w:left w:val="nil"/>
              <w:bottom w:val="single" w:sz="4" w:space="0" w:color="auto"/>
              <w:right w:val="single" w:sz="4" w:space="0" w:color="auto"/>
            </w:tcBorders>
            <w:shd w:val="clear" w:color="auto" w:fill="auto"/>
            <w:vAlign w:val="center"/>
          </w:tcPr>
          <w:p w14:paraId="6D5E1F69" w14:textId="227589A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1" w:type="pct"/>
            <w:tcBorders>
              <w:top w:val="nil"/>
              <w:left w:val="nil"/>
              <w:bottom w:val="single" w:sz="4" w:space="0" w:color="auto"/>
              <w:right w:val="single" w:sz="4" w:space="0" w:color="auto"/>
            </w:tcBorders>
            <w:shd w:val="clear" w:color="auto" w:fill="auto"/>
            <w:vAlign w:val="center"/>
          </w:tcPr>
          <w:p w14:paraId="4EE7FAC7" w14:textId="7D2F0C6C"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r>
      <w:tr w:rsidR="00321BE2" w14:paraId="66EFEDBA" w14:textId="77777777" w:rsidTr="0002227F">
        <w:trPr>
          <w:trHeight w:val="185"/>
        </w:trPr>
        <w:tc>
          <w:tcPr>
            <w:tcW w:w="693" w:type="pct"/>
            <w:tcBorders>
              <w:top w:val="single" w:sz="6" w:space="0" w:color="auto"/>
              <w:left w:val="single" w:sz="6" w:space="0" w:color="auto"/>
              <w:bottom w:val="double" w:sz="6" w:space="0" w:color="auto"/>
              <w:right w:val="single" w:sz="6" w:space="0" w:color="auto"/>
            </w:tcBorders>
            <w:vAlign w:val="center"/>
          </w:tcPr>
          <w:p w14:paraId="0B26432B"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小学６年生</w:t>
            </w:r>
          </w:p>
        </w:tc>
        <w:tc>
          <w:tcPr>
            <w:tcW w:w="694" w:type="pct"/>
            <w:tcBorders>
              <w:top w:val="single" w:sz="6" w:space="0" w:color="auto"/>
              <w:left w:val="single" w:sz="6" w:space="0" w:color="auto"/>
              <w:bottom w:val="double" w:sz="6" w:space="0" w:color="auto"/>
              <w:right w:val="single" w:sz="6" w:space="0" w:color="auto"/>
            </w:tcBorders>
            <w:vAlign w:val="center"/>
          </w:tcPr>
          <w:p w14:paraId="55EB77C0"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実人数</w:t>
            </w:r>
          </w:p>
        </w:tc>
        <w:tc>
          <w:tcPr>
            <w:tcW w:w="723" w:type="pct"/>
            <w:tcBorders>
              <w:top w:val="nil"/>
              <w:left w:val="single" w:sz="4" w:space="0" w:color="auto"/>
              <w:bottom w:val="double" w:sz="6" w:space="0" w:color="auto"/>
              <w:right w:val="single" w:sz="4" w:space="0" w:color="auto"/>
            </w:tcBorders>
            <w:shd w:val="clear" w:color="auto" w:fill="auto"/>
            <w:vAlign w:val="center"/>
          </w:tcPr>
          <w:p w14:paraId="455DE441" w14:textId="412B1421"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3" w:type="pct"/>
            <w:tcBorders>
              <w:top w:val="nil"/>
              <w:left w:val="nil"/>
              <w:bottom w:val="double" w:sz="6" w:space="0" w:color="auto"/>
              <w:right w:val="single" w:sz="4" w:space="0" w:color="auto"/>
            </w:tcBorders>
            <w:shd w:val="clear" w:color="auto" w:fill="auto"/>
            <w:vAlign w:val="center"/>
          </w:tcPr>
          <w:p w14:paraId="3E0A73D8" w14:textId="7AA69AD0"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3</w:t>
            </w:r>
          </w:p>
        </w:tc>
        <w:tc>
          <w:tcPr>
            <w:tcW w:w="723" w:type="pct"/>
            <w:tcBorders>
              <w:top w:val="nil"/>
              <w:left w:val="nil"/>
              <w:bottom w:val="double" w:sz="6" w:space="0" w:color="auto"/>
              <w:right w:val="single" w:sz="4" w:space="0" w:color="auto"/>
            </w:tcBorders>
            <w:shd w:val="clear" w:color="auto" w:fill="auto"/>
            <w:vAlign w:val="center"/>
          </w:tcPr>
          <w:p w14:paraId="320B0454" w14:textId="38FF320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3" w:type="pct"/>
            <w:tcBorders>
              <w:top w:val="nil"/>
              <w:left w:val="nil"/>
              <w:bottom w:val="double" w:sz="6" w:space="0" w:color="auto"/>
              <w:right w:val="single" w:sz="4" w:space="0" w:color="auto"/>
            </w:tcBorders>
            <w:shd w:val="clear" w:color="auto" w:fill="auto"/>
            <w:vAlign w:val="center"/>
          </w:tcPr>
          <w:p w14:paraId="6BB1E2B4" w14:textId="24025A8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c>
          <w:tcPr>
            <w:tcW w:w="721" w:type="pct"/>
            <w:tcBorders>
              <w:top w:val="nil"/>
              <w:left w:val="nil"/>
              <w:bottom w:val="double" w:sz="6" w:space="0" w:color="auto"/>
              <w:right w:val="single" w:sz="4" w:space="0" w:color="auto"/>
            </w:tcBorders>
            <w:shd w:val="clear" w:color="auto" w:fill="auto"/>
            <w:vAlign w:val="center"/>
          </w:tcPr>
          <w:p w14:paraId="22530B94" w14:textId="6F4E93F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2</w:t>
            </w:r>
          </w:p>
        </w:tc>
      </w:tr>
      <w:tr w:rsidR="00321BE2" w14:paraId="28FAAF07" w14:textId="77777777" w:rsidTr="0002227F">
        <w:trPr>
          <w:trHeight w:val="185"/>
        </w:trPr>
        <w:tc>
          <w:tcPr>
            <w:tcW w:w="1387" w:type="pct"/>
            <w:gridSpan w:val="2"/>
            <w:tcBorders>
              <w:top w:val="nil"/>
              <w:left w:val="single" w:sz="6" w:space="0" w:color="auto"/>
              <w:bottom w:val="single" w:sz="6" w:space="0" w:color="auto"/>
              <w:right w:val="single" w:sz="6" w:space="0" w:color="auto"/>
            </w:tcBorders>
            <w:vAlign w:val="center"/>
          </w:tcPr>
          <w:p w14:paraId="4E7DD7DF" w14:textId="5F94CC5B" w:rsidR="00321BE2" w:rsidRDefault="00321BE2" w:rsidP="00321BE2">
            <w:pPr>
              <w:autoSpaceDE w:val="0"/>
              <w:autoSpaceDN w:val="0"/>
              <w:adjustRightInd w:val="0"/>
              <w:jc w:val="center"/>
              <w:rPr>
                <w:rFonts w:ascii="游ゴシック" w:eastAsia="游ゴシック" w:cs="游ゴシック"/>
                <w:color w:val="000000"/>
                <w:kern w:val="0"/>
                <w:sz w:val="22"/>
              </w:rPr>
            </w:pPr>
            <w:r>
              <w:rPr>
                <w:rFonts w:ascii="ＭＳ ゴシック" w:eastAsia="ＭＳ ゴシック" w:cs="ＭＳ ゴシック" w:hint="eastAsia"/>
                <w:color w:val="000000"/>
                <w:kern w:val="0"/>
                <w:sz w:val="20"/>
                <w:szCs w:val="20"/>
              </w:rPr>
              <w:t>計</w:t>
            </w:r>
          </w:p>
        </w:tc>
        <w:tc>
          <w:tcPr>
            <w:tcW w:w="723" w:type="pct"/>
            <w:tcBorders>
              <w:top w:val="nil"/>
              <w:left w:val="single" w:sz="6" w:space="0" w:color="auto"/>
              <w:bottom w:val="single" w:sz="6" w:space="0" w:color="auto"/>
              <w:right w:val="single" w:sz="6" w:space="0" w:color="auto"/>
            </w:tcBorders>
            <w:vAlign w:val="center"/>
          </w:tcPr>
          <w:p w14:paraId="4CCF714F" w14:textId="7777777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55</w:t>
            </w:r>
          </w:p>
        </w:tc>
        <w:tc>
          <w:tcPr>
            <w:tcW w:w="723" w:type="pct"/>
            <w:tcBorders>
              <w:top w:val="nil"/>
              <w:left w:val="single" w:sz="4" w:space="0" w:color="auto"/>
              <w:bottom w:val="single" w:sz="4" w:space="0" w:color="auto"/>
              <w:right w:val="single" w:sz="4" w:space="0" w:color="auto"/>
            </w:tcBorders>
            <w:shd w:val="clear" w:color="auto" w:fill="auto"/>
            <w:vAlign w:val="center"/>
          </w:tcPr>
          <w:p w14:paraId="4D3AC1BC" w14:textId="6654CA0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55</w:t>
            </w:r>
          </w:p>
        </w:tc>
        <w:tc>
          <w:tcPr>
            <w:tcW w:w="723" w:type="pct"/>
            <w:tcBorders>
              <w:top w:val="nil"/>
              <w:left w:val="nil"/>
              <w:bottom w:val="single" w:sz="4" w:space="0" w:color="auto"/>
              <w:right w:val="single" w:sz="4" w:space="0" w:color="auto"/>
            </w:tcBorders>
            <w:shd w:val="clear" w:color="auto" w:fill="auto"/>
            <w:vAlign w:val="center"/>
          </w:tcPr>
          <w:p w14:paraId="62272190" w14:textId="1299B443"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51</w:t>
            </w:r>
          </w:p>
        </w:tc>
        <w:tc>
          <w:tcPr>
            <w:tcW w:w="723" w:type="pct"/>
            <w:tcBorders>
              <w:top w:val="nil"/>
              <w:left w:val="nil"/>
              <w:bottom w:val="single" w:sz="4" w:space="0" w:color="auto"/>
              <w:right w:val="single" w:sz="4" w:space="0" w:color="auto"/>
            </w:tcBorders>
            <w:shd w:val="clear" w:color="auto" w:fill="auto"/>
            <w:vAlign w:val="center"/>
          </w:tcPr>
          <w:p w14:paraId="123F6A1B" w14:textId="340EF51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46</w:t>
            </w:r>
          </w:p>
        </w:tc>
        <w:tc>
          <w:tcPr>
            <w:tcW w:w="721" w:type="pct"/>
            <w:tcBorders>
              <w:top w:val="nil"/>
              <w:left w:val="nil"/>
              <w:bottom w:val="single" w:sz="4" w:space="0" w:color="auto"/>
              <w:right w:val="single" w:sz="4" w:space="0" w:color="auto"/>
            </w:tcBorders>
            <w:shd w:val="clear" w:color="auto" w:fill="auto"/>
            <w:vAlign w:val="center"/>
          </w:tcPr>
          <w:p w14:paraId="25D64AA7" w14:textId="0D9D0EBB"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42</w:t>
            </w:r>
          </w:p>
        </w:tc>
      </w:tr>
      <w:tr w:rsidR="00321BE2" w14:paraId="43423887" w14:textId="77777777" w:rsidTr="0002227F">
        <w:trPr>
          <w:trHeight w:val="178"/>
        </w:trPr>
        <w:tc>
          <w:tcPr>
            <w:tcW w:w="1387" w:type="pct"/>
            <w:gridSpan w:val="2"/>
            <w:tcBorders>
              <w:top w:val="single" w:sz="6" w:space="0" w:color="auto"/>
              <w:left w:val="single" w:sz="6" w:space="0" w:color="auto"/>
              <w:bottom w:val="single" w:sz="6" w:space="0" w:color="auto"/>
              <w:right w:val="single" w:sz="6" w:space="0" w:color="auto"/>
            </w:tcBorders>
            <w:vAlign w:val="center"/>
          </w:tcPr>
          <w:p w14:paraId="34196886" w14:textId="77777777" w:rsidR="00321BE2" w:rsidRDefault="00321BE2" w:rsidP="00321BE2">
            <w:pPr>
              <w:autoSpaceDE w:val="0"/>
              <w:autoSpaceDN w:val="0"/>
              <w:adjustRightInd w:val="0"/>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確保方策</w:t>
            </w:r>
          </w:p>
        </w:tc>
        <w:tc>
          <w:tcPr>
            <w:tcW w:w="723" w:type="pct"/>
            <w:tcBorders>
              <w:top w:val="single" w:sz="6" w:space="0" w:color="auto"/>
              <w:left w:val="single" w:sz="6" w:space="0" w:color="auto"/>
              <w:bottom w:val="single" w:sz="6" w:space="0" w:color="auto"/>
              <w:right w:val="single" w:sz="6" w:space="0" w:color="auto"/>
            </w:tcBorders>
            <w:vAlign w:val="center"/>
          </w:tcPr>
          <w:p w14:paraId="1AAD236C" w14:textId="77777777"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cs="ＭＳ ゴシック"/>
                <w:color w:val="000000"/>
                <w:kern w:val="0"/>
                <w:sz w:val="20"/>
                <w:szCs w:val="20"/>
              </w:rPr>
              <w:t>55</w:t>
            </w:r>
          </w:p>
        </w:tc>
        <w:tc>
          <w:tcPr>
            <w:tcW w:w="723" w:type="pct"/>
            <w:tcBorders>
              <w:top w:val="nil"/>
              <w:left w:val="single" w:sz="4" w:space="0" w:color="auto"/>
              <w:bottom w:val="single" w:sz="4" w:space="0" w:color="auto"/>
              <w:right w:val="single" w:sz="4" w:space="0" w:color="auto"/>
            </w:tcBorders>
            <w:shd w:val="clear" w:color="auto" w:fill="auto"/>
            <w:vAlign w:val="center"/>
          </w:tcPr>
          <w:p w14:paraId="7F34ACE3" w14:textId="1CAD022B"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55</w:t>
            </w:r>
          </w:p>
        </w:tc>
        <w:tc>
          <w:tcPr>
            <w:tcW w:w="723" w:type="pct"/>
            <w:tcBorders>
              <w:top w:val="nil"/>
              <w:left w:val="nil"/>
              <w:bottom w:val="single" w:sz="4" w:space="0" w:color="auto"/>
              <w:right w:val="single" w:sz="4" w:space="0" w:color="auto"/>
            </w:tcBorders>
            <w:shd w:val="clear" w:color="auto" w:fill="auto"/>
            <w:vAlign w:val="center"/>
          </w:tcPr>
          <w:p w14:paraId="22D98BAF" w14:textId="07DE90B6"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51</w:t>
            </w:r>
          </w:p>
        </w:tc>
        <w:tc>
          <w:tcPr>
            <w:tcW w:w="723" w:type="pct"/>
            <w:tcBorders>
              <w:top w:val="nil"/>
              <w:left w:val="nil"/>
              <w:bottom w:val="single" w:sz="4" w:space="0" w:color="auto"/>
              <w:right w:val="single" w:sz="4" w:space="0" w:color="auto"/>
            </w:tcBorders>
            <w:shd w:val="clear" w:color="auto" w:fill="auto"/>
            <w:vAlign w:val="center"/>
          </w:tcPr>
          <w:p w14:paraId="0ED07EEF" w14:textId="54F9060A"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46</w:t>
            </w:r>
          </w:p>
        </w:tc>
        <w:tc>
          <w:tcPr>
            <w:tcW w:w="721" w:type="pct"/>
            <w:tcBorders>
              <w:top w:val="nil"/>
              <w:left w:val="nil"/>
              <w:bottom w:val="single" w:sz="4" w:space="0" w:color="auto"/>
              <w:right w:val="single" w:sz="4" w:space="0" w:color="auto"/>
            </w:tcBorders>
            <w:shd w:val="clear" w:color="auto" w:fill="auto"/>
            <w:vAlign w:val="center"/>
          </w:tcPr>
          <w:p w14:paraId="6FA25FCD" w14:textId="1A17BD2F" w:rsidR="00321BE2" w:rsidRDefault="00321BE2" w:rsidP="00321BE2">
            <w:pPr>
              <w:autoSpaceDE w:val="0"/>
              <w:autoSpaceDN w:val="0"/>
              <w:adjustRightInd w:val="0"/>
              <w:jc w:val="right"/>
              <w:rPr>
                <w:rFonts w:ascii="ＭＳ ゴシック" w:eastAsia="ＭＳ ゴシック" w:cs="ＭＳ ゴシック"/>
                <w:color w:val="000000"/>
                <w:kern w:val="0"/>
                <w:sz w:val="20"/>
                <w:szCs w:val="20"/>
              </w:rPr>
            </w:pPr>
            <w:r>
              <w:rPr>
                <w:rFonts w:ascii="ＭＳ ゴシック" w:eastAsia="ＭＳ ゴシック" w:hAnsi="ＭＳ ゴシック" w:hint="eastAsia"/>
                <w:color w:val="000000"/>
                <w:sz w:val="20"/>
                <w:szCs w:val="20"/>
              </w:rPr>
              <w:t>42</w:t>
            </w:r>
          </w:p>
        </w:tc>
      </w:tr>
    </w:tbl>
    <w:p w14:paraId="169773C3" w14:textId="77777777" w:rsidR="00843D03" w:rsidRDefault="00843D03" w:rsidP="001657D6">
      <w:pPr>
        <w:rPr>
          <w:rFonts w:ascii="ＭＳ 明朝" w:hAnsi="ＭＳ 明朝"/>
          <w:color w:val="FF0000"/>
          <w:szCs w:val="21"/>
        </w:rPr>
      </w:pPr>
    </w:p>
    <w:p w14:paraId="0B954079" w14:textId="39743667" w:rsidR="00823574" w:rsidRPr="00CC6D19" w:rsidRDefault="00823574" w:rsidP="00823574">
      <w:pPr>
        <w:rPr>
          <w:rFonts w:ascii="ＭＳ ゴシック" w:eastAsia="ＭＳ ゴシック" w:hAnsi="ＭＳ ゴシック"/>
          <w:b/>
          <w:bCs/>
          <w:sz w:val="24"/>
          <w:szCs w:val="24"/>
        </w:rPr>
      </w:pPr>
      <w:r w:rsidRPr="00CC6D19">
        <w:rPr>
          <w:rFonts w:ascii="ＭＳ ゴシック" w:eastAsia="ＭＳ ゴシック" w:hAnsi="ＭＳ ゴシック" w:hint="eastAsia"/>
          <w:b/>
          <w:bCs/>
          <w:sz w:val="24"/>
          <w:szCs w:val="24"/>
        </w:rPr>
        <w:t>【今後の方向性】</w:t>
      </w:r>
    </w:p>
    <w:p w14:paraId="77D72829" w14:textId="308958C5" w:rsidR="00823574" w:rsidRPr="00CC6D19" w:rsidRDefault="00823574" w:rsidP="00823574">
      <w:pPr>
        <w:ind w:firstLineChars="100" w:firstLine="199"/>
        <w:rPr>
          <w:rFonts w:ascii="ＭＳ ゴシック" w:eastAsia="ＭＳ ゴシック" w:hAnsi="ＭＳ ゴシック"/>
          <w:szCs w:val="21"/>
        </w:rPr>
      </w:pPr>
      <w:r w:rsidRPr="00CC6D19">
        <w:rPr>
          <w:rFonts w:ascii="ＭＳ ゴシック" w:eastAsia="ＭＳ ゴシック" w:hAnsi="ＭＳ ゴシック" w:hint="eastAsia"/>
          <w:szCs w:val="21"/>
        </w:rPr>
        <w:t>事業の充実を図りながら、現行体制で継続実施</w:t>
      </w:r>
      <w:r w:rsidR="00184A29">
        <w:rPr>
          <w:rFonts w:ascii="ＭＳ ゴシック" w:eastAsia="ＭＳ ゴシック" w:hAnsi="ＭＳ ゴシック" w:hint="eastAsia"/>
          <w:szCs w:val="21"/>
        </w:rPr>
        <w:t>いた</w:t>
      </w:r>
      <w:r w:rsidRPr="00CC6D19">
        <w:rPr>
          <w:rFonts w:ascii="ＭＳ ゴシック" w:eastAsia="ＭＳ ゴシック" w:hAnsi="ＭＳ ゴシック" w:hint="eastAsia"/>
          <w:szCs w:val="21"/>
        </w:rPr>
        <w:t>します。</w:t>
      </w:r>
    </w:p>
    <w:p w14:paraId="142CB4AB" w14:textId="77777777" w:rsidR="00823574" w:rsidRPr="00DE70E4" w:rsidRDefault="00823574" w:rsidP="00823574">
      <w:pPr>
        <w:rPr>
          <w:rFonts w:ascii="ＭＳ 明朝" w:hAnsi="ＭＳ 明朝"/>
          <w:szCs w:val="21"/>
        </w:rPr>
      </w:pPr>
    </w:p>
    <w:p w14:paraId="489AC5F1" w14:textId="6D4F32D3" w:rsidR="00823574" w:rsidRPr="00DE70E4" w:rsidRDefault="00823574" w:rsidP="00823574">
      <w:pPr>
        <w:widowControl/>
        <w:jc w:val="left"/>
        <w:rPr>
          <w:rFonts w:ascii="ＭＳ 明朝" w:hAnsi="ＭＳ 明朝"/>
          <w:szCs w:val="21"/>
        </w:rPr>
      </w:pPr>
    </w:p>
    <w:p w14:paraId="74A87C79" w14:textId="5CE2F90F" w:rsidR="00823574" w:rsidRPr="00200842" w:rsidRDefault="00A2123F" w:rsidP="00823574">
      <w:pPr>
        <w:rPr>
          <w:rFonts w:ascii="BIZ UDゴシック" w:eastAsia="BIZ UDゴシック" w:hAnsi="BIZ UDゴシック"/>
          <w:sz w:val="28"/>
          <w:szCs w:val="28"/>
        </w:rPr>
      </w:pPr>
      <w:r>
        <w:rPr>
          <w:rFonts w:ascii="BIZ UDゴシック" w:eastAsia="BIZ UDゴシック" w:hAnsi="BIZ UDゴシック" w:hint="eastAsia"/>
          <w:sz w:val="28"/>
          <w:szCs w:val="28"/>
        </w:rPr>
        <w:t>12</w:t>
      </w:r>
      <w:r w:rsidRPr="00C93BA5">
        <w:rPr>
          <w:rFonts w:ascii="BIZ UDゴシック" w:eastAsia="BIZ UDゴシック" w:hAnsi="BIZ UDゴシック" w:hint="eastAsia"/>
          <w:sz w:val="28"/>
          <w:szCs w:val="28"/>
        </w:rPr>
        <w:t>．</w:t>
      </w:r>
      <w:r w:rsidR="00823574" w:rsidRPr="00200842">
        <w:rPr>
          <w:rFonts w:ascii="BIZ UDゴシック" w:eastAsia="BIZ UDゴシック" w:hAnsi="BIZ UDゴシック"/>
          <w:sz w:val="28"/>
          <w:szCs w:val="28"/>
        </w:rPr>
        <w:t>産後ケア事業</w:t>
      </w:r>
      <w:r w:rsidR="00823574" w:rsidRPr="00200842">
        <w:rPr>
          <w:rFonts w:ascii="BIZ UDゴシック" w:eastAsia="BIZ UDゴシック" w:hAnsi="BIZ UDゴシック" w:hint="eastAsia"/>
          <w:sz w:val="28"/>
          <w:szCs w:val="28"/>
        </w:rPr>
        <w:t>（新規）</w:t>
      </w:r>
    </w:p>
    <w:p w14:paraId="7EBC2A8F" w14:textId="2B200F58" w:rsidR="00823574" w:rsidRDefault="00823574" w:rsidP="00823574">
      <w:pPr>
        <w:ind w:firstLineChars="100" w:firstLine="199"/>
        <w:rPr>
          <w:rFonts w:ascii="ＭＳ ゴシック" w:eastAsia="ＭＳ ゴシック" w:hAnsi="ＭＳ ゴシック"/>
          <w:szCs w:val="21"/>
        </w:rPr>
      </w:pPr>
      <w:r w:rsidRPr="00200842">
        <w:rPr>
          <w:rFonts w:ascii="ＭＳ ゴシック" w:eastAsia="ＭＳ ゴシック" w:hAnsi="ＭＳ ゴシック" w:hint="eastAsia"/>
          <w:szCs w:val="21"/>
        </w:rPr>
        <w:t>妊娠・出産、子育てに関する悩み等に対して、</w:t>
      </w:r>
      <w:r w:rsidR="00346901" w:rsidRPr="00346901">
        <w:rPr>
          <w:rFonts w:ascii="ＭＳ ゴシック" w:eastAsia="ＭＳ ゴシック" w:hAnsi="ＭＳ ゴシック" w:hint="eastAsia"/>
          <w:szCs w:val="21"/>
        </w:rPr>
        <w:t>出産後１年を経過しない母と乳児が利用することで、助産師等による相談対応や心身のケアを受けることができ</w:t>
      </w:r>
      <w:r w:rsidR="00346901">
        <w:rPr>
          <w:rFonts w:ascii="ＭＳ ゴシック" w:eastAsia="ＭＳ ゴシック" w:hAnsi="ＭＳ ゴシック" w:hint="eastAsia"/>
          <w:szCs w:val="21"/>
        </w:rPr>
        <w:t>る事業です。</w:t>
      </w:r>
      <w:r w:rsidR="00235DB2">
        <w:rPr>
          <w:rFonts w:ascii="ＭＳ ゴシック" w:eastAsia="ＭＳ ゴシック" w:hAnsi="ＭＳ ゴシック" w:hint="eastAsia"/>
          <w:szCs w:val="21"/>
        </w:rPr>
        <w:t>事業としては従来</w:t>
      </w:r>
      <w:r w:rsidR="00927B73">
        <w:rPr>
          <w:rFonts w:ascii="ＭＳ ゴシック" w:eastAsia="ＭＳ ゴシック" w:hAnsi="ＭＳ ゴシック" w:hint="eastAsia"/>
          <w:szCs w:val="21"/>
        </w:rPr>
        <w:t>から</w:t>
      </w:r>
      <w:r w:rsidR="00235DB2">
        <w:rPr>
          <w:rFonts w:ascii="ＭＳ ゴシック" w:eastAsia="ＭＳ ゴシック" w:hAnsi="ＭＳ ゴシック" w:hint="eastAsia"/>
          <w:szCs w:val="21"/>
        </w:rPr>
        <w:t>ありますが、</w:t>
      </w:r>
      <w:r w:rsidR="00235DB2" w:rsidRPr="00235DB2">
        <w:rPr>
          <w:rFonts w:ascii="ＭＳ ゴシック" w:eastAsia="ＭＳ ゴシック" w:hAnsi="ＭＳ ゴシック" w:hint="eastAsia"/>
          <w:szCs w:val="21"/>
        </w:rPr>
        <w:t>令和７年４月より、子ども・子育て支援法改正に伴い</w:t>
      </w:r>
      <w:r w:rsidR="00235DB2">
        <w:rPr>
          <w:rFonts w:ascii="ＭＳ ゴシック" w:eastAsia="ＭＳ ゴシック" w:hAnsi="ＭＳ ゴシック" w:hint="eastAsia"/>
          <w:szCs w:val="21"/>
        </w:rPr>
        <w:t>「</w:t>
      </w:r>
      <w:r w:rsidR="00235DB2" w:rsidRPr="00235DB2">
        <w:rPr>
          <w:rFonts w:ascii="ＭＳ ゴシック" w:eastAsia="ＭＳ ゴシック" w:hAnsi="ＭＳ ゴシック" w:hint="eastAsia"/>
          <w:szCs w:val="21"/>
        </w:rPr>
        <w:t>地域子ども・子育て支援事業</w:t>
      </w:r>
      <w:r w:rsidR="00235DB2">
        <w:rPr>
          <w:rFonts w:ascii="ＭＳ ゴシック" w:eastAsia="ＭＳ ゴシック" w:hAnsi="ＭＳ ゴシック" w:hint="eastAsia"/>
          <w:szCs w:val="21"/>
        </w:rPr>
        <w:t>」</w:t>
      </w:r>
      <w:r w:rsidR="00235DB2" w:rsidRPr="00235DB2">
        <w:rPr>
          <w:rFonts w:ascii="ＭＳ ゴシック" w:eastAsia="ＭＳ ゴシック" w:hAnsi="ＭＳ ゴシック" w:hint="eastAsia"/>
          <w:szCs w:val="21"/>
        </w:rPr>
        <w:t>に組み入れられ</w:t>
      </w:r>
      <w:r w:rsidR="00235DB2">
        <w:rPr>
          <w:rFonts w:ascii="ＭＳ ゴシック" w:eastAsia="ＭＳ ゴシック" w:hAnsi="ＭＳ ゴシック" w:hint="eastAsia"/>
          <w:szCs w:val="21"/>
        </w:rPr>
        <w:t>ました。</w:t>
      </w:r>
    </w:p>
    <w:p w14:paraId="69D528FD" w14:textId="77777777" w:rsidR="00200842" w:rsidRPr="00200842" w:rsidRDefault="00200842" w:rsidP="00823574">
      <w:pPr>
        <w:ind w:firstLineChars="100" w:firstLine="199"/>
        <w:rPr>
          <w:rFonts w:ascii="ＭＳ ゴシック" w:eastAsia="ＭＳ ゴシック" w:hAnsi="ＭＳ ゴシック"/>
          <w:szCs w:val="21"/>
        </w:rPr>
      </w:pPr>
    </w:p>
    <w:p w14:paraId="13B9B2DA" w14:textId="2DB2F472" w:rsidR="00823574" w:rsidRPr="00200842" w:rsidRDefault="00200842" w:rsidP="008235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00842">
        <w:rPr>
          <w:rFonts w:ascii="ＭＳ ゴシック" w:eastAsia="ＭＳ ゴシック" w:hAnsi="ＭＳ ゴシック" w:hint="eastAsia"/>
          <w:sz w:val="24"/>
          <w:szCs w:val="24"/>
        </w:rPr>
        <w:t>量の見込み</w:t>
      </w:r>
    </w:p>
    <w:tbl>
      <w:tblPr>
        <w:tblW w:w="9808" w:type="dxa"/>
        <w:tblCellMar>
          <w:left w:w="99" w:type="dxa"/>
          <w:right w:w="99" w:type="dxa"/>
        </w:tblCellMar>
        <w:tblLook w:val="04A0" w:firstRow="1" w:lastRow="0" w:firstColumn="1" w:lastColumn="0" w:noHBand="0" w:noVBand="1"/>
      </w:tblPr>
      <w:tblGrid>
        <w:gridCol w:w="1644"/>
        <w:gridCol w:w="1644"/>
        <w:gridCol w:w="1304"/>
        <w:gridCol w:w="1304"/>
        <w:gridCol w:w="1304"/>
        <w:gridCol w:w="1304"/>
        <w:gridCol w:w="1304"/>
      </w:tblGrid>
      <w:tr w:rsidR="00200842" w:rsidRPr="00DE70E4" w14:paraId="31227299" w14:textId="77777777" w:rsidTr="00200842">
        <w:trPr>
          <w:trHeight w:val="343"/>
        </w:trPr>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F1542"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項　目</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AF6A6F"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単　位</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2D58E"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令和７年度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76907"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令和８年度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24ED1C"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令和９年度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93486"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令和10年度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50BAFE" w14:textId="77777777" w:rsidR="00823574" w:rsidRPr="00200842"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200842">
              <w:rPr>
                <w:rFonts w:ascii="ＭＳ ゴシック" w:eastAsia="ＭＳ ゴシック" w:hAnsi="ＭＳ ゴシック" w:cs="ＭＳ Ｐゴシック" w:hint="eastAsia"/>
                <w:b/>
                <w:bCs/>
                <w:kern w:val="0"/>
                <w:sz w:val="20"/>
                <w:szCs w:val="20"/>
                <w14:ligatures w14:val="none"/>
              </w:rPr>
              <w:t>令和11年度</w:t>
            </w:r>
          </w:p>
        </w:tc>
      </w:tr>
      <w:tr w:rsidR="00200842" w:rsidRPr="00624B91" w14:paraId="00780A15" w14:textId="77777777" w:rsidTr="00200842">
        <w:trPr>
          <w:trHeight w:val="343"/>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119326A2" w14:textId="77777777" w:rsidR="00823574" w:rsidRPr="00200842" w:rsidRDefault="00823574" w:rsidP="0002227F">
            <w:pPr>
              <w:widowControl/>
              <w:jc w:val="center"/>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量の見込み</w:t>
            </w:r>
          </w:p>
        </w:tc>
        <w:tc>
          <w:tcPr>
            <w:tcW w:w="1644" w:type="dxa"/>
            <w:tcBorders>
              <w:top w:val="nil"/>
              <w:left w:val="nil"/>
              <w:bottom w:val="single" w:sz="4" w:space="0" w:color="auto"/>
              <w:right w:val="single" w:sz="4" w:space="0" w:color="auto"/>
            </w:tcBorders>
            <w:shd w:val="clear" w:color="auto" w:fill="auto"/>
            <w:vAlign w:val="center"/>
            <w:hideMark/>
          </w:tcPr>
          <w:p w14:paraId="553DE087" w14:textId="77777777" w:rsidR="00823574" w:rsidRPr="00200842" w:rsidRDefault="00823574" w:rsidP="0002227F">
            <w:pPr>
              <w:widowControl/>
              <w:jc w:val="center"/>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vAlign w:val="center"/>
            <w:hideMark/>
          </w:tcPr>
          <w:p w14:paraId="41DB866A"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vAlign w:val="center"/>
            <w:hideMark/>
          </w:tcPr>
          <w:p w14:paraId="1DC07583"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vAlign w:val="center"/>
            <w:hideMark/>
          </w:tcPr>
          <w:p w14:paraId="7B68F6BB"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vAlign w:val="center"/>
            <w:hideMark/>
          </w:tcPr>
          <w:p w14:paraId="04CE6377" w14:textId="2654D877" w:rsidR="00823574" w:rsidRPr="00200842" w:rsidRDefault="00421261"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w:t>
            </w:r>
          </w:p>
        </w:tc>
        <w:tc>
          <w:tcPr>
            <w:tcW w:w="1304" w:type="dxa"/>
            <w:tcBorders>
              <w:top w:val="nil"/>
              <w:left w:val="nil"/>
              <w:bottom w:val="single" w:sz="4" w:space="0" w:color="auto"/>
              <w:right w:val="single" w:sz="4" w:space="0" w:color="auto"/>
            </w:tcBorders>
            <w:shd w:val="clear" w:color="auto" w:fill="auto"/>
            <w:vAlign w:val="center"/>
            <w:hideMark/>
          </w:tcPr>
          <w:p w14:paraId="7CCA85B2" w14:textId="50D8A5A0" w:rsidR="00823574" w:rsidRPr="00200842" w:rsidRDefault="00421261"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w:t>
            </w:r>
          </w:p>
        </w:tc>
      </w:tr>
      <w:tr w:rsidR="00200842" w:rsidRPr="00624B91" w14:paraId="21C9F1C2" w14:textId="77777777" w:rsidTr="00200842">
        <w:trPr>
          <w:trHeight w:val="343"/>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18278A65" w14:textId="77777777" w:rsidR="00823574" w:rsidRPr="00200842" w:rsidRDefault="00823574" w:rsidP="0002227F">
            <w:pPr>
              <w:widowControl/>
              <w:jc w:val="center"/>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確保方策</w:t>
            </w:r>
          </w:p>
        </w:tc>
        <w:tc>
          <w:tcPr>
            <w:tcW w:w="1644" w:type="dxa"/>
            <w:tcBorders>
              <w:top w:val="nil"/>
              <w:left w:val="nil"/>
              <w:bottom w:val="single" w:sz="4" w:space="0" w:color="auto"/>
              <w:right w:val="single" w:sz="4" w:space="0" w:color="auto"/>
            </w:tcBorders>
            <w:shd w:val="clear" w:color="auto" w:fill="auto"/>
            <w:vAlign w:val="center"/>
            <w:hideMark/>
          </w:tcPr>
          <w:p w14:paraId="3FF4F219" w14:textId="77777777" w:rsidR="00823574" w:rsidRPr="00200842" w:rsidRDefault="00823574" w:rsidP="0002227F">
            <w:pPr>
              <w:widowControl/>
              <w:jc w:val="center"/>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noWrap/>
            <w:vAlign w:val="center"/>
            <w:hideMark/>
          </w:tcPr>
          <w:p w14:paraId="32F89145"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noWrap/>
            <w:vAlign w:val="center"/>
            <w:hideMark/>
          </w:tcPr>
          <w:p w14:paraId="04E9E0AF"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noWrap/>
            <w:vAlign w:val="center"/>
            <w:hideMark/>
          </w:tcPr>
          <w:p w14:paraId="1B5D3A2C" w14:textId="77777777" w:rsidR="00823574" w:rsidRPr="00200842" w:rsidRDefault="00823574" w:rsidP="0002227F">
            <w:pPr>
              <w:widowControl/>
              <w:jc w:val="right"/>
              <w:rPr>
                <w:rFonts w:ascii="ＭＳ ゴシック" w:eastAsia="ＭＳ ゴシック" w:hAnsi="ＭＳ ゴシック" w:cs="ＭＳ Ｐゴシック"/>
                <w:kern w:val="0"/>
                <w:sz w:val="20"/>
                <w:szCs w:val="20"/>
                <w14:ligatures w14:val="none"/>
              </w:rPr>
            </w:pPr>
            <w:r w:rsidRPr="00200842">
              <w:rPr>
                <w:rFonts w:ascii="ＭＳ ゴシック" w:eastAsia="ＭＳ ゴシック" w:hAnsi="ＭＳ ゴシック" w:cs="ＭＳ Ｐゴシック" w:hint="eastAsia"/>
                <w:kern w:val="0"/>
                <w:sz w:val="20"/>
                <w:szCs w:val="20"/>
                <w14:ligatures w14:val="none"/>
              </w:rPr>
              <w:t>3</w:t>
            </w:r>
          </w:p>
        </w:tc>
        <w:tc>
          <w:tcPr>
            <w:tcW w:w="1304" w:type="dxa"/>
            <w:tcBorders>
              <w:top w:val="nil"/>
              <w:left w:val="nil"/>
              <w:bottom w:val="single" w:sz="4" w:space="0" w:color="auto"/>
              <w:right w:val="single" w:sz="4" w:space="0" w:color="auto"/>
            </w:tcBorders>
            <w:shd w:val="clear" w:color="auto" w:fill="auto"/>
            <w:noWrap/>
            <w:vAlign w:val="center"/>
            <w:hideMark/>
          </w:tcPr>
          <w:p w14:paraId="628D5DFC" w14:textId="78154880" w:rsidR="00823574" w:rsidRPr="00200842" w:rsidRDefault="00421261"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w:t>
            </w:r>
          </w:p>
        </w:tc>
        <w:tc>
          <w:tcPr>
            <w:tcW w:w="1304" w:type="dxa"/>
            <w:tcBorders>
              <w:top w:val="nil"/>
              <w:left w:val="nil"/>
              <w:bottom w:val="single" w:sz="4" w:space="0" w:color="auto"/>
              <w:right w:val="single" w:sz="4" w:space="0" w:color="auto"/>
            </w:tcBorders>
            <w:shd w:val="clear" w:color="auto" w:fill="auto"/>
            <w:noWrap/>
            <w:vAlign w:val="center"/>
            <w:hideMark/>
          </w:tcPr>
          <w:p w14:paraId="645B68A2" w14:textId="7C8C5B4F" w:rsidR="00823574" w:rsidRPr="00200842" w:rsidRDefault="00421261"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w:t>
            </w:r>
          </w:p>
        </w:tc>
      </w:tr>
    </w:tbl>
    <w:p w14:paraId="5B4C7053" w14:textId="5305A671" w:rsidR="00823574" w:rsidRDefault="00823574" w:rsidP="00235DB2">
      <w:pPr>
        <w:spacing w:line="240" w:lineRule="exact"/>
        <w:ind w:leftChars="100" w:left="199"/>
        <w:rPr>
          <w:rFonts w:ascii="ＭＳ ゴシック" w:eastAsia="ＭＳ ゴシック" w:hAnsi="ＭＳ ゴシック"/>
          <w:sz w:val="18"/>
          <w:szCs w:val="18"/>
        </w:rPr>
      </w:pPr>
    </w:p>
    <w:p w14:paraId="33FF62B8" w14:textId="77777777" w:rsidR="00235DB2" w:rsidRDefault="00235DB2" w:rsidP="00404F2B">
      <w:pPr>
        <w:spacing w:line="240" w:lineRule="exact"/>
        <w:ind w:left="169" w:hangingChars="100" w:hanging="169"/>
        <w:rPr>
          <w:rFonts w:ascii="ＭＳ ゴシック" w:eastAsia="ＭＳ ゴシック" w:hAnsi="ＭＳ ゴシック"/>
          <w:sz w:val="18"/>
          <w:szCs w:val="18"/>
        </w:rPr>
      </w:pPr>
    </w:p>
    <w:p w14:paraId="71C586E5" w14:textId="77777777" w:rsidR="00235DB2" w:rsidRPr="00404F2B" w:rsidRDefault="00235DB2" w:rsidP="00404F2B">
      <w:pPr>
        <w:spacing w:line="240" w:lineRule="exact"/>
        <w:ind w:left="169" w:hangingChars="100" w:hanging="169"/>
        <w:rPr>
          <w:rFonts w:ascii="ＭＳ ゴシック" w:eastAsia="ＭＳ ゴシック" w:hAnsi="ＭＳ ゴシック"/>
          <w:sz w:val="18"/>
          <w:szCs w:val="18"/>
        </w:rPr>
      </w:pPr>
    </w:p>
    <w:p w14:paraId="1E7DF99E" w14:textId="77777777" w:rsidR="00823574" w:rsidRDefault="00823574" w:rsidP="00823574">
      <w:pPr>
        <w:rPr>
          <w:rFonts w:ascii="ＭＳ 明朝" w:eastAsia="ＭＳ 明朝" w:hAnsi="ＭＳ 明朝"/>
          <w:szCs w:val="21"/>
        </w:rPr>
      </w:pPr>
    </w:p>
    <w:p w14:paraId="1B7049DA" w14:textId="24B77768" w:rsidR="00823574" w:rsidRPr="00A2123F" w:rsidRDefault="00A2123F" w:rsidP="00823574">
      <w:pPr>
        <w:rPr>
          <w:rFonts w:ascii="BIZ UDゴシック" w:eastAsia="BIZ UDゴシック" w:hAnsi="BIZ UDゴシック"/>
          <w:sz w:val="28"/>
          <w:szCs w:val="28"/>
        </w:rPr>
      </w:pPr>
      <w:r>
        <w:rPr>
          <w:rFonts w:ascii="BIZ UDゴシック" w:eastAsia="BIZ UDゴシック" w:hAnsi="BIZ UDゴシック" w:hint="eastAsia"/>
          <w:sz w:val="28"/>
          <w:szCs w:val="28"/>
        </w:rPr>
        <w:lastRenderedPageBreak/>
        <w:t>13</w:t>
      </w:r>
      <w:r w:rsidRPr="00C93BA5">
        <w:rPr>
          <w:rFonts w:ascii="BIZ UDゴシック" w:eastAsia="BIZ UDゴシック" w:hAnsi="BIZ UDゴシック" w:hint="eastAsia"/>
          <w:sz w:val="28"/>
          <w:szCs w:val="28"/>
        </w:rPr>
        <w:t>．</w:t>
      </w:r>
      <w:r w:rsidR="00823574" w:rsidRPr="00A2123F">
        <w:rPr>
          <w:rFonts w:ascii="BIZ UDゴシック" w:eastAsia="BIZ UDゴシック" w:hAnsi="BIZ UDゴシック"/>
          <w:sz w:val="28"/>
          <w:szCs w:val="28"/>
        </w:rPr>
        <w:t>乳児等通園支援事業（こども誰でも通園制度）（新規）</w:t>
      </w:r>
    </w:p>
    <w:p w14:paraId="3DCDFC8C" w14:textId="77777777" w:rsidR="00823574" w:rsidRPr="00631B52" w:rsidRDefault="00823574" w:rsidP="00823574">
      <w:pPr>
        <w:ind w:firstLineChars="100" w:firstLine="199"/>
        <w:rPr>
          <w:rFonts w:ascii="ＭＳ ゴシック" w:eastAsia="ＭＳ ゴシック" w:hAnsi="ＭＳ ゴシック"/>
          <w:szCs w:val="21"/>
        </w:rPr>
      </w:pPr>
      <w:r w:rsidRPr="00631B52">
        <w:rPr>
          <w:rFonts w:ascii="ＭＳ ゴシック" w:eastAsia="ＭＳ ゴシック" w:hAnsi="ＭＳ ゴシック" w:hint="eastAsia"/>
          <w:szCs w:val="21"/>
        </w:rPr>
        <w:t>親の就労状況に関わらず、子どもを保育所に預けられる制度です。また、その保護者の心身の状況及び養育環境を把握するための当該保護者との面談並びに当該保護者に対する子育てについての情報の提供、助言その他の援助を行います。</w:t>
      </w:r>
    </w:p>
    <w:p w14:paraId="1A379EA0" w14:textId="0B184E76" w:rsidR="00823574" w:rsidRPr="00DE70E4" w:rsidRDefault="00823574" w:rsidP="00823574">
      <w:pPr>
        <w:rPr>
          <w:rFonts w:ascii="ＭＳ 明朝" w:hAnsi="ＭＳ 明朝"/>
          <w:szCs w:val="21"/>
        </w:rPr>
      </w:pPr>
    </w:p>
    <w:tbl>
      <w:tblPr>
        <w:tblW w:w="5033" w:type="pct"/>
        <w:tblCellMar>
          <w:left w:w="99" w:type="dxa"/>
          <w:right w:w="99" w:type="dxa"/>
        </w:tblCellMar>
        <w:tblLook w:val="04A0" w:firstRow="1" w:lastRow="0" w:firstColumn="1" w:lastColumn="0" w:noHBand="0" w:noVBand="1"/>
      </w:tblPr>
      <w:tblGrid>
        <w:gridCol w:w="1644"/>
        <w:gridCol w:w="1644"/>
        <w:gridCol w:w="1304"/>
        <w:gridCol w:w="1304"/>
        <w:gridCol w:w="1304"/>
        <w:gridCol w:w="1304"/>
        <w:gridCol w:w="1302"/>
      </w:tblGrid>
      <w:tr w:rsidR="00E6010B" w:rsidRPr="00DE70E4" w14:paraId="07B7E118" w14:textId="77777777" w:rsidTr="00D42420">
        <w:trPr>
          <w:trHeight w:val="360"/>
        </w:trPr>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D1147"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項　目</w:t>
            </w:r>
          </w:p>
        </w:tc>
        <w:tc>
          <w:tcPr>
            <w:tcW w:w="83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1CB0A0"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単　位</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B0D02E"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令和７年度</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2F3778"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令和８年度</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6FF0BA"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令和９年度</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72EC67"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令和10年度</w:t>
            </w:r>
          </w:p>
        </w:tc>
        <w:tc>
          <w:tcPr>
            <w:tcW w:w="6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42DA4" w14:textId="77777777" w:rsidR="00823574" w:rsidRPr="00E6010B"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E6010B">
              <w:rPr>
                <w:rFonts w:ascii="ＭＳ ゴシック" w:eastAsia="ＭＳ ゴシック" w:hAnsi="ＭＳ ゴシック" w:cs="ＭＳ Ｐゴシック" w:hint="eastAsia"/>
                <w:b/>
                <w:bCs/>
                <w:kern w:val="0"/>
                <w:sz w:val="20"/>
                <w:szCs w:val="20"/>
                <w14:ligatures w14:val="none"/>
              </w:rPr>
              <w:t>令和11年度</w:t>
            </w:r>
          </w:p>
        </w:tc>
      </w:tr>
      <w:tr w:rsidR="00E6010B" w:rsidRPr="00DE70E4" w14:paraId="747B12AA" w14:textId="77777777" w:rsidTr="00D42420">
        <w:trPr>
          <w:trHeight w:val="360"/>
        </w:trPr>
        <w:tc>
          <w:tcPr>
            <w:tcW w:w="838" w:type="pct"/>
            <w:tcBorders>
              <w:top w:val="nil"/>
              <w:left w:val="single" w:sz="4" w:space="0" w:color="auto"/>
              <w:bottom w:val="single" w:sz="4" w:space="0" w:color="auto"/>
              <w:right w:val="single" w:sz="4" w:space="0" w:color="auto"/>
            </w:tcBorders>
            <w:shd w:val="clear" w:color="auto" w:fill="auto"/>
            <w:vAlign w:val="center"/>
            <w:hideMark/>
          </w:tcPr>
          <w:p w14:paraId="34431A94" w14:textId="77777777" w:rsidR="00823574" w:rsidRPr="00ED7308" w:rsidRDefault="00823574" w:rsidP="0002227F">
            <w:pPr>
              <w:widowControl/>
              <w:jc w:val="center"/>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量の見込み</w:t>
            </w:r>
          </w:p>
        </w:tc>
        <w:tc>
          <w:tcPr>
            <w:tcW w:w="838" w:type="pct"/>
            <w:tcBorders>
              <w:top w:val="nil"/>
              <w:left w:val="nil"/>
              <w:bottom w:val="single" w:sz="4" w:space="0" w:color="auto"/>
              <w:right w:val="single" w:sz="4" w:space="0" w:color="auto"/>
            </w:tcBorders>
            <w:shd w:val="clear" w:color="auto" w:fill="auto"/>
            <w:vAlign w:val="center"/>
            <w:hideMark/>
          </w:tcPr>
          <w:p w14:paraId="0D5F76D6" w14:textId="77777777" w:rsidR="00823574" w:rsidRPr="00ED7308" w:rsidRDefault="00823574" w:rsidP="0002227F">
            <w:pPr>
              <w:widowControl/>
              <w:jc w:val="center"/>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利用者数／年</w:t>
            </w:r>
          </w:p>
        </w:tc>
        <w:tc>
          <w:tcPr>
            <w:tcW w:w="665" w:type="pct"/>
            <w:tcBorders>
              <w:top w:val="nil"/>
              <w:left w:val="nil"/>
              <w:bottom w:val="single" w:sz="4" w:space="0" w:color="auto"/>
              <w:right w:val="single" w:sz="4" w:space="0" w:color="auto"/>
            </w:tcBorders>
            <w:shd w:val="clear" w:color="auto" w:fill="auto"/>
            <w:vAlign w:val="center"/>
            <w:hideMark/>
          </w:tcPr>
          <w:p w14:paraId="225EA5C5" w14:textId="1B31BBEF" w:rsidR="00823574" w:rsidRPr="00ED7308" w:rsidRDefault="00235DB2"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w:t>
            </w:r>
          </w:p>
        </w:tc>
        <w:tc>
          <w:tcPr>
            <w:tcW w:w="665" w:type="pct"/>
            <w:tcBorders>
              <w:top w:val="nil"/>
              <w:left w:val="nil"/>
              <w:bottom w:val="single" w:sz="4" w:space="0" w:color="auto"/>
              <w:right w:val="single" w:sz="4" w:space="0" w:color="auto"/>
            </w:tcBorders>
            <w:shd w:val="clear" w:color="auto" w:fill="auto"/>
            <w:vAlign w:val="center"/>
            <w:hideMark/>
          </w:tcPr>
          <w:p w14:paraId="240A289F" w14:textId="5889998F" w:rsidR="00823574" w:rsidRPr="00ED7308" w:rsidRDefault="00E6010B"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1</w:t>
            </w:r>
          </w:p>
        </w:tc>
        <w:tc>
          <w:tcPr>
            <w:tcW w:w="665" w:type="pct"/>
            <w:tcBorders>
              <w:top w:val="nil"/>
              <w:left w:val="nil"/>
              <w:bottom w:val="single" w:sz="4" w:space="0" w:color="auto"/>
              <w:right w:val="single" w:sz="4" w:space="0" w:color="auto"/>
            </w:tcBorders>
            <w:shd w:val="clear" w:color="auto" w:fill="auto"/>
            <w:vAlign w:val="center"/>
            <w:hideMark/>
          </w:tcPr>
          <w:p w14:paraId="34C51C20"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1</w:t>
            </w:r>
          </w:p>
        </w:tc>
        <w:tc>
          <w:tcPr>
            <w:tcW w:w="665" w:type="pct"/>
            <w:tcBorders>
              <w:top w:val="nil"/>
              <w:left w:val="nil"/>
              <w:bottom w:val="single" w:sz="4" w:space="0" w:color="auto"/>
              <w:right w:val="single" w:sz="4" w:space="0" w:color="auto"/>
            </w:tcBorders>
            <w:shd w:val="clear" w:color="auto" w:fill="auto"/>
            <w:vAlign w:val="center"/>
            <w:hideMark/>
          </w:tcPr>
          <w:p w14:paraId="08D4D297"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1</w:t>
            </w:r>
          </w:p>
        </w:tc>
        <w:tc>
          <w:tcPr>
            <w:tcW w:w="664" w:type="pct"/>
            <w:tcBorders>
              <w:top w:val="nil"/>
              <w:left w:val="nil"/>
              <w:bottom w:val="single" w:sz="4" w:space="0" w:color="auto"/>
              <w:right w:val="single" w:sz="4" w:space="0" w:color="auto"/>
            </w:tcBorders>
            <w:shd w:val="clear" w:color="auto" w:fill="auto"/>
            <w:vAlign w:val="center"/>
            <w:hideMark/>
          </w:tcPr>
          <w:p w14:paraId="679FB1F6"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DE70E4">
              <w:rPr>
                <w:rFonts w:ascii="ＭＳ ゴシック" w:eastAsia="ＭＳ ゴシック" w:hAnsi="ＭＳ ゴシック" w:cs="ＭＳ Ｐゴシック" w:hint="eastAsia"/>
                <w:kern w:val="0"/>
                <w:sz w:val="20"/>
                <w:szCs w:val="20"/>
                <w14:ligatures w14:val="none"/>
              </w:rPr>
              <w:t>１</w:t>
            </w:r>
          </w:p>
        </w:tc>
      </w:tr>
      <w:tr w:rsidR="00E6010B" w:rsidRPr="00DE70E4" w14:paraId="42C4AF80" w14:textId="77777777" w:rsidTr="00D42420">
        <w:trPr>
          <w:trHeight w:val="360"/>
        </w:trPr>
        <w:tc>
          <w:tcPr>
            <w:tcW w:w="838" w:type="pct"/>
            <w:tcBorders>
              <w:top w:val="nil"/>
              <w:left w:val="single" w:sz="4" w:space="0" w:color="auto"/>
              <w:bottom w:val="single" w:sz="4" w:space="0" w:color="auto"/>
              <w:right w:val="single" w:sz="4" w:space="0" w:color="auto"/>
            </w:tcBorders>
            <w:shd w:val="clear" w:color="auto" w:fill="auto"/>
            <w:vAlign w:val="center"/>
            <w:hideMark/>
          </w:tcPr>
          <w:p w14:paraId="3087FDF8" w14:textId="77777777" w:rsidR="00823574" w:rsidRPr="00ED7308" w:rsidRDefault="00823574" w:rsidP="0002227F">
            <w:pPr>
              <w:widowControl/>
              <w:jc w:val="center"/>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確保方策</w:t>
            </w:r>
          </w:p>
        </w:tc>
        <w:tc>
          <w:tcPr>
            <w:tcW w:w="838" w:type="pct"/>
            <w:tcBorders>
              <w:top w:val="nil"/>
              <w:left w:val="nil"/>
              <w:bottom w:val="single" w:sz="4" w:space="0" w:color="auto"/>
              <w:right w:val="single" w:sz="4" w:space="0" w:color="auto"/>
            </w:tcBorders>
            <w:shd w:val="clear" w:color="auto" w:fill="auto"/>
            <w:vAlign w:val="center"/>
            <w:hideMark/>
          </w:tcPr>
          <w:p w14:paraId="6C26D075" w14:textId="77777777" w:rsidR="00823574" w:rsidRPr="00ED7308" w:rsidRDefault="00823574" w:rsidP="0002227F">
            <w:pPr>
              <w:widowControl/>
              <w:jc w:val="center"/>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利用者数／年</w:t>
            </w:r>
          </w:p>
        </w:tc>
        <w:tc>
          <w:tcPr>
            <w:tcW w:w="665" w:type="pct"/>
            <w:tcBorders>
              <w:top w:val="nil"/>
              <w:left w:val="nil"/>
              <w:bottom w:val="single" w:sz="4" w:space="0" w:color="auto"/>
              <w:right w:val="single" w:sz="4" w:space="0" w:color="auto"/>
            </w:tcBorders>
            <w:shd w:val="clear" w:color="auto" w:fill="auto"/>
            <w:noWrap/>
            <w:vAlign w:val="center"/>
            <w:hideMark/>
          </w:tcPr>
          <w:p w14:paraId="28180FA4" w14:textId="0A696D19" w:rsidR="00823574" w:rsidRPr="00ED7308" w:rsidRDefault="00235DB2"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w:t>
            </w:r>
          </w:p>
        </w:tc>
        <w:tc>
          <w:tcPr>
            <w:tcW w:w="665" w:type="pct"/>
            <w:tcBorders>
              <w:top w:val="nil"/>
              <w:left w:val="nil"/>
              <w:bottom w:val="single" w:sz="4" w:space="0" w:color="auto"/>
              <w:right w:val="single" w:sz="4" w:space="0" w:color="auto"/>
            </w:tcBorders>
            <w:shd w:val="clear" w:color="auto" w:fill="auto"/>
            <w:noWrap/>
            <w:vAlign w:val="center"/>
            <w:hideMark/>
          </w:tcPr>
          <w:p w14:paraId="3E1CD939" w14:textId="3A588DEB" w:rsidR="00823574" w:rsidRPr="00ED7308" w:rsidRDefault="00E6010B" w:rsidP="0002227F">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1</w:t>
            </w:r>
          </w:p>
        </w:tc>
        <w:tc>
          <w:tcPr>
            <w:tcW w:w="665" w:type="pct"/>
            <w:tcBorders>
              <w:top w:val="nil"/>
              <w:left w:val="nil"/>
              <w:bottom w:val="single" w:sz="4" w:space="0" w:color="auto"/>
              <w:right w:val="single" w:sz="4" w:space="0" w:color="auto"/>
            </w:tcBorders>
            <w:shd w:val="clear" w:color="auto" w:fill="auto"/>
            <w:noWrap/>
            <w:vAlign w:val="center"/>
            <w:hideMark/>
          </w:tcPr>
          <w:p w14:paraId="73C646F5"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1</w:t>
            </w:r>
          </w:p>
        </w:tc>
        <w:tc>
          <w:tcPr>
            <w:tcW w:w="665" w:type="pct"/>
            <w:tcBorders>
              <w:top w:val="nil"/>
              <w:left w:val="nil"/>
              <w:bottom w:val="single" w:sz="4" w:space="0" w:color="auto"/>
              <w:right w:val="single" w:sz="4" w:space="0" w:color="auto"/>
            </w:tcBorders>
            <w:shd w:val="clear" w:color="auto" w:fill="auto"/>
            <w:noWrap/>
            <w:vAlign w:val="center"/>
            <w:hideMark/>
          </w:tcPr>
          <w:p w14:paraId="189D0A62"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ED7308">
              <w:rPr>
                <w:rFonts w:ascii="ＭＳ ゴシック" w:eastAsia="ＭＳ ゴシック" w:hAnsi="ＭＳ ゴシック" w:cs="ＭＳ Ｐゴシック" w:hint="eastAsia"/>
                <w:kern w:val="0"/>
                <w:sz w:val="20"/>
                <w:szCs w:val="20"/>
                <w14:ligatures w14:val="none"/>
              </w:rPr>
              <w:t>1</w:t>
            </w:r>
          </w:p>
        </w:tc>
        <w:tc>
          <w:tcPr>
            <w:tcW w:w="664" w:type="pct"/>
            <w:tcBorders>
              <w:top w:val="nil"/>
              <w:left w:val="nil"/>
              <w:bottom w:val="single" w:sz="4" w:space="0" w:color="auto"/>
              <w:right w:val="single" w:sz="4" w:space="0" w:color="auto"/>
            </w:tcBorders>
            <w:shd w:val="clear" w:color="auto" w:fill="auto"/>
            <w:noWrap/>
            <w:vAlign w:val="center"/>
            <w:hideMark/>
          </w:tcPr>
          <w:p w14:paraId="5BA4224C" w14:textId="77777777" w:rsidR="00823574" w:rsidRPr="00ED7308" w:rsidRDefault="00823574" w:rsidP="0002227F">
            <w:pPr>
              <w:widowControl/>
              <w:jc w:val="right"/>
              <w:rPr>
                <w:rFonts w:ascii="ＭＳ ゴシック" w:eastAsia="ＭＳ ゴシック" w:hAnsi="ＭＳ ゴシック" w:cs="ＭＳ Ｐゴシック"/>
                <w:kern w:val="0"/>
                <w:sz w:val="20"/>
                <w:szCs w:val="20"/>
                <w14:ligatures w14:val="none"/>
              </w:rPr>
            </w:pPr>
            <w:r w:rsidRPr="00DE70E4">
              <w:rPr>
                <w:rFonts w:ascii="ＭＳ ゴシック" w:eastAsia="ＭＳ ゴシック" w:hAnsi="ＭＳ ゴシック" w:cs="ＭＳ Ｐゴシック" w:hint="eastAsia"/>
                <w:kern w:val="0"/>
                <w:sz w:val="20"/>
                <w:szCs w:val="20"/>
                <w14:ligatures w14:val="none"/>
              </w:rPr>
              <w:t>１</w:t>
            </w:r>
          </w:p>
        </w:tc>
      </w:tr>
    </w:tbl>
    <w:p w14:paraId="0E8D9EF0" w14:textId="067193D2" w:rsidR="00823574" w:rsidRPr="00E9279F" w:rsidRDefault="00823574" w:rsidP="00E9279F">
      <w:pPr>
        <w:jc w:val="right"/>
        <w:rPr>
          <w:rFonts w:ascii="ＭＳ ゴシック" w:eastAsia="ＭＳ ゴシック" w:hAnsi="ＭＳ ゴシック"/>
          <w:sz w:val="18"/>
          <w:szCs w:val="18"/>
        </w:rPr>
      </w:pPr>
      <w:r w:rsidRPr="00E9279F">
        <w:rPr>
          <w:rFonts w:ascii="ＭＳ ゴシック" w:eastAsia="ＭＳ ゴシック" w:hAnsi="ＭＳ ゴシック" w:hint="eastAsia"/>
          <w:sz w:val="18"/>
          <w:szCs w:val="18"/>
        </w:rPr>
        <w:t>＊令和８年度以降は、新設される「乳児等のための支援給付」に位置</w:t>
      </w:r>
      <w:r w:rsidR="00D90AC6">
        <w:rPr>
          <w:rFonts w:ascii="ＭＳ ゴシック" w:eastAsia="ＭＳ ゴシック" w:hAnsi="ＭＳ ゴシック" w:hint="eastAsia"/>
          <w:sz w:val="18"/>
          <w:szCs w:val="18"/>
        </w:rPr>
        <w:t>づけ</w:t>
      </w:r>
      <w:r w:rsidRPr="00E9279F">
        <w:rPr>
          <w:rFonts w:ascii="ＭＳ ゴシック" w:eastAsia="ＭＳ ゴシック" w:hAnsi="ＭＳ ゴシック" w:hint="eastAsia"/>
          <w:sz w:val="18"/>
          <w:szCs w:val="18"/>
        </w:rPr>
        <w:t>られます。</w:t>
      </w:r>
    </w:p>
    <w:p w14:paraId="14CF99F0" w14:textId="6147C9ED" w:rsidR="00823574" w:rsidRPr="00AC6595" w:rsidRDefault="00823574" w:rsidP="00823574">
      <w:pPr>
        <w:rPr>
          <w:rFonts w:ascii="ＭＳ 明朝" w:eastAsia="ＭＳ 明朝" w:hAnsi="ＭＳ 明朝"/>
          <w:szCs w:val="21"/>
        </w:rPr>
      </w:pPr>
      <w:r w:rsidRPr="001464EB">
        <w:rPr>
          <w:rFonts w:ascii="ＭＳ 明朝" w:eastAsia="ＭＳ 明朝" w:hAnsi="ＭＳ 明朝" w:hint="eastAsia"/>
          <w:szCs w:val="21"/>
        </w:rPr>
        <w:t xml:space="preserve">　　　</w:t>
      </w:r>
    </w:p>
    <w:p w14:paraId="7B514607" w14:textId="1B8F61D8" w:rsidR="00823574" w:rsidRPr="003642C3" w:rsidRDefault="00AC6595" w:rsidP="00823574">
      <w:pPr>
        <w:rPr>
          <w:rFonts w:ascii="BIZ UDゴシック" w:eastAsia="BIZ UDゴシック" w:hAnsi="BIZ UDゴシック"/>
          <w:sz w:val="28"/>
          <w:szCs w:val="28"/>
        </w:rPr>
      </w:pPr>
      <w:r>
        <w:rPr>
          <w:rFonts w:ascii="BIZ UDゴシック" w:eastAsia="BIZ UDゴシック" w:hAnsi="BIZ UDゴシック" w:hint="eastAsia"/>
          <w:sz w:val="28"/>
          <w:szCs w:val="28"/>
        </w:rPr>
        <w:t>14</w:t>
      </w:r>
      <w:r w:rsidRPr="00C93BA5">
        <w:rPr>
          <w:rFonts w:ascii="BIZ UDゴシック" w:eastAsia="BIZ UDゴシック" w:hAnsi="BIZ UDゴシック" w:hint="eastAsia"/>
          <w:sz w:val="28"/>
          <w:szCs w:val="28"/>
        </w:rPr>
        <w:t>．</w:t>
      </w:r>
      <w:r w:rsidR="00823574" w:rsidRPr="00AC6595">
        <w:rPr>
          <w:rFonts w:ascii="BIZ UDゴシック" w:eastAsia="BIZ UDゴシック" w:hAnsi="BIZ UDゴシック" w:hint="eastAsia"/>
          <w:sz w:val="28"/>
          <w:szCs w:val="28"/>
        </w:rPr>
        <w:t>妊婦等包括相談支援事業</w:t>
      </w:r>
      <w:r w:rsidR="003642C3">
        <w:rPr>
          <w:rFonts w:ascii="BIZ UDゴシック" w:eastAsia="BIZ UDゴシック" w:hAnsi="BIZ UDゴシック" w:hint="eastAsia"/>
          <w:sz w:val="28"/>
          <w:szCs w:val="28"/>
        </w:rPr>
        <w:t>（</w:t>
      </w:r>
      <w:r w:rsidR="00823574" w:rsidRPr="00AC6595">
        <w:rPr>
          <w:rFonts w:ascii="BIZ UDゴシック" w:eastAsia="BIZ UDゴシック" w:hAnsi="BIZ UDゴシック" w:hint="eastAsia"/>
          <w:sz w:val="28"/>
          <w:szCs w:val="28"/>
        </w:rPr>
        <w:t>新規</w:t>
      </w:r>
      <w:r w:rsidR="003642C3">
        <w:rPr>
          <w:rFonts w:ascii="BIZ UDゴシック" w:eastAsia="BIZ UDゴシック" w:hAnsi="BIZ UDゴシック" w:hint="eastAsia"/>
          <w:sz w:val="28"/>
          <w:szCs w:val="28"/>
        </w:rPr>
        <w:t>）</w:t>
      </w:r>
    </w:p>
    <w:p w14:paraId="13D73422" w14:textId="45EA0D7E" w:rsidR="00823574" w:rsidRDefault="00823574" w:rsidP="00AC6595">
      <w:pPr>
        <w:ind w:firstLineChars="100" w:firstLine="199"/>
        <w:rPr>
          <w:rFonts w:ascii="ＭＳ ゴシック" w:eastAsia="ＭＳ ゴシック" w:hAnsi="ＭＳ ゴシック"/>
          <w:szCs w:val="21"/>
        </w:rPr>
      </w:pPr>
      <w:r w:rsidRPr="00AC6595">
        <w:rPr>
          <w:rFonts w:ascii="ＭＳ ゴシック" w:eastAsia="ＭＳ ゴシック" w:hAnsi="ＭＳ ゴシック" w:hint="eastAsia"/>
          <w:szCs w:val="21"/>
        </w:rPr>
        <w:t>妊娠期から出産・子育てまで</w:t>
      </w:r>
      <w:r w:rsidR="00811ABE">
        <w:rPr>
          <w:rFonts w:ascii="ＭＳ ゴシック" w:eastAsia="ＭＳ ゴシック" w:hAnsi="ＭＳ ゴシック" w:hint="eastAsia"/>
          <w:szCs w:val="21"/>
        </w:rPr>
        <w:t>、</w:t>
      </w:r>
      <w:r w:rsidRPr="00AC6595">
        <w:rPr>
          <w:rFonts w:ascii="ＭＳ ゴシック" w:eastAsia="ＭＳ ゴシック" w:hAnsi="ＭＳ ゴシック" w:hint="eastAsia"/>
          <w:szCs w:val="21"/>
        </w:rPr>
        <w:t>一貫して身近</w:t>
      </w:r>
      <w:r w:rsidR="00811ABE">
        <w:rPr>
          <w:rFonts w:ascii="ＭＳ ゴシック" w:eastAsia="ＭＳ ゴシック" w:hAnsi="ＭＳ ゴシック" w:hint="eastAsia"/>
          <w:szCs w:val="21"/>
        </w:rPr>
        <w:t>な支援者として</w:t>
      </w:r>
      <w:r w:rsidRPr="00AC6595">
        <w:rPr>
          <w:rFonts w:ascii="ＭＳ ゴシック" w:eastAsia="ＭＳ ゴシック" w:hAnsi="ＭＳ ゴシック" w:hint="eastAsia"/>
          <w:szCs w:val="21"/>
        </w:rPr>
        <w:t>、様々なニーズに即した必要な</w:t>
      </w:r>
      <w:r w:rsidR="00360B8D">
        <w:rPr>
          <w:rFonts w:ascii="ＭＳ ゴシック" w:eastAsia="ＭＳ ゴシック" w:hAnsi="ＭＳ ゴシック" w:hint="eastAsia"/>
          <w:szCs w:val="21"/>
        </w:rPr>
        <w:t>サポート</w:t>
      </w:r>
      <w:r w:rsidRPr="00AC6595">
        <w:rPr>
          <w:rFonts w:ascii="ＭＳ ゴシック" w:eastAsia="ＭＳ ゴシック" w:hAnsi="ＭＳ ゴシック" w:hint="eastAsia"/>
          <w:szCs w:val="21"/>
        </w:rPr>
        <w:t>につなぐ伴走型の相談支援を</w:t>
      </w:r>
      <w:r w:rsidR="00360B8D">
        <w:rPr>
          <w:rFonts w:ascii="ＭＳ ゴシック" w:eastAsia="ＭＳ ゴシック" w:hAnsi="ＭＳ ゴシック" w:hint="eastAsia"/>
          <w:szCs w:val="21"/>
        </w:rPr>
        <w:t>行う</w:t>
      </w:r>
      <w:r w:rsidRPr="00AC6595">
        <w:rPr>
          <w:rFonts w:ascii="ＭＳ ゴシック" w:eastAsia="ＭＳ ゴシック" w:hAnsi="ＭＳ ゴシック" w:hint="eastAsia"/>
          <w:szCs w:val="21"/>
        </w:rPr>
        <w:t>事業です。</w:t>
      </w:r>
    </w:p>
    <w:p w14:paraId="77D5ECE2" w14:textId="77777777" w:rsidR="00AC6595" w:rsidRPr="00AC6595" w:rsidRDefault="00AC6595" w:rsidP="00AC6595">
      <w:pPr>
        <w:ind w:firstLineChars="100" w:firstLine="199"/>
        <w:rPr>
          <w:rFonts w:ascii="ＭＳ ゴシック" w:eastAsia="ＭＳ ゴシック" w:hAnsi="ＭＳ ゴシック"/>
          <w:szCs w:val="21"/>
        </w:rPr>
      </w:pPr>
    </w:p>
    <w:tbl>
      <w:tblPr>
        <w:tblW w:w="9808" w:type="dxa"/>
        <w:tblLayout w:type="fixed"/>
        <w:tblCellMar>
          <w:left w:w="99" w:type="dxa"/>
          <w:right w:w="99" w:type="dxa"/>
        </w:tblCellMar>
        <w:tblLook w:val="04A0" w:firstRow="1" w:lastRow="0" w:firstColumn="1" w:lastColumn="0" w:noHBand="0" w:noVBand="1"/>
      </w:tblPr>
      <w:tblGrid>
        <w:gridCol w:w="1644"/>
        <w:gridCol w:w="1644"/>
        <w:gridCol w:w="1304"/>
        <w:gridCol w:w="1304"/>
        <w:gridCol w:w="1304"/>
        <w:gridCol w:w="1304"/>
        <w:gridCol w:w="1304"/>
      </w:tblGrid>
      <w:tr w:rsidR="00823574" w:rsidRPr="00DE70E4" w14:paraId="4ACDE5CE" w14:textId="77777777" w:rsidTr="00362B34">
        <w:trPr>
          <w:trHeight w:val="375"/>
        </w:trPr>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CB1A"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bookmarkStart w:id="16" w:name="_Hlk189052202"/>
            <w:r w:rsidRPr="00362B34">
              <w:rPr>
                <w:rFonts w:ascii="ＭＳ ゴシック" w:eastAsia="ＭＳ ゴシック" w:hAnsi="ＭＳ ゴシック" w:cs="ＭＳ Ｐゴシック" w:hint="eastAsia"/>
                <w:b/>
                <w:bCs/>
                <w:kern w:val="0"/>
                <w:sz w:val="20"/>
                <w:szCs w:val="20"/>
                <w14:ligatures w14:val="none"/>
              </w:rPr>
              <w:t>項　目</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7A9D"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単　位</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67AE88"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令和７年度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F548D"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令和８年度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7B6117"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令和９年度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488E38"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令和10年度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84AC2C" w14:textId="77777777" w:rsidR="00823574" w:rsidRPr="00362B34" w:rsidRDefault="00823574" w:rsidP="0002227F">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令和11年度</w:t>
            </w:r>
          </w:p>
        </w:tc>
      </w:tr>
      <w:tr w:rsidR="00823574" w:rsidRPr="00DE70E4" w14:paraId="46BE51C1" w14:textId="77777777" w:rsidTr="00362B34">
        <w:trPr>
          <w:trHeight w:val="375"/>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57F5F729" w14:textId="77777777" w:rsidR="00823574" w:rsidRPr="00C436AD" w:rsidRDefault="00823574" w:rsidP="0002227F">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量の見込み</w:t>
            </w:r>
          </w:p>
        </w:tc>
        <w:tc>
          <w:tcPr>
            <w:tcW w:w="1644" w:type="dxa"/>
            <w:tcBorders>
              <w:top w:val="nil"/>
              <w:left w:val="nil"/>
              <w:bottom w:val="single" w:sz="4" w:space="0" w:color="auto"/>
              <w:right w:val="single" w:sz="4" w:space="0" w:color="auto"/>
            </w:tcBorders>
            <w:shd w:val="clear" w:color="auto" w:fill="auto"/>
            <w:vAlign w:val="center"/>
            <w:hideMark/>
          </w:tcPr>
          <w:p w14:paraId="1217CC3E" w14:textId="77777777" w:rsidR="00823574" w:rsidRPr="00C436AD" w:rsidRDefault="00823574" w:rsidP="0002227F">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vAlign w:val="center"/>
            <w:hideMark/>
          </w:tcPr>
          <w:p w14:paraId="36033307"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72</w:t>
            </w:r>
          </w:p>
        </w:tc>
        <w:tc>
          <w:tcPr>
            <w:tcW w:w="1304" w:type="dxa"/>
            <w:tcBorders>
              <w:top w:val="nil"/>
              <w:left w:val="nil"/>
              <w:bottom w:val="single" w:sz="4" w:space="0" w:color="auto"/>
              <w:right w:val="single" w:sz="4" w:space="0" w:color="auto"/>
            </w:tcBorders>
            <w:shd w:val="clear" w:color="auto" w:fill="auto"/>
            <w:vAlign w:val="center"/>
            <w:hideMark/>
          </w:tcPr>
          <w:p w14:paraId="33C9587A"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72</w:t>
            </w:r>
          </w:p>
        </w:tc>
        <w:tc>
          <w:tcPr>
            <w:tcW w:w="1304" w:type="dxa"/>
            <w:tcBorders>
              <w:top w:val="nil"/>
              <w:left w:val="nil"/>
              <w:bottom w:val="single" w:sz="4" w:space="0" w:color="auto"/>
              <w:right w:val="single" w:sz="4" w:space="0" w:color="auto"/>
            </w:tcBorders>
            <w:shd w:val="clear" w:color="auto" w:fill="auto"/>
            <w:vAlign w:val="center"/>
            <w:hideMark/>
          </w:tcPr>
          <w:p w14:paraId="4E541E5B"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c>
          <w:tcPr>
            <w:tcW w:w="1304" w:type="dxa"/>
            <w:tcBorders>
              <w:top w:val="nil"/>
              <w:left w:val="nil"/>
              <w:bottom w:val="single" w:sz="4" w:space="0" w:color="auto"/>
              <w:right w:val="single" w:sz="4" w:space="0" w:color="auto"/>
            </w:tcBorders>
            <w:shd w:val="clear" w:color="auto" w:fill="auto"/>
            <w:vAlign w:val="center"/>
            <w:hideMark/>
          </w:tcPr>
          <w:p w14:paraId="0C1D6154"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c>
          <w:tcPr>
            <w:tcW w:w="1304" w:type="dxa"/>
            <w:tcBorders>
              <w:top w:val="nil"/>
              <w:left w:val="nil"/>
              <w:bottom w:val="single" w:sz="4" w:space="0" w:color="auto"/>
              <w:right w:val="single" w:sz="4" w:space="0" w:color="auto"/>
            </w:tcBorders>
            <w:shd w:val="clear" w:color="auto" w:fill="auto"/>
            <w:vAlign w:val="center"/>
            <w:hideMark/>
          </w:tcPr>
          <w:p w14:paraId="5E2B85F1"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r>
      <w:tr w:rsidR="00823574" w:rsidRPr="00DE70E4" w14:paraId="24EAE00C" w14:textId="77777777" w:rsidTr="00362B34">
        <w:trPr>
          <w:trHeight w:val="375"/>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0E5345D6" w14:textId="77777777" w:rsidR="00823574" w:rsidRPr="00C436AD" w:rsidRDefault="00823574" w:rsidP="0002227F">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確保方策</w:t>
            </w:r>
          </w:p>
        </w:tc>
        <w:tc>
          <w:tcPr>
            <w:tcW w:w="1644" w:type="dxa"/>
            <w:tcBorders>
              <w:top w:val="nil"/>
              <w:left w:val="nil"/>
              <w:bottom w:val="single" w:sz="4" w:space="0" w:color="auto"/>
              <w:right w:val="single" w:sz="4" w:space="0" w:color="auto"/>
            </w:tcBorders>
            <w:shd w:val="clear" w:color="auto" w:fill="auto"/>
            <w:vAlign w:val="center"/>
            <w:hideMark/>
          </w:tcPr>
          <w:p w14:paraId="2BAAEBB9" w14:textId="77777777" w:rsidR="00823574" w:rsidRPr="00C436AD" w:rsidRDefault="00823574" w:rsidP="0002227F">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noWrap/>
            <w:vAlign w:val="center"/>
            <w:hideMark/>
          </w:tcPr>
          <w:p w14:paraId="5721EEE6"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72</w:t>
            </w:r>
          </w:p>
        </w:tc>
        <w:tc>
          <w:tcPr>
            <w:tcW w:w="1304" w:type="dxa"/>
            <w:tcBorders>
              <w:top w:val="nil"/>
              <w:left w:val="nil"/>
              <w:bottom w:val="single" w:sz="4" w:space="0" w:color="auto"/>
              <w:right w:val="single" w:sz="4" w:space="0" w:color="auto"/>
            </w:tcBorders>
            <w:shd w:val="clear" w:color="auto" w:fill="auto"/>
            <w:noWrap/>
            <w:vAlign w:val="center"/>
            <w:hideMark/>
          </w:tcPr>
          <w:p w14:paraId="4BD6CD76"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72</w:t>
            </w:r>
          </w:p>
        </w:tc>
        <w:tc>
          <w:tcPr>
            <w:tcW w:w="1304" w:type="dxa"/>
            <w:tcBorders>
              <w:top w:val="nil"/>
              <w:left w:val="nil"/>
              <w:bottom w:val="single" w:sz="4" w:space="0" w:color="auto"/>
              <w:right w:val="single" w:sz="4" w:space="0" w:color="auto"/>
            </w:tcBorders>
            <w:shd w:val="clear" w:color="auto" w:fill="auto"/>
            <w:noWrap/>
            <w:vAlign w:val="center"/>
            <w:hideMark/>
          </w:tcPr>
          <w:p w14:paraId="0A9514E4"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c>
          <w:tcPr>
            <w:tcW w:w="1304" w:type="dxa"/>
            <w:tcBorders>
              <w:top w:val="nil"/>
              <w:left w:val="nil"/>
              <w:bottom w:val="single" w:sz="4" w:space="0" w:color="auto"/>
              <w:right w:val="single" w:sz="4" w:space="0" w:color="auto"/>
            </w:tcBorders>
            <w:shd w:val="clear" w:color="auto" w:fill="auto"/>
            <w:noWrap/>
            <w:vAlign w:val="center"/>
            <w:hideMark/>
          </w:tcPr>
          <w:p w14:paraId="144F2D52"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c>
          <w:tcPr>
            <w:tcW w:w="1304" w:type="dxa"/>
            <w:tcBorders>
              <w:top w:val="nil"/>
              <w:left w:val="nil"/>
              <w:bottom w:val="single" w:sz="4" w:space="0" w:color="auto"/>
              <w:right w:val="single" w:sz="4" w:space="0" w:color="auto"/>
            </w:tcBorders>
            <w:shd w:val="clear" w:color="auto" w:fill="auto"/>
            <w:noWrap/>
            <w:vAlign w:val="center"/>
            <w:hideMark/>
          </w:tcPr>
          <w:p w14:paraId="3C8A68FF" w14:textId="77777777" w:rsidR="00823574" w:rsidRPr="00C436AD" w:rsidRDefault="00823574" w:rsidP="0002227F">
            <w:pPr>
              <w:widowControl/>
              <w:jc w:val="right"/>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66</w:t>
            </w:r>
          </w:p>
        </w:tc>
      </w:tr>
      <w:bookmarkEnd w:id="16"/>
    </w:tbl>
    <w:p w14:paraId="61A1E4EE" w14:textId="5C0C76FA" w:rsidR="00823574" w:rsidRPr="00DE70E4" w:rsidRDefault="00823574" w:rsidP="00823574">
      <w:pPr>
        <w:rPr>
          <w:rFonts w:ascii="ＭＳ 明朝" w:hAnsi="ＭＳ 明朝"/>
          <w:szCs w:val="21"/>
        </w:rPr>
      </w:pPr>
    </w:p>
    <w:p w14:paraId="1AD85D9F" w14:textId="77777777" w:rsidR="00823574" w:rsidRPr="00DE70E4" w:rsidRDefault="00823574" w:rsidP="00823574">
      <w:pPr>
        <w:rPr>
          <w:rFonts w:ascii="ＭＳ 明朝" w:hAnsi="ＭＳ 明朝"/>
          <w:szCs w:val="21"/>
        </w:rPr>
      </w:pPr>
    </w:p>
    <w:p w14:paraId="798C6A76" w14:textId="400A0BE4" w:rsidR="00823574" w:rsidRPr="00907789" w:rsidRDefault="00823574" w:rsidP="00823574">
      <w:pPr>
        <w:rPr>
          <w:rFonts w:ascii="BIZ UDゴシック" w:eastAsia="BIZ UDゴシック" w:hAnsi="BIZ UDゴシック"/>
          <w:sz w:val="28"/>
          <w:szCs w:val="28"/>
        </w:rPr>
      </w:pPr>
      <w:r w:rsidRPr="00907789">
        <w:rPr>
          <w:rFonts w:ascii="BIZ UDゴシック" w:eastAsia="BIZ UDゴシック" w:hAnsi="BIZ UDゴシック"/>
          <w:sz w:val="28"/>
          <w:szCs w:val="28"/>
        </w:rPr>
        <w:t>1</w:t>
      </w:r>
      <w:r w:rsidR="00907789">
        <w:rPr>
          <w:rFonts w:ascii="BIZ UDゴシック" w:eastAsia="BIZ UDゴシック" w:hAnsi="BIZ UDゴシック" w:hint="eastAsia"/>
          <w:sz w:val="28"/>
          <w:szCs w:val="28"/>
        </w:rPr>
        <w:t>5</w:t>
      </w:r>
      <w:r w:rsidRPr="00907789">
        <w:rPr>
          <w:rFonts w:ascii="BIZ UDゴシック" w:eastAsia="BIZ UDゴシック" w:hAnsi="BIZ UDゴシック"/>
          <w:sz w:val="28"/>
          <w:szCs w:val="28"/>
        </w:rPr>
        <w:t>．子育て世帯訪問支援事業（新規）</w:t>
      </w:r>
    </w:p>
    <w:p w14:paraId="2F045B80" w14:textId="21D54CFD" w:rsidR="00823574" w:rsidRPr="00907789" w:rsidRDefault="00823574" w:rsidP="003C3F75">
      <w:pPr>
        <w:ind w:firstLineChars="100" w:firstLine="199"/>
        <w:rPr>
          <w:rFonts w:ascii="ＭＳ ゴシック" w:eastAsia="ＭＳ ゴシック" w:hAnsi="ＭＳ ゴシック"/>
          <w:szCs w:val="21"/>
        </w:rPr>
      </w:pPr>
      <w:r w:rsidRPr="00907789">
        <w:rPr>
          <w:rFonts w:ascii="ＭＳ ゴシック" w:eastAsia="ＭＳ ゴシック" w:hAnsi="ＭＳ ゴシック" w:hint="eastAsia"/>
          <w:szCs w:val="21"/>
        </w:rPr>
        <w:t>訪問支援員が、家事・子育て等に対して不安・負担を抱えた子育て家庭、妊産婦、ヤングケアラー等がいる家庭の居宅を訪問し、家庭が抱える不安や悩みを傾聴するとともに、家事・子育て等の支援を実施することにより、家庭や養育環境を整え、虐待リスク等の高まりを未然に防ぐ事業です。国の動向をみながら実施を検討いたします。</w:t>
      </w:r>
    </w:p>
    <w:p w14:paraId="1DC82444" w14:textId="77777777" w:rsidR="00823574" w:rsidRDefault="00823574" w:rsidP="00823574">
      <w:pPr>
        <w:rPr>
          <w:rFonts w:ascii="ＭＳ 明朝" w:hAnsi="ＭＳ 明朝"/>
          <w:szCs w:val="21"/>
        </w:rPr>
      </w:pPr>
    </w:p>
    <w:p w14:paraId="35728831" w14:textId="77777777" w:rsidR="00235DB2" w:rsidRPr="00DE70E4" w:rsidRDefault="00235DB2" w:rsidP="00823574">
      <w:pPr>
        <w:rPr>
          <w:rFonts w:ascii="ＭＳ 明朝" w:hAnsi="ＭＳ 明朝"/>
          <w:szCs w:val="21"/>
        </w:rPr>
      </w:pPr>
    </w:p>
    <w:p w14:paraId="22240093" w14:textId="599E26BC" w:rsidR="00823574" w:rsidRPr="00947EF8" w:rsidRDefault="00947EF8" w:rsidP="00823574">
      <w:pPr>
        <w:rPr>
          <w:rFonts w:ascii="BIZ UDゴシック" w:eastAsia="BIZ UDゴシック" w:hAnsi="BIZ UDゴシック"/>
          <w:sz w:val="28"/>
          <w:szCs w:val="28"/>
        </w:rPr>
      </w:pPr>
      <w:r w:rsidRPr="00907789">
        <w:rPr>
          <w:rFonts w:ascii="BIZ UDゴシック" w:eastAsia="BIZ UDゴシック" w:hAnsi="BIZ UDゴシック"/>
          <w:sz w:val="28"/>
          <w:szCs w:val="28"/>
        </w:rPr>
        <w:t>1</w:t>
      </w:r>
      <w:r>
        <w:rPr>
          <w:rFonts w:ascii="BIZ UDゴシック" w:eastAsia="BIZ UDゴシック" w:hAnsi="BIZ UDゴシック" w:hint="eastAsia"/>
          <w:sz w:val="28"/>
          <w:szCs w:val="28"/>
        </w:rPr>
        <w:t>6</w:t>
      </w:r>
      <w:r w:rsidRPr="00907789">
        <w:rPr>
          <w:rFonts w:ascii="BIZ UDゴシック" w:eastAsia="BIZ UDゴシック" w:hAnsi="BIZ UDゴシック"/>
          <w:sz w:val="28"/>
          <w:szCs w:val="28"/>
        </w:rPr>
        <w:t>．</w:t>
      </w:r>
      <w:r w:rsidR="00823574" w:rsidRPr="00947EF8">
        <w:rPr>
          <w:rFonts w:ascii="BIZ UDゴシック" w:eastAsia="BIZ UDゴシック" w:hAnsi="BIZ UDゴシック"/>
          <w:sz w:val="28"/>
          <w:szCs w:val="28"/>
        </w:rPr>
        <w:t>児童育成支援拠点事業（新規）</w:t>
      </w:r>
    </w:p>
    <w:p w14:paraId="5A36BFE6" w14:textId="77777777" w:rsidR="00823574" w:rsidRDefault="00823574" w:rsidP="00947EF8">
      <w:pPr>
        <w:ind w:firstLineChars="100" w:firstLine="199"/>
        <w:rPr>
          <w:rFonts w:ascii="ＭＳ ゴシック" w:eastAsia="ＭＳ ゴシック" w:hAnsi="ＭＳ ゴシック"/>
          <w:szCs w:val="21"/>
        </w:rPr>
      </w:pPr>
      <w:r w:rsidRPr="00947EF8">
        <w:rPr>
          <w:rFonts w:ascii="ＭＳ ゴシック" w:eastAsia="ＭＳ ゴシック" w:hAnsi="ＭＳ ゴシック" w:hint="eastAsia"/>
          <w:szCs w:val="21"/>
        </w:rPr>
        <w:t>養育環境等に課題を抱える、家庭や学校に居場所のない児童等に対して、当該児童の居場所となる場を開設し、児童とその家庭が抱える多様な課題に応じて、生活習慣の形成や学習のサポート、進路等の相談支援、食事の提供等を行うとともに、児童及び家庭の状況をアセスメントし、関係機関へのつなぎを行う等の個々の児童の状況に応じた支援を包括的に提供することにより、虐待を防止し、子どもの最善の利益の保障と健全な育成を図る事業です。国の動向をみながら実施を検討いたします。</w:t>
      </w:r>
    </w:p>
    <w:p w14:paraId="70ADB0A9" w14:textId="77777777" w:rsidR="00EB2D65" w:rsidRDefault="00EB2D65" w:rsidP="00947EF8">
      <w:pPr>
        <w:ind w:firstLineChars="100" w:firstLine="199"/>
        <w:rPr>
          <w:rFonts w:ascii="ＭＳ ゴシック" w:eastAsia="ＭＳ ゴシック" w:hAnsi="ＭＳ ゴシック"/>
          <w:szCs w:val="21"/>
        </w:rPr>
      </w:pPr>
    </w:p>
    <w:p w14:paraId="2780E6A5" w14:textId="77777777" w:rsidR="00EB2D65" w:rsidRDefault="00EB2D65">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4BAAA795" w14:textId="525F27A6" w:rsidR="00823574" w:rsidRPr="00E5625F" w:rsidRDefault="00E5625F" w:rsidP="00823574">
      <w:pPr>
        <w:rPr>
          <w:rFonts w:ascii="BIZ UDゴシック" w:eastAsia="BIZ UDゴシック" w:hAnsi="BIZ UDゴシック"/>
          <w:sz w:val="28"/>
          <w:szCs w:val="28"/>
        </w:rPr>
      </w:pPr>
      <w:r w:rsidRPr="00E5625F">
        <w:rPr>
          <w:rFonts w:ascii="BIZ UDゴシック" w:eastAsia="BIZ UDゴシック" w:hAnsi="BIZ UDゴシック" w:hint="eastAsia"/>
          <w:sz w:val="28"/>
          <w:szCs w:val="28"/>
        </w:rPr>
        <w:lastRenderedPageBreak/>
        <w:t>17</w:t>
      </w:r>
      <w:r w:rsidR="00823574" w:rsidRPr="00E5625F">
        <w:rPr>
          <w:rFonts w:ascii="BIZ UDゴシック" w:eastAsia="BIZ UDゴシック" w:hAnsi="BIZ UDゴシック"/>
          <w:sz w:val="28"/>
          <w:szCs w:val="28"/>
        </w:rPr>
        <w:t>．親子関係形成支援事業（新規）</w:t>
      </w:r>
    </w:p>
    <w:p w14:paraId="15B9ED37" w14:textId="7792F7F5" w:rsidR="00EB2D65" w:rsidRDefault="00823574" w:rsidP="00EB2D65">
      <w:pPr>
        <w:ind w:firstLineChars="100" w:firstLine="199"/>
        <w:rPr>
          <w:rFonts w:ascii="ＭＳ ゴシック" w:eastAsia="ＭＳ ゴシック" w:hAnsi="ＭＳ ゴシック"/>
          <w:szCs w:val="21"/>
        </w:rPr>
      </w:pPr>
      <w:r w:rsidRPr="00E5625F">
        <w:rPr>
          <w:rFonts w:ascii="ＭＳ ゴシック" w:eastAsia="ＭＳ ゴシック" w:hAnsi="ＭＳ ゴシック" w:hint="eastAsia"/>
          <w:szCs w:val="21"/>
        </w:rPr>
        <w:t>児童との関わり方や子育てに悩みや不安を抱えている保護者及びその児童に対し、講義やグループワーク、ロールプレイ等を通じて、児童の心身の発達の状況等に応じた情報の提供、相談及び助言を実施するとともに、同じ悩みや不安を抱える保護者同士が相互に悩みや不安を相談・共有し、情報の交換ができる場を設ける等の必要な支援を行うことにより、親子間における適切な関係性の構築を図ることを目的としています</w:t>
      </w:r>
      <w:r w:rsidR="00EB2D65">
        <w:rPr>
          <w:rFonts w:ascii="ＭＳ ゴシック" w:eastAsia="ＭＳ ゴシック" w:hAnsi="ＭＳ ゴシック" w:hint="eastAsia"/>
          <w:szCs w:val="21"/>
        </w:rPr>
        <w:t>。</w:t>
      </w:r>
    </w:p>
    <w:p w14:paraId="7A29B012" w14:textId="77777777" w:rsidR="00EB2D65" w:rsidRPr="00947EF8" w:rsidRDefault="00EB2D65" w:rsidP="00EB2D65">
      <w:pPr>
        <w:ind w:firstLineChars="100" w:firstLine="199"/>
        <w:rPr>
          <w:rFonts w:ascii="ＭＳ ゴシック" w:eastAsia="ＭＳ ゴシック" w:hAnsi="ＭＳ ゴシック"/>
          <w:szCs w:val="21"/>
        </w:rPr>
      </w:pPr>
    </w:p>
    <w:tbl>
      <w:tblPr>
        <w:tblW w:w="9808" w:type="dxa"/>
        <w:tblLayout w:type="fixed"/>
        <w:tblCellMar>
          <w:left w:w="99" w:type="dxa"/>
          <w:right w:w="99" w:type="dxa"/>
        </w:tblCellMar>
        <w:tblLook w:val="04A0" w:firstRow="1" w:lastRow="0" w:firstColumn="1" w:lastColumn="0" w:noHBand="0" w:noVBand="1"/>
      </w:tblPr>
      <w:tblGrid>
        <w:gridCol w:w="1644"/>
        <w:gridCol w:w="1644"/>
        <w:gridCol w:w="1304"/>
        <w:gridCol w:w="1304"/>
        <w:gridCol w:w="1304"/>
        <w:gridCol w:w="1304"/>
        <w:gridCol w:w="1304"/>
      </w:tblGrid>
      <w:tr w:rsidR="00EB2D65" w:rsidRPr="00DE70E4" w14:paraId="77679A28" w14:textId="77777777" w:rsidTr="004447CC">
        <w:trPr>
          <w:trHeight w:val="375"/>
        </w:trPr>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E140D"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項　目</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E3EB9F"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単　位</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D315BE"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令和７年度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5F1D8"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令和８年度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B9A74"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令和９年度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710359" w14:textId="7777777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令和10年度</w:t>
            </w:r>
          </w:p>
        </w:tc>
        <w:tc>
          <w:tcPr>
            <w:tcW w:w="13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9A3171" w14:textId="5FDF9047" w:rsidR="00EB2D65" w:rsidRPr="00362B34" w:rsidRDefault="00EB2D65" w:rsidP="004447CC">
            <w:pPr>
              <w:widowControl/>
              <w:jc w:val="center"/>
              <w:rPr>
                <w:rFonts w:ascii="ＭＳ ゴシック" w:eastAsia="ＭＳ ゴシック" w:hAnsi="ＭＳ ゴシック" w:cs="ＭＳ Ｐゴシック"/>
                <w:b/>
                <w:bCs/>
                <w:kern w:val="0"/>
                <w:sz w:val="20"/>
                <w:szCs w:val="20"/>
                <w14:ligatures w14:val="none"/>
              </w:rPr>
            </w:pPr>
            <w:r w:rsidRPr="00362B34">
              <w:rPr>
                <w:rFonts w:ascii="ＭＳ ゴシック" w:eastAsia="ＭＳ ゴシック" w:hAnsi="ＭＳ ゴシック" w:cs="ＭＳ Ｐゴシック" w:hint="eastAsia"/>
                <w:b/>
                <w:bCs/>
                <w:kern w:val="0"/>
                <w:sz w:val="20"/>
                <w:szCs w:val="20"/>
                <w14:ligatures w14:val="none"/>
              </w:rPr>
              <w:t>令和11年度</w:t>
            </w:r>
          </w:p>
        </w:tc>
      </w:tr>
      <w:tr w:rsidR="00EB2D65" w:rsidRPr="00DE70E4" w14:paraId="0CB05399" w14:textId="77777777" w:rsidTr="004447CC">
        <w:trPr>
          <w:trHeight w:val="375"/>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5C91F621" w14:textId="77777777" w:rsidR="00EB2D65" w:rsidRPr="00C436AD" w:rsidRDefault="00EB2D65" w:rsidP="004447CC">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量の見込み</w:t>
            </w:r>
          </w:p>
        </w:tc>
        <w:tc>
          <w:tcPr>
            <w:tcW w:w="1644" w:type="dxa"/>
            <w:tcBorders>
              <w:top w:val="nil"/>
              <w:left w:val="nil"/>
              <w:bottom w:val="single" w:sz="4" w:space="0" w:color="auto"/>
              <w:right w:val="single" w:sz="4" w:space="0" w:color="auto"/>
            </w:tcBorders>
            <w:shd w:val="clear" w:color="auto" w:fill="auto"/>
            <w:vAlign w:val="center"/>
            <w:hideMark/>
          </w:tcPr>
          <w:p w14:paraId="669C24BB" w14:textId="77777777" w:rsidR="00EB2D65" w:rsidRPr="00C436AD" w:rsidRDefault="00EB2D65" w:rsidP="004447CC">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vAlign w:val="center"/>
          </w:tcPr>
          <w:p w14:paraId="0F3A047C" w14:textId="10B51F13"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vAlign w:val="center"/>
          </w:tcPr>
          <w:p w14:paraId="3FCAC7C3" w14:textId="45EA4B38"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vAlign w:val="center"/>
          </w:tcPr>
          <w:p w14:paraId="615E5EF3" w14:textId="2111188E"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vAlign w:val="center"/>
          </w:tcPr>
          <w:p w14:paraId="7C6D8BAE" w14:textId="629936BE"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vAlign w:val="center"/>
          </w:tcPr>
          <w:p w14:paraId="119498A3" w14:textId="78B4CA98"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r>
      <w:tr w:rsidR="00EB2D65" w:rsidRPr="00DE70E4" w14:paraId="7FA3D97C" w14:textId="77777777" w:rsidTr="004447CC">
        <w:trPr>
          <w:trHeight w:val="375"/>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6383D8C4" w14:textId="77777777" w:rsidR="00EB2D65" w:rsidRPr="00C436AD" w:rsidRDefault="00EB2D65" w:rsidP="004447CC">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確保方策</w:t>
            </w:r>
          </w:p>
        </w:tc>
        <w:tc>
          <w:tcPr>
            <w:tcW w:w="1644" w:type="dxa"/>
            <w:tcBorders>
              <w:top w:val="nil"/>
              <w:left w:val="nil"/>
              <w:bottom w:val="single" w:sz="4" w:space="0" w:color="auto"/>
              <w:right w:val="single" w:sz="4" w:space="0" w:color="auto"/>
            </w:tcBorders>
            <w:shd w:val="clear" w:color="auto" w:fill="auto"/>
            <w:vAlign w:val="center"/>
            <w:hideMark/>
          </w:tcPr>
          <w:p w14:paraId="541FBC48" w14:textId="77777777" w:rsidR="00EB2D65" w:rsidRPr="00C436AD" w:rsidRDefault="00EB2D65" w:rsidP="004447CC">
            <w:pPr>
              <w:widowControl/>
              <w:jc w:val="center"/>
              <w:rPr>
                <w:rFonts w:ascii="ＭＳ ゴシック" w:eastAsia="ＭＳ ゴシック" w:hAnsi="ＭＳ ゴシック" w:cs="ＭＳ Ｐゴシック"/>
                <w:kern w:val="0"/>
                <w:sz w:val="20"/>
                <w:szCs w:val="20"/>
                <w14:ligatures w14:val="none"/>
              </w:rPr>
            </w:pPr>
            <w:r w:rsidRPr="00C436AD">
              <w:rPr>
                <w:rFonts w:ascii="ＭＳ ゴシック" w:eastAsia="ＭＳ ゴシック" w:hAnsi="ＭＳ ゴシック" w:cs="ＭＳ Ｐゴシック" w:hint="eastAsia"/>
                <w:kern w:val="0"/>
                <w:sz w:val="20"/>
                <w:szCs w:val="20"/>
                <w14:ligatures w14:val="none"/>
              </w:rPr>
              <w:t>利用者数／年</w:t>
            </w:r>
          </w:p>
        </w:tc>
        <w:tc>
          <w:tcPr>
            <w:tcW w:w="1304" w:type="dxa"/>
            <w:tcBorders>
              <w:top w:val="nil"/>
              <w:left w:val="nil"/>
              <w:bottom w:val="single" w:sz="4" w:space="0" w:color="auto"/>
              <w:right w:val="single" w:sz="4" w:space="0" w:color="auto"/>
            </w:tcBorders>
            <w:shd w:val="clear" w:color="auto" w:fill="auto"/>
            <w:noWrap/>
            <w:vAlign w:val="center"/>
          </w:tcPr>
          <w:p w14:paraId="6086F144" w14:textId="3AAA7BC1"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noWrap/>
            <w:vAlign w:val="center"/>
          </w:tcPr>
          <w:p w14:paraId="33E2B91C" w14:textId="1E3BADCE"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noWrap/>
            <w:vAlign w:val="center"/>
          </w:tcPr>
          <w:p w14:paraId="1BE4473C" w14:textId="42BE7823"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noWrap/>
            <w:vAlign w:val="center"/>
          </w:tcPr>
          <w:p w14:paraId="1F8D7708" w14:textId="6FC99F24"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c>
          <w:tcPr>
            <w:tcW w:w="1304" w:type="dxa"/>
            <w:tcBorders>
              <w:top w:val="nil"/>
              <w:left w:val="nil"/>
              <w:bottom w:val="single" w:sz="4" w:space="0" w:color="auto"/>
              <w:right w:val="single" w:sz="4" w:space="0" w:color="auto"/>
            </w:tcBorders>
            <w:shd w:val="clear" w:color="auto" w:fill="auto"/>
            <w:noWrap/>
            <w:vAlign w:val="center"/>
          </w:tcPr>
          <w:p w14:paraId="111C2428" w14:textId="74084B28" w:rsidR="00EB2D65" w:rsidRPr="00C436AD" w:rsidRDefault="005D18DC" w:rsidP="004447CC">
            <w:pPr>
              <w:widowControl/>
              <w:jc w:val="right"/>
              <w:rPr>
                <w:rFonts w:ascii="ＭＳ ゴシック" w:eastAsia="ＭＳ ゴシック" w:hAnsi="ＭＳ ゴシック" w:cs="ＭＳ Ｐゴシック"/>
                <w:kern w:val="0"/>
                <w:sz w:val="20"/>
                <w:szCs w:val="20"/>
                <w14:ligatures w14:val="none"/>
              </w:rPr>
            </w:pPr>
            <w:r>
              <w:rPr>
                <w:rFonts w:ascii="ＭＳ ゴシック" w:eastAsia="ＭＳ ゴシック" w:hAnsi="ＭＳ ゴシック" w:cs="ＭＳ Ｐゴシック" w:hint="eastAsia"/>
                <w:kern w:val="0"/>
                <w:sz w:val="20"/>
                <w:szCs w:val="20"/>
                <w14:ligatures w14:val="none"/>
              </w:rPr>
              <w:t>20</w:t>
            </w:r>
          </w:p>
        </w:tc>
      </w:tr>
    </w:tbl>
    <w:p w14:paraId="3524EEB5" w14:textId="77777777" w:rsidR="00F42C72" w:rsidRDefault="00F42C72" w:rsidP="006A7C1A">
      <w:pPr>
        <w:pStyle w:val="5"/>
        <w:spacing w:before="0" w:after="0"/>
        <w:ind w:leftChars="0" w:left="0" w:right="199"/>
        <w:rPr>
          <w:rFonts w:ascii="BIZ UDゴシック" w:eastAsia="BIZ UDゴシック" w:hAnsi="BIZ UDゴシック"/>
          <w:sz w:val="28"/>
          <w:szCs w:val="28"/>
        </w:rPr>
      </w:pPr>
    </w:p>
    <w:p w14:paraId="425AD3C5" w14:textId="5C3F7414" w:rsidR="00823574" w:rsidRPr="006A7C1A" w:rsidRDefault="006A7C1A" w:rsidP="006A7C1A">
      <w:pPr>
        <w:pStyle w:val="5"/>
        <w:spacing w:before="0" w:after="0"/>
        <w:ind w:leftChars="0" w:left="0" w:right="199"/>
        <w:rPr>
          <w:rFonts w:ascii="BIZ UDゴシック" w:eastAsia="BIZ UDゴシック" w:hAnsi="BIZ UDゴシック"/>
          <w:sz w:val="28"/>
          <w:szCs w:val="28"/>
        </w:rPr>
      </w:pPr>
      <w:r w:rsidRPr="006A7C1A">
        <w:rPr>
          <w:rFonts w:ascii="BIZ UDゴシック" w:eastAsia="BIZ UDゴシック" w:hAnsi="BIZ UDゴシック" w:hint="eastAsia"/>
          <w:sz w:val="28"/>
          <w:szCs w:val="28"/>
        </w:rPr>
        <w:t>18</w:t>
      </w:r>
      <w:r w:rsidRPr="006A7C1A">
        <w:rPr>
          <w:rFonts w:ascii="BIZ UDゴシック" w:eastAsia="BIZ UDゴシック" w:hAnsi="BIZ UDゴシック"/>
          <w:sz w:val="28"/>
          <w:szCs w:val="28"/>
        </w:rPr>
        <w:t>．</w:t>
      </w:r>
      <w:r w:rsidR="00823574" w:rsidRPr="006A7C1A">
        <w:rPr>
          <w:rFonts w:ascii="BIZ UDゴシック" w:eastAsia="BIZ UDゴシック" w:hAnsi="BIZ UDゴシック" w:hint="eastAsia"/>
          <w:sz w:val="28"/>
          <w:szCs w:val="28"/>
        </w:rPr>
        <w:t>実費徴収に係る補足給付を行う事業</w:t>
      </w:r>
    </w:p>
    <w:p w14:paraId="317B0D3A" w14:textId="7FF71212" w:rsidR="00823574" w:rsidRPr="006A7C1A" w:rsidRDefault="00823574" w:rsidP="000C3B87">
      <w:pPr>
        <w:pStyle w:val="5"/>
        <w:spacing w:before="0" w:after="0"/>
        <w:ind w:leftChars="0" w:left="0" w:rightChars="-14" w:right="-28" w:firstLineChars="100" w:firstLine="199"/>
        <w:rPr>
          <w:rFonts w:ascii="ＭＳ ゴシック" w:eastAsia="ＭＳ ゴシック" w:hAnsi="ＭＳ ゴシック"/>
          <w:sz w:val="21"/>
          <w:szCs w:val="21"/>
        </w:rPr>
      </w:pPr>
      <w:r w:rsidRPr="006A7C1A">
        <w:rPr>
          <w:rFonts w:ascii="ＭＳ ゴシック" w:eastAsia="ＭＳ ゴシック" w:hAnsi="ＭＳ ゴシック" w:hint="eastAsia"/>
          <w:sz w:val="21"/>
          <w:szCs w:val="21"/>
        </w:rPr>
        <w:t>保護者の世帯所得の状況等を勘案して、特定教育・保育施設等に対して保護者が支払うべき日用品、文房具その他の教育・保育に必要な物品の購入に要する費用</w:t>
      </w:r>
      <w:r w:rsidR="0066298E">
        <w:rPr>
          <w:rFonts w:ascii="ＭＳ ゴシック" w:eastAsia="ＭＳ ゴシック" w:hAnsi="ＭＳ ゴシック" w:hint="eastAsia"/>
          <w:sz w:val="21"/>
          <w:szCs w:val="21"/>
        </w:rPr>
        <w:t>または</w:t>
      </w:r>
      <w:r w:rsidRPr="006A7C1A">
        <w:rPr>
          <w:rFonts w:ascii="ＭＳ ゴシック" w:eastAsia="ＭＳ ゴシック" w:hAnsi="ＭＳ ゴシック" w:hint="eastAsia"/>
          <w:sz w:val="21"/>
          <w:szCs w:val="21"/>
        </w:rPr>
        <w:t>行事への参加に要する費用等を助成する事業です。本町にお</w:t>
      </w:r>
      <w:r w:rsidR="00D46A43">
        <w:rPr>
          <w:rFonts w:ascii="ＭＳ ゴシック" w:eastAsia="ＭＳ ゴシック" w:hAnsi="ＭＳ ゴシック" w:hint="eastAsia"/>
          <w:sz w:val="21"/>
          <w:szCs w:val="21"/>
        </w:rPr>
        <w:t>ける</w:t>
      </w:r>
      <w:r w:rsidRPr="006A7C1A">
        <w:rPr>
          <w:rFonts w:ascii="ＭＳ ゴシック" w:eastAsia="ＭＳ ゴシック" w:hAnsi="ＭＳ ゴシック" w:hint="eastAsia"/>
          <w:sz w:val="21"/>
          <w:szCs w:val="21"/>
        </w:rPr>
        <w:t>適正な給付に努めます。</w:t>
      </w:r>
    </w:p>
    <w:p w14:paraId="58B729AF" w14:textId="77777777" w:rsidR="00823574" w:rsidRPr="00DE70E4" w:rsidRDefault="00823574" w:rsidP="00B36385">
      <w:pPr>
        <w:pStyle w:val="5"/>
        <w:spacing w:before="0" w:after="0"/>
        <w:ind w:leftChars="104" w:left="207" w:right="199"/>
        <w:rPr>
          <w:rFonts w:ascii="ＭＳ 明朝" w:eastAsia="ＭＳ 明朝" w:hAnsi="ＭＳ 明朝"/>
          <w:sz w:val="20"/>
          <w:szCs w:val="20"/>
        </w:rPr>
      </w:pPr>
    </w:p>
    <w:p w14:paraId="05C70096" w14:textId="18EB22CC" w:rsidR="00823574" w:rsidRPr="008E31CF" w:rsidRDefault="008E31CF" w:rsidP="00B36385">
      <w:pPr>
        <w:pStyle w:val="5"/>
        <w:spacing w:before="0" w:after="0"/>
        <w:ind w:leftChars="0" w:left="0" w:right="199"/>
        <w:rPr>
          <w:rFonts w:ascii="BIZ UDゴシック" w:eastAsia="BIZ UDゴシック" w:hAnsi="BIZ UDゴシック"/>
          <w:sz w:val="28"/>
          <w:szCs w:val="28"/>
        </w:rPr>
      </w:pPr>
      <w:r w:rsidRPr="008E31CF">
        <w:rPr>
          <w:rFonts w:ascii="BIZ UDゴシック" w:eastAsia="BIZ UDゴシック" w:hAnsi="BIZ UDゴシック" w:hint="eastAsia"/>
          <w:sz w:val="28"/>
          <w:szCs w:val="28"/>
        </w:rPr>
        <w:t>19</w:t>
      </w:r>
      <w:r w:rsidRPr="008E31CF">
        <w:rPr>
          <w:rFonts w:ascii="BIZ UDゴシック" w:eastAsia="BIZ UDゴシック" w:hAnsi="BIZ UDゴシック"/>
          <w:sz w:val="28"/>
          <w:szCs w:val="28"/>
        </w:rPr>
        <w:t>．</w:t>
      </w:r>
      <w:r w:rsidR="00823574" w:rsidRPr="008E31CF">
        <w:rPr>
          <w:rFonts w:ascii="BIZ UDゴシック" w:eastAsia="BIZ UDゴシック" w:hAnsi="BIZ UDゴシック" w:hint="eastAsia"/>
          <w:sz w:val="28"/>
          <w:szCs w:val="28"/>
        </w:rPr>
        <w:t>多様な事業者の参入促進・能力活用事業</w:t>
      </w:r>
    </w:p>
    <w:p w14:paraId="7214A6E1" w14:textId="6ECB3691" w:rsidR="001657D6" w:rsidRDefault="00823574" w:rsidP="00681A09">
      <w:pPr>
        <w:pStyle w:val="5"/>
        <w:spacing w:before="0" w:after="0"/>
        <w:ind w:leftChars="0" w:left="0" w:rightChars="-14" w:right="-28" w:firstLineChars="100" w:firstLine="199"/>
        <w:rPr>
          <w:rFonts w:ascii="ＭＳ ゴシック" w:eastAsia="ＭＳ ゴシック" w:hAnsi="ＭＳ ゴシック"/>
          <w:sz w:val="21"/>
          <w:szCs w:val="21"/>
        </w:rPr>
      </w:pPr>
      <w:r w:rsidRPr="008E31CF">
        <w:rPr>
          <w:rFonts w:ascii="ＭＳ ゴシック" w:eastAsia="ＭＳ ゴシック" w:hAnsi="ＭＳ ゴシック" w:hint="eastAsia"/>
          <w:sz w:val="21"/>
          <w:szCs w:val="21"/>
        </w:rPr>
        <w:t>多様な事業者の新規参入を支援するほか、特別な支援が必要な子どもを受け入れる認定こども園の設置者に対して、必要な費用の一部を補助する事業です。現在は提供体制</w:t>
      </w:r>
      <w:r w:rsidR="003718E9">
        <w:rPr>
          <w:rFonts w:ascii="ＭＳ ゴシック" w:eastAsia="ＭＳ ゴシック" w:hAnsi="ＭＳ ゴシック" w:hint="eastAsia"/>
          <w:sz w:val="21"/>
          <w:szCs w:val="21"/>
        </w:rPr>
        <w:t>が整備されて</w:t>
      </w:r>
      <w:r w:rsidR="00D46A43">
        <w:rPr>
          <w:rFonts w:ascii="ＭＳ ゴシック" w:eastAsia="ＭＳ ゴシック" w:hAnsi="ＭＳ ゴシック" w:hint="eastAsia"/>
          <w:sz w:val="21"/>
          <w:szCs w:val="21"/>
        </w:rPr>
        <w:t>いることから</w:t>
      </w:r>
      <w:r w:rsidRPr="008E31CF">
        <w:rPr>
          <w:rFonts w:ascii="ＭＳ ゴシック" w:eastAsia="ＭＳ ゴシック" w:hAnsi="ＭＳ ゴシック" w:hint="eastAsia"/>
          <w:sz w:val="21"/>
          <w:szCs w:val="21"/>
        </w:rPr>
        <w:t>、</w:t>
      </w:r>
      <w:r w:rsidR="00D46A43">
        <w:rPr>
          <w:rFonts w:ascii="ＭＳ ゴシック" w:eastAsia="ＭＳ ゴシック" w:hAnsi="ＭＳ ゴシック" w:hint="eastAsia"/>
          <w:sz w:val="21"/>
          <w:szCs w:val="21"/>
        </w:rPr>
        <w:t>今後における状況を鑑みながら実施を検討いたします。</w:t>
      </w:r>
    </w:p>
    <w:p w14:paraId="6DB9FE63" w14:textId="77777777" w:rsidR="00235DB2" w:rsidRPr="00681A09" w:rsidRDefault="00235DB2" w:rsidP="00681A09">
      <w:pPr>
        <w:pStyle w:val="5"/>
        <w:spacing w:before="0" w:after="0"/>
        <w:ind w:leftChars="0" w:left="0" w:rightChars="-14" w:right="-28" w:firstLineChars="100" w:firstLine="199"/>
        <w:rPr>
          <w:rFonts w:ascii="ＭＳ ゴシック" w:eastAsia="ＭＳ ゴシック" w:hAnsi="ＭＳ ゴシック"/>
          <w:sz w:val="21"/>
          <w:szCs w:val="21"/>
        </w:rPr>
      </w:pPr>
    </w:p>
    <w:p w14:paraId="2E15B85D" w14:textId="57470C16" w:rsidR="00823574" w:rsidRDefault="00823574">
      <w:pPr>
        <w:widowControl/>
        <w:jc w:val="left"/>
        <w:rPr>
          <w:rFonts w:ascii="ＭＳ 明朝" w:eastAsia="ＭＳ 明朝" w:hAnsi="ＭＳ 明朝"/>
          <w:szCs w:val="21"/>
        </w:rPr>
      </w:pPr>
    </w:p>
    <w:p w14:paraId="0E847EFD" w14:textId="3EB2D4A6" w:rsidR="00172450" w:rsidRDefault="00172450" w:rsidP="00CF5146">
      <w:pPr>
        <w:rPr>
          <w:rFonts w:ascii="ＭＳ 明朝" w:eastAsia="ＭＳ 明朝" w:hAnsi="ＭＳ 明朝"/>
          <w:szCs w:val="21"/>
        </w:rPr>
      </w:pPr>
    </w:p>
    <w:p w14:paraId="7C32AF9D" w14:textId="397A5750" w:rsidR="00172450" w:rsidRDefault="00172450" w:rsidP="00CF5146">
      <w:pPr>
        <w:rPr>
          <w:rFonts w:ascii="ＭＳ 明朝" w:eastAsia="ＭＳ 明朝" w:hAnsi="ＭＳ 明朝"/>
          <w:szCs w:val="21"/>
        </w:rPr>
      </w:pPr>
    </w:p>
    <w:p w14:paraId="13610624" w14:textId="77777777" w:rsidR="00235DB2" w:rsidRDefault="00235DB2" w:rsidP="00CF5146">
      <w:pPr>
        <w:rPr>
          <w:rFonts w:ascii="ＭＳ 明朝" w:eastAsia="ＭＳ 明朝" w:hAnsi="ＭＳ 明朝"/>
          <w:szCs w:val="21"/>
        </w:rPr>
        <w:sectPr w:rsidR="00235DB2" w:rsidSect="009B56B6">
          <w:headerReference w:type="default" r:id="rId58"/>
          <w:type w:val="oddPage"/>
          <w:pgSz w:w="11906" w:h="16838" w:code="9"/>
          <w:pgMar w:top="1077" w:right="1077" w:bottom="1077" w:left="1077" w:header="680" w:footer="227" w:gutter="0"/>
          <w:cols w:space="425"/>
          <w:titlePg/>
          <w:docGrid w:type="linesAndChars" w:linePitch="305" w:charSpace="-2249"/>
        </w:sectPr>
      </w:pPr>
    </w:p>
    <w:p w14:paraId="62D0E581" w14:textId="19353F00" w:rsidR="00172450" w:rsidRDefault="00172450" w:rsidP="00CF5146">
      <w:pPr>
        <w:rPr>
          <w:rFonts w:ascii="ＭＳ 明朝" w:eastAsia="ＭＳ 明朝" w:hAnsi="ＭＳ 明朝"/>
          <w:szCs w:val="21"/>
        </w:rPr>
      </w:pPr>
    </w:p>
    <w:p w14:paraId="691FD2C6" w14:textId="57F707DF" w:rsidR="00172450" w:rsidRDefault="00172450" w:rsidP="00CF5146">
      <w:pPr>
        <w:rPr>
          <w:rFonts w:ascii="ＭＳ 明朝" w:eastAsia="ＭＳ 明朝" w:hAnsi="ＭＳ 明朝"/>
          <w:szCs w:val="21"/>
        </w:rPr>
      </w:pPr>
    </w:p>
    <w:p w14:paraId="22FD0736" w14:textId="568D6DFE" w:rsidR="00C25749" w:rsidRDefault="00C25749" w:rsidP="00CF5146">
      <w:pPr>
        <w:rPr>
          <w:rFonts w:ascii="ＭＳ 明朝" w:eastAsia="ＭＳ 明朝" w:hAnsi="ＭＳ 明朝"/>
          <w:szCs w:val="21"/>
        </w:rPr>
      </w:pPr>
    </w:p>
    <w:p w14:paraId="6EDEEF10" w14:textId="77777777" w:rsidR="00C25749" w:rsidRDefault="00C25749" w:rsidP="00CF5146">
      <w:pPr>
        <w:rPr>
          <w:rFonts w:ascii="ＭＳ 明朝" w:eastAsia="ＭＳ 明朝" w:hAnsi="ＭＳ 明朝"/>
          <w:szCs w:val="21"/>
        </w:rPr>
      </w:pPr>
    </w:p>
    <w:p w14:paraId="2124A4DE" w14:textId="77777777" w:rsidR="001E3D05" w:rsidRDefault="001E3D05" w:rsidP="00CF5146">
      <w:pPr>
        <w:rPr>
          <w:rFonts w:ascii="ＭＳ 明朝" w:eastAsia="ＭＳ 明朝" w:hAnsi="ＭＳ 明朝"/>
          <w:szCs w:val="21"/>
        </w:rPr>
      </w:pPr>
    </w:p>
    <w:p w14:paraId="013AEBE8" w14:textId="67E28F91" w:rsidR="00172450" w:rsidRDefault="00172450" w:rsidP="00CF5146">
      <w:pPr>
        <w:rPr>
          <w:rFonts w:ascii="ＭＳ 明朝" w:eastAsia="ＭＳ 明朝" w:hAnsi="ＭＳ 明朝"/>
          <w:szCs w:val="21"/>
        </w:rPr>
      </w:pPr>
    </w:p>
    <w:p w14:paraId="52FBE057" w14:textId="216F84DD" w:rsidR="00172450" w:rsidRDefault="00172450" w:rsidP="00CF5146">
      <w:pPr>
        <w:rPr>
          <w:rFonts w:ascii="ＭＳ 明朝" w:eastAsia="ＭＳ 明朝" w:hAnsi="ＭＳ 明朝"/>
          <w:szCs w:val="21"/>
        </w:rPr>
      </w:pPr>
    </w:p>
    <w:p w14:paraId="061B2C72" w14:textId="6D1CDB7E" w:rsidR="00172450" w:rsidRDefault="005112DB"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12192" behindDoc="1" locked="0" layoutInCell="1" allowOverlap="1" wp14:anchorId="73249D80" wp14:editId="0FAC36C3">
                <wp:simplePos x="0" y="0"/>
                <wp:positionH relativeFrom="column">
                  <wp:posOffset>-118110</wp:posOffset>
                </wp:positionH>
                <wp:positionV relativeFrom="paragraph">
                  <wp:posOffset>164465</wp:posOffset>
                </wp:positionV>
                <wp:extent cx="2784158" cy="2542222"/>
                <wp:effectExtent l="6667" t="12383" r="23178" b="42227"/>
                <wp:wrapNone/>
                <wp:docPr id="1183776868" name="六角形 4"/>
                <wp:cNvGraphicFramePr/>
                <a:graphic xmlns:a="http://schemas.openxmlformats.org/drawingml/2006/main">
                  <a:graphicData uri="http://schemas.microsoft.com/office/word/2010/wordprocessingShape">
                    <wps:wsp>
                      <wps:cNvSpPr/>
                      <wps:spPr>
                        <a:xfrm rot="5400000">
                          <a:off x="0" y="0"/>
                          <a:ext cx="2784158" cy="2542222"/>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D0236B2" id="六角形 4" o:spid="_x0000_s1026" type="#_x0000_t9" style="position:absolute;margin-left:-9.3pt;margin-top:12.95pt;width:219.25pt;height:200.15pt;rotation:90;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" adj="4931" fillcolor="#c3c3c3 [2166]" strokecolor="#a5a5a5 [3206]" strokeweight=".5pt">
                <v:fill color2="#b6b6b6 [2614]" rotate="t" colors="0 #d2d2d2;.5 #c8c8c8;1 silver" focus="100%" type="gradient">
                  <o:fill v:ext="view" type="gradientUnscaled"/>
                </v:fill>
              </v:shape>
            </w:pict>
          </mc:Fallback>
        </mc:AlternateContent>
      </w:r>
    </w:p>
    <w:p w14:paraId="0F00D653" w14:textId="21A930CA" w:rsidR="00172450" w:rsidRDefault="00172450" w:rsidP="00CF5146">
      <w:pPr>
        <w:rPr>
          <w:rFonts w:ascii="ＭＳ 明朝" w:eastAsia="ＭＳ 明朝" w:hAnsi="ＭＳ 明朝"/>
          <w:szCs w:val="21"/>
        </w:rPr>
      </w:pPr>
    </w:p>
    <w:p w14:paraId="3D191AEE" w14:textId="5767C8DC" w:rsidR="00172450" w:rsidRDefault="00172450" w:rsidP="00CF5146">
      <w:pPr>
        <w:rPr>
          <w:rFonts w:ascii="ＭＳ 明朝" w:eastAsia="ＭＳ 明朝" w:hAnsi="ＭＳ 明朝"/>
          <w:szCs w:val="21"/>
        </w:rPr>
      </w:pPr>
    </w:p>
    <w:p w14:paraId="14DBE94C" w14:textId="22D7E2C4" w:rsidR="00172450" w:rsidRDefault="00172450" w:rsidP="00CF5146">
      <w:pPr>
        <w:rPr>
          <w:rFonts w:ascii="ＭＳ 明朝" w:eastAsia="ＭＳ 明朝" w:hAnsi="ＭＳ 明朝"/>
          <w:szCs w:val="21"/>
        </w:rPr>
      </w:pPr>
    </w:p>
    <w:p w14:paraId="18D54A92" w14:textId="335B640F" w:rsidR="00172450" w:rsidRPr="00480FDB" w:rsidRDefault="00FE7D1D" w:rsidP="00FE7D1D">
      <w:pPr>
        <w:pStyle w:val="1"/>
        <w:ind w:firstLine="469"/>
        <w:rPr>
          <w:b/>
          <w:bCs/>
          <w:sz w:val="48"/>
          <w:szCs w:val="48"/>
        </w:rPr>
      </w:pPr>
      <w:r w:rsidRPr="00480FDB">
        <w:rPr>
          <w:rFonts w:hint="eastAsia"/>
          <w:b/>
          <w:bCs/>
          <w:sz w:val="48"/>
          <w:szCs w:val="48"/>
        </w:rPr>
        <w:t>第６章</w:t>
      </w:r>
    </w:p>
    <w:p w14:paraId="4A02E69C" w14:textId="3B199FDC" w:rsidR="00172450" w:rsidRPr="00480FDB" w:rsidRDefault="0011311C" w:rsidP="0011311C">
      <w:pPr>
        <w:ind w:firstLineChars="200" w:firstLine="938"/>
        <w:rPr>
          <w:rFonts w:ascii="BIZ UDゴシック" w:eastAsia="BIZ UDゴシック" w:hAnsi="BIZ UDゴシック"/>
          <w:b/>
          <w:bCs/>
          <w:sz w:val="48"/>
          <w:szCs w:val="48"/>
        </w:rPr>
      </w:pPr>
      <w:r w:rsidRPr="00480FDB">
        <w:rPr>
          <w:rFonts w:ascii="BIZ UDゴシック" w:eastAsia="BIZ UDゴシック" w:hAnsi="BIZ UDゴシック" w:hint="eastAsia"/>
          <w:b/>
          <w:bCs/>
          <w:sz w:val="48"/>
          <w:szCs w:val="48"/>
        </w:rPr>
        <w:t>計画の推進</w:t>
      </w:r>
    </w:p>
    <w:p w14:paraId="338F6907" w14:textId="07B6FF0A" w:rsidR="00172450" w:rsidRDefault="00172450" w:rsidP="00CF5146">
      <w:pPr>
        <w:rPr>
          <w:rFonts w:ascii="ＭＳ 明朝" w:eastAsia="ＭＳ 明朝" w:hAnsi="ＭＳ 明朝"/>
          <w:szCs w:val="21"/>
        </w:rPr>
      </w:pPr>
    </w:p>
    <w:p w14:paraId="31848A9F" w14:textId="3AA1852E" w:rsidR="00172450" w:rsidRDefault="00172450" w:rsidP="00CF5146">
      <w:pPr>
        <w:rPr>
          <w:rFonts w:ascii="ＭＳ 明朝" w:eastAsia="ＭＳ 明朝" w:hAnsi="ＭＳ 明朝"/>
          <w:szCs w:val="21"/>
        </w:rPr>
      </w:pPr>
    </w:p>
    <w:p w14:paraId="17AFF44C" w14:textId="1C9537C4" w:rsidR="00172450" w:rsidRDefault="00172450" w:rsidP="00CF5146">
      <w:pPr>
        <w:rPr>
          <w:rFonts w:ascii="ＭＳ 明朝" w:eastAsia="ＭＳ 明朝" w:hAnsi="ＭＳ 明朝"/>
          <w:szCs w:val="21"/>
        </w:rPr>
      </w:pPr>
    </w:p>
    <w:p w14:paraId="12628E38" w14:textId="218E328F" w:rsidR="00172450" w:rsidRDefault="00D63178"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13216" behindDoc="1" locked="0" layoutInCell="1" allowOverlap="1" wp14:anchorId="4E019566" wp14:editId="2D9E70BB">
                <wp:simplePos x="0" y="0"/>
                <wp:positionH relativeFrom="column">
                  <wp:posOffset>1393508</wp:posOffset>
                </wp:positionH>
                <wp:positionV relativeFrom="paragraph">
                  <wp:posOffset>70168</wp:posOffset>
                </wp:positionV>
                <wp:extent cx="1510030" cy="1382395"/>
                <wp:effectExtent l="6667" t="12383" r="20638" b="39687"/>
                <wp:wrapNone/>
                <wp:docPr id="747420455" name="六角形 4"/>
                <wp:cNvGraphicFramePr/>
                <a:graphic xmlns:a="http://schemas.openxmlformats.org/drawingml/2006/main">
                  <a:graphicData uri="http://schemas.microsoft.com/office/word/2010/wordprocessingShape">
                    <wps:wsp>
                      <wps:cNvSpPr/>
                      <wps:spPr>
                        <a:xfrm rot="5400000">
                          <a:off x="0" y="0"/>
                          <a:ext cx="1510030" cy="1382395"/>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BDA3B1" id="六角形 4" o:spid="_x0000_s1026" type="#_x0000_t9" style="position:absolute;margin-left:109.75pt;margin-top:5.55pt;width:118.9pt;height:108.85pt;rotation:90;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" adj="4944" fillcolor="#555 [2160]" strokecolor="black [3200]" strokeweight=".5pt">
                <v:fill color2="#313131 [2608]" rotate="t" colors="0 #9b9b9b;.5 #8e8e8e;1 #797979" focus="100%" type="gradient">
                  <o:fill v:ext="view" type="gradientUnscaled"/>
                </v:fill>
              </v:shape>
            </w:pict>
          </mc:Fallback>
        </mc:AlternateContent>
      </w:r>
    </w:p>
    <w:p w14:paraId="390F5099" w14:textId="77A67E0A" w:rsidR="00172450" w:rsidRDefault="00172450" w:rsidP="00CF5146">
      <w:pPr>
        <w:rPr>
          <w:rFonts w:ascii="ＭＳ 明朝" w:eastAsia="ＭＳ 明朝" w:hAnsi="ＭＳ 明朝"/>
          <w:szCs w:val="21"/>
        </w:rPr>
      </w:pPr>
    </w:p>
    <w:p w14:paraId="10352D7F" w14:textId="6D94FB25" w:rsidR="00172450" w:rsidRDefault="00172450" w:rsidP="00CF5146">
      <w:pPr>
        <w:rPr>
          <w:rFonts w:ascii="ＭＳ 明朝" w:eastAsia="ＭＳ 明朝" w:hAnsi="ＭＳ 明朝"/>
          <w:szCs w:val="21"/>
        </w:rPr>
      </w:pPr>
    </w:p>
    <w:p w14:paraId="3DD63522" w14:textId="14164A9C" w:rsidR="00172450" w:rsidRDefault="00172450" w:rsidP="00CF5146">
      <w:pPr>
        <w:rPr>
          <w:rFonts w:ascii="ＭＳ 明朝" w:eastAsia="ＭＳ 明朝" w:hAnsi="ＭＳ 明朝"/>
          <w:szCs w:val="21"/>
        </w:rPr>
      </w:pPr>
    </w:p>
    <w:p w14:paraId="588228B6" w14:textId="57C2D49F" w:rsidR="00172450" w:rsidRDefault="00172450" w:rsidP="00CF5146">
      <w:pPr>
        <w:rPr>
          <w:rFonts w:ascii="ＭＳ 明朝" w:eastAsia="ＭＳ 明朝" w:hAnsi="ＭＳ 明朝"/>
          <w:szCs w:val="21"/>
        </w:rPr>
      </w:pPr>
    </w:p>
    <w:p w14:paraId="5E374FB9" w14:textId="04B7FE72" w:rsidR="00172450" w:rsidRDefault="00172450" w:rsidP="00CF5146">
      <w:pPr>
        <w:rPr>
          <w:rFonts w:ascii="ＭＳ 明朝" w:eastAsia="ＭＳ 明朝" w:hAnsi="ＭＳ 明朝"/>
          <w:szCs w:val="21"/>
        </w:rPr>
      </w:pPr>
    </w:p>
    <w:p w14:paraId="3F1603C1" w14:textId="2944751E" w:rsidR="00172450" w:rsidRDefault="00172450" w:rsidP="00CF5146">
      <w:pPr>
        <w:rPr>
          <w:rFonts w:ascii="ＭＳ 明朝" w:eastAsia="ＭＳ 明朝" w:hAnsi="ＭＳ 明朝"/>
          <w:szCs w:val="21"/>
        </w:rPr>
      </w:pPr>
    </w:p>
    <w:p w14:paraId="32C206D0" w14:textId="7C63874E" w:rsidR="00172450" w:rsidRDefault="00172450" w:rsidP="00CF5146">
      <w:pPr>
        <w:rPr>
          <w:rFonts w:ascii="ＭＳ 明朝" w:eastAsia="ＭＳ 明朝" w:hAnsi="ＭＳ 明朝"/>
          <w:szCs w:val="21"/>
        </w:rPr>
      </w:pPr>
    </w:p>
    <w:p w14:paraId="14385821" w14:textId="0C304E0E" w:rsidR="00172450" w:rsidRDefault="00172450" w:rsidP="00CF5146">
      <w:pPr>
        <w:rPr>
          <w:rFonts w:ascii="ＭＳ 明朝" w:eastAsia="ＭＳ 明朝" w:hAnsi="ＭＳ 明朝"/>
          <w:szCs w:val="21"/>
        </w:rPr>
      </w:pPr>
    </w:p>
    <w:p w14:paraId="3200DB78" w14:textId="24F52A8D" w:rsidR="00172450" w:rsidRDefault="00172450" w:rsidP="00CF5146">
      <w:pPr>
        <w:rPr>
          <w:rFonts w:ascii="ＭＳ 明朝" w:eastAsia="ＭＳ 明朝" w:hAnsi="ＭＳ 明朝"/>
          <w:szCs w:val="21"/>
        </w:rPr>
      </w:pPr>
    </w:p>
    <w:p w14:paraId="5260C6F6" w14:textId="5631A227" w:rsidR="00172450" w:rsidRDefault="00172450" w:rsidP="00CF5146">
      <w:pPr>
        <w:rPr>
          <w:rFonts w:ascii="ＭＳ 明朝" w:eastAsia="ＭＳ 明朝" w:hAnsi="ＭＳ 明朝"/>
          <w:szCs w:val="21"/>
        </w:rPr>
      </w:pPr>
    </w:p>
    <w:p w14:paraId="38356B64" w14:textId="118CE807" w:rsidR="00172450" w:rsidRDefault="00172450" w:rsidP="00CF5146">
      <w:pPr>
        <w:rPr>
          <w:rFonts w:ascii="ＭＳ 明朝" w:eastAsia="ＭＳ 明朝" w:hAnsi="ＭＳ 明朝"/>
          <w:szCs w:val="21"/>
        </w:rPr>
      </w:pPr>
    </w:p>
    <w:p w14:paraId="7C4E8B04" w14:textId="3BD67FE4" w:rsidR="00172450" w:rsidRDefault="00172450" w:rsidP="00CF5146">
      <w:pPr>
        <w:rPr>
          <w:rFonts w:ascii="ＭＳ 明朝" w:eastAsia="ＭＳ 明朝" w:hAnsi="ＭＳ 明朝"/>
          <w:szCs w:val="21"/>
        </w:rPr>
      </w:pPr>
    </w:p>
    <w:p w14:paraId="3CA9D2B7" w14:textId="2C36D5EB" w:rsidR="00172450" w:rsidRDefault="00172450" w:rsidP="00CF5146">
      <w:pPr>
        <w:rPr>
          <w:rFonts w:ascii="ＭＳ 明朝" w:eastAsia="ＭＳ 明朝" w:hAnsi="ＭＳ 明朝"/>
          <w:szCs w:val="21"/>
        </w:rPr>
      </w:pPr>
    </w:p>
    <w:p w14:paraId="1EE694D9" w14:textId="48F58C2E" w:rsidR="00172450" w:rsidRDefault="00172450" w:rsidP="00CF5146">
      <w:pPr>
        <w:rPr>
          <w:rFonts w:ascii="ＭＳ 明朝" w:eastAsia="ＭＳ 明朝" w:hAnsi="ＭＳ 明朝"/>
          <w:szCs w:val="21"/>
        </w:rPr>
      </w:pPr>
    </w:p>
    <w:p w14:paraId="1D3ADC52" w14:textId="6CE14A3A" w:rsidR="00172450" w:rsidRDefault="00172450" w:rsidP="00CF5146">
      <w:pPr>
        <w:rPr>
          <w:rFonts w:ascii="ＭＳ 明朝" w:eastAsia="ＭＳ 明朝" w:hAnsi="ＭＳ 明朝"/>
          <w:szCs w:val="21"/>
        </w:rPr>
      </w:pPr>
    </w:p>
    <w:p w14:paraId="346726DC" w14:textId="6A57CF54" w:rsidR="00172450" w:rsidRDefault="00172450" w:rsidP="00CF5146">
      <w:pPr>
        <w:rPr>
          <w:rFonts w:ascii="ＭＳ 明朝" w:eastAsia="ＭＳ 明朝" w:hAnsi="ＭＳ 明朝"/>
          <w:szCs w:val="21"/>
        </w:rPr>
      </w:pPr>
    </w:p>
    <w:p w14:paraId="6B5BEA7A" w14:textId="77777777" w:rsidR="00172450" w:rsidRDefault="00172450" w:rsidP="00CF5146">
      <w:pPr>
        <w:rPr>
          <w:rFonts w:ascii="ＭＳ 明朝" w:eastAsia="ＭＳ 明朝" w:hAnsi="ＭＳ 明朝"/>
          <w:szCs w:val="21"/>
        </w:rPr>
      </w:pPr>
    </w:p>
    <w:p w14:paraId="576B44CE" w14:textId="77777777" w:rsidR="00172450" w:rsidRDefault="00172450" w:rsidP="00CF5146">
      <w:pPr>
        <w:rPr>
          <w:rFonts w:ascii="ＭＳ 明朝" w:eastAsia="ＭＳ 明朝" w:hAnsi="ＭＳ 明朝"/>
          <w:szCs w:val="21"/>
        </w:rPr>
      </w:pPr>
    </w:p>
    <w:p w14:paraId="08B38FCA" w14:textId="0DAE776E"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7527AEB7" w14:textId="77777777" w:rsidR="00235DB2" w:rsidRDefault="00235DB2" w:rsidP="00FE7D1D">
      <w:pPr>
        <w:ind w:firstLineChars="100" w:firstLine="309"/>
        <w:rPr>
          <w:rFonts w:ascii="BIZ UDゴシック" w:eastAsia="BIZ UDゴシック" w:hAnsi="BIZ UDゴシック"/>
          <w:b/>
          <w:bCs/>
          <w:sz w:val="32"/>
          <w:szCs w:val="32"/>
        </w:rPr>
      </w:pPr>
      <w:r>
        <w:rPr>
          <w:rFonts w:ascii="BIZ UDゴシック" w:eastAsia="BIZ UDゴシック" w:hAnsi="BIZ UDゴシック"/>
          <w:b/>
          <w:bCs/>
          <w:sz w:val="32"/>
          <w:szCs w:val="32"/>
        </w:rPr>
        <w:lastRenderedPageBreak/>
        <w:br w:type="page"/>
      </w:r>
    </w:p>
    <w:p w14:paraId="29FDE82C" w14:textId="7519ADA6" w:rsidR="00FE7D1D" w:rsidRPr="00ED7C07" w:rsidRDefault="00FE7D1D" w:rsidP="00FE7D1D">
      <w:pPr>
        <w:ind w:firstLineChars="100" w:firstLine="309"/>
        <w:rPr>
          <w:rFonts w:ascii="BIZ UDゴシック" w:eastAsia="BIZ UDゴシック" w:hAnsi="BIZ UDゴシック"/>
          <w:b/>
          <w:bCs/>
          <w:sz w:val="32"/>
          <w:szCs w:val="32"/>
        </w:rPr>
      </w:pPr>
      <w:r w:rsidRPr="00ED7C07">
        <w:rPr>
          <w:rFonts w:ascii="BIZ UDゴシック" w:eastAsia="BIZ UDゴシック" w:hAnsi="BIZ UDゴシック"/>
          <w:b/>
          <w:bCs/>
          <w:noProof/>
          <w:sz w:val="32"/>
          <w:szCs w:val="32"/>
        </w:rPr>
        <w:lastRenderedPageBreak/>
        <mc:AlternateContent>
          <mc:Choice Requires="wps">
            <w:drawing>
              <wp:anchor distT="0" distB="0" distL="114300" distR="114300" simplePos="0" relativeHeight="251704320" behindDoc="1" locked="0" layoutInCell="1" allowOverlap="1" wp14:anchorId="548994A8" wp14:editId="33E58300">
                <wp:simplePos x="0" y="0"/>
                <wp:positionH relativeFrom="column">
                  <wp:posOffset>-3957</wp:posOffset>
                </wp:positionH>
                <wp:positionV relativeFrom="paragraph">
                  <wp:posOffset>-3957</wp:posOffset>
                </wp:positionV>
                <wp:extent cx="6195842" cy="392577"/>
                <wp:effectExtent l="0" t="0" r="14605" b="26670"/>
                <wp:wrapNone/>
                <wp:docPr id="1412591717"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185B5E" id="正方形/長方形 6" o:spid="_x0000_s1026" style="position:absolute;margin-left:-.3pt;margin-top:-.3pt;width:487.85pt;height:30.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DA42E7" w:rsidRPr="00ED7C07">
        <w:rPr>
          <w:rFonts w:ascii="BIZ UDゴシック" w:eastAsia="BIZ UDゴシック" w:hAnsi="BIZ UDゴシック" w:hint="eastAsia"/>
          <w:b/>
          <w:bCs/>
          <w:sz w:val="32"/>
          <w:szCs w:val="32"/>
        </w:rPr>
        <w:t>６</w:t>
      </w:r>
      <w:r w:rsidRPr="00ED7C07">
        <w:rPr>
          <w:rFonts w:ascii="BIZ UDゴシック" w:eastAsia="BIZ UDゴシック" w:hAnsi="BIZ UDゴシック" w:hint="eastAsia"/>
          <w:b/>
          <w:bCs/>
          <w:sz w:val="32"/>
          <w:szCs w:val="32"/>
        </w:rPr>
        <w:t>－１</w:t>
      </w:r>
      <w:r w:rsidR="00ED7C07">
        <w:rPr>
          <w:rFonts w:ascii="BIZ UDゴシック" w:eastAsia="BIZ UDゴシック" w:hAnsi="BIZ UDゴシック" w:hint="eastAsia"/>
          <w:b/>
          <w:bCs/>
          <w:sz w:val="32"/>
          <w:szCs w:val="32"/>
        </w:rPr>
        <w:t xml:space="preserve">　</w:t>
      </w:r>
      <w:r w:rsidR="00BE2E0C" w:rsidRPr="00ED7C07">
        <w:rPr>
          <w:rFonts w:ascii="BIZ UDゴシック" w:eastAsia="BIZ UDゴシック" w:hAnsi="BIZ UDゴシック" w:hint="eastAsia"/>
          <w:b/>
          <w:bCs/>
          <w:sz w:val="32"/>
          <w:szCs w:val="32"/>
        </w:rPr>
        <w:t>計画の推進体制</w:t>
      </w:r>
    </w:p>
    <w:p w14:paraId="0CC09E67" w14:textId="77777777" w:rsidR="00FE7D1D" w:rsidRDefault="00FE7D1D" w:rsidP="00FE7D1D">
      <w:pPr>
        <w:rPr>
          <w:rFonts w:ascii="ＭＳ 明朝" w:eastAsia="ＭＳ 明朝" w:hAnsi="ＭＳ 明朝"/>
          <w:szCs w:val="21"/>
        </w:rPr>
      </w:pPr>
    </w:p>
    <w:p w14:paraId="33D2BBD6" w14:textId="77777777" w:rsidR="00BE2E0C" w:rsidRDefault="00BE2E0C" w:rsidP="00BE2E0C">
      <w:pPr>
        <w:rPr>
          <w:rFonts w:ascii="ＭＳ 明朝" w:eastAsia="ＭＳ 明朝" w:hAnsi="ＭＳ 明朝"/>
          <w:szCs w:val="21"/>
        </w:rPr>
      </w:pPr>
    </w:p>
    <w:p w14:paraId="367CBFE8" w14:textId="77777777"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本計画は、福祉、保健・医療、教育、防犯、労働、生活など広範囲に関わるものです。本計画が着実に実行されていくためには、行政だけでなく、地域社会を構成する様々な主体が、子ども・子育て支援に関心を持ちつつ、その重要性について理解を深め、互いに連携しながら一体となって進めていくことが必要です。</w:t>
      </w:r>
    </w:p>
    <w:p w14:paraId="6ADB05D7" w14:textId="6CD29BC1"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計画を</w:t>
      </w:r>
      <w:r w:rsidR="00D45F71">
        <w:rPr>
          <w:rFonts w:ascii="ＭＳ ゴシック" w:eastAsia="ＭＳ ゴシック" w:hAnsi="ＭＳ ゴシック" w:hint="eastAsia"/>
        </w:rPr>
        <w:t>推進するための取組</w:t>
      </w:r>
      <w:r w:rsidRPr="00DF7E58">
        <w:rPr>
          <w:rFonts w:ascii="ＭＳ ゴシック" w:eastAsia="ＭＳ ゴシック" w:hAnsi="ＭＳ ゴシック" w:hint="eastAsia"/>
        </w:rPr>
        <w:t>を</w:t>
      </w:r>
      <w:r w:rsidR="00D45F71">
        <w:rPr>
          <w:rFonts w:ascii="ＭＳ ゴシック" w:eastAsia="ＭＳ ゴシック" w:hAnsi="ＭＳ ゴシック" w:hint="eastAsia"/>
        </w:rPr>
        <w:t>以下の</w:t>
      </w:r>
      <w:r w:rsidRPr="00DF7E58">
        <w:rPr>
          <w:rFonts w:ascii="ＭＳ ゴシック" w:eastAsia="ＭＳ ゴシック" w:hAnsi="ＭＳ ゴシック" w:hint="eastAsia"/>
        </w:rPr>
        <w:t>ように進めていきます。</w:t>
      </w:r>
    </w:p>
    <w:p w14:paraId="6F7BEBC9" w14:textId="77777777" w:rsidR="00BE2E0C" w:rsidRPr="00DF7E58" w:rsidRDefault="00BE2E0C" w:rsidP="00BE2E0C">
      <w:pPr>
        <w:rPr>
          <w:rFonts w:ascii="ＭＳ ゴシック" w:eastAsia="ＭＳ ゴシック" w:hAnsi="ＭＳ ゴシック"/>
        </w:rPr>
      </w:pPr>
    </w:p>
    <w:p w14:paraId="00116068" w14:textId="77777777" w:rsidR="00BE2E0C" w:rsidRPr="00DF7E58" w:rsidRDefault="00BE2E0C" w:rsidP="00BE2E0C">
      <w:pPr>
        <w:rPr>
          <w:rFonts w:ascii="BIZ UDゴシック" w:eastAsia="BIZ UDゴシック" w:hAnsi="BIZ UDゴシック"/>
          <w:sz w:val="28"/>
          <w:szCs w:val="28"/>
        </w:rPr>
      </w:pPr>
      <w:r w:rsidRPr="00DF7E58">
        <w:rPr>
          <w:rFonts w:ascii="BIZ UDゴシック" w:eastAsia="BIZ UDゴシック" w:hAnsi="BIZ UDゴシック" w:hint="eastAsia"/>
          <w:sz w:val="28"/>
          <w:szCs w:val="28"/>
        </w:rPr>
        <w:t>１．庁内体制の整備</w:t>
      </w:r>
    </w:p>
    <w:p w14:paraId="35AC15ED" w14:textId="77777777"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各施策を効果的かつ確実に進めていくために、福祉、保健・医療、教育をはじめとする関係各部課や関係機関との横断的な推進体制の強化を図ります。また、子育て支援に関わる関係部署が計画の趣旨を理解し、主体的に連携・協力できるように、情報の共有化を進めることで、効率的に計画の推進を図ります</w:t>
      </w:r>
    </w:p>
    <w:p w14:paraId="25D1FC05" w14:textId="77777777"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また、すべての職員が子どもやその家庭の状況に配慮し、各自の職務を遂行することができるよう、職員の次世代育成に関する知識と意識を高めていきます。</w:t>
      </w:r>
    </w:p>
    <w:p w14:paraId="03BE018B" w14:textId="77777777" w:rsidR="00BE2E0C" w:rsidRPr="00DF7E58" w:rsidRDefault="00BE2E0C" w:rsidP="00BE2E0C">
      <w:pPr>
        <w:rPr>
          <w:rFonts w:ascii="ＭＳ ゴシック" w:eastAsia="ＭＳ ゴシック" w:hAnsi="ＭＳ ゴシック"/>
        </w:rPr>
      </w:pPr>
    </w:p>
    <w:p w14:paraId="2B4DEE0A" w14:textId="77777777" w:rsidR="00BE2E0C" w:rsidRPr="00DF7E58" w:rsidRDefault="00BE2E0C" w:rsidP="00BE2E0C">
      <w:pPr>
        <w:rPr>
          <w:rFonts w:ascii="BIZ UDゴシック" w:eastAsia="BIZ UDゴシック" w:hAnsi="BIZ UDゴシック"/>
          <w:sz w:val="28"/>
          <w:szCs w:val="28"/>
        </w:rPr>
      </w:pPr>
      <w:r w:rsidRPr="00DF7E58">
        <w:rPr>
          <w:rFonts w:ascii="BIZ UDゴシック" w:eastAsia="BIZ UDゴシック" w:hAnsi="BIZ UDゴシック" w:hint="eastAsia"/>
          <w:sz w:val="28"/>
          <w:szCs w:val="28"/>
        </w:rPr>
        <w:t>２．計画の公表、周知の徹底</w:t>
      </w:r>
    </w:p>
    <w:p w14:paraId="67B1C67A" w14:textId="6C4DC81C"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社会全体で子育て支援に取り組むために、家庭、地域、学校、企業、関係団体等が本計画の基本理念を共有し、地域が子どもと子育て支援に関わる</w:t>
      </w:r>
      <w:r w:rsidR="00844051">
        <w:rPr>
          <w:rFonts w:ascii="ＭＳ ゴシック" w:eastAsia="ＭＳ ゴシック" w:hAnsi="ＭＳ ゴシック" w:hint="eastAsia"/>
        </w:rPr>
        <w:t>こと</w:t>
      </w:r>
      <w:r w:rsidRPr="00DF7E58">
        <w:rPr>
          <w:rFonts w:ascii="ＭＳ ゴシック" w:eastAsia="ＭＳ ゴシック" w:hAnsi="ＭＳ ゴシック" w:hint="eastAsia"/>
        </w:rPr>
        <w:t>の共通認識を持って主体的に取り組めるよう、計画内容の広報・啓発に努めます。</w:t>
      </w:r>
    </w:p>
    <w:p w14:paraId="2A183626" w14:textId="77777777" w:rsidR="00BE2E0C" w:rsidRPr="00DF7E58" w:rsidRDefault="00BE2E0C" w:rsidP="00BE2E0C">
      <w:pPr>
        <w:ind w:firstLineChars="100" w:firstLine="199"/>
        <w:rPr>
          <w:rFonts w:ascii="ＭＳ ゴシック" w:eastAsia="ＭＳ ゴシック" w:hAnsi="ＭＳ ゴシック"/>
        </w:rPr>
      </w:pPr>
    </w:p>
    <w:p w14:paraId="7DE224FF" w14:textId="77777777" w:rsidR="00BE2E0C" w:rsidRPr="00DF7E58" w:rsidRDefault="00BE2E0C" w:rsidP="00BE2E0C">
      <w:pPr>
        <w:rPr>
          <w:rFonts w:ascii="BIZ UDゴシック" w:eastAsia="BIZ UDゴシック" w:hAnsi="BIZ UDゴシック"/>
          <w:sz w:val="28"/>
          <w:szCs w:val="28"/>
        </w:rPr>
      </w:pPr>
      <w:r w:rsidRPr="00DF7E58">
        <w:rPr>
          <w:rFonts w:ascii="BIZ UDゴシック" w:eastAsia="BIZ UDゴシック" w:hAnsi="BIZ UDゴシック" w:hint="eastAsia"/>
          <w:sz w:val="28"/>
          <w:szCs w:val="28"/>
        </w:rPr>
        <w:t>３．関係機関の連携強化</w:t>
      </w:r>
    </w:p>
    <w:p w14:paraId="67B238A1" w14:textId="1888C898" w:rsidR="00BE2E0C" w:rsidRPr="00DF7E58" w:rsidRDefault="00BE2E0C" w:rsidP="00BE2E0C">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子どもと子育て家庭に関する問題やニーズを常に把握しながら、福祉、保健・医療、教育をはじめとする関係機関・団体等の活動を核とし、また、子育て支援団体の育成を図り</w:t>
      </w:r>
      <w:r w:rsidR="00844051">
        <w:rPr>
          <w:rFonts w:ascii="ＭＳ ゴシック" w:eastAsia="ＭＳ ゴシック" w:hAnsi="ＭＳ ゴシック" w:hint="eastAsia"/>
        </w:rPr>
        <w:t>つつ、</w:t>
      </w:r>
      <w:r w:rsidRPr="00DF7E58">
        <w:rPr>
          <w:rFonts w:ascii="ＭＳ ゴシック" w:eastAsia="ＭＳ ゴシック" w:hAnsi="ＭＳ ゴシック" w:hint="eastAsia"/>
        </w:rPr>
        <w:t>連携を</w:t>
      </w:r>
      <w:r w:rsidR="00844051">
        <w:rPr>
          <w:rFonts w:ascii="ＭＳ ゴシック" w:eastAsia="ＭＳ ゴシック" w:hAnsi="ＭＳ ゴシック" w:hint="eastAsia"/>
        </w:rPr>
        <w:t>一層</w:t>
      </w:r>
      <w:r w:rsidRPr="00DF7E58">
        <w:rPr>
          <w:rFonts w:ascii="ＭＳ ゴシック" w:eastAsia="ＭＳ ゴシック" w:hAnsi="ＭＳ ゴシック" w:hint="eastAsia"/>
        </w:rPr>
        <w:t>強化し、地域全体で子どもを育てる</w:t>
      </w:r>
      <w:r w:rsidR="00A13700">
        <w:rPr>
          <w:rFonts w:ascii="ＭＳ ゴシック" w:eastAsia="ＭＳ ゴシック" w:hAnsi="ＭＳ ゴシック" w:hint="eastAsia"/>
        </w:rPr>
        <w:t>気運</w:t>
      </w:r>
      <w:r w:rsidRPr="00DF7E58">
        <w:rPr>
          <w:rFonts w:ascii="ＭＳ ゴシック" w:eastAsia="ＭＳ ゴシック" w:hAnsi="ＭＳ ゴシック" w:hint="eastAsia"/>
        </w:rPr>
        <w:t>を高めていきます。</w:t>
      </w:r>
    </w:p>
    <w:p w14:paraId="3B336B34" w14:textId="77777777" w:rsidR="00BE2E0C" w:rsidRPr="00DF7E58" w:rsidRDefault="00BE2E0C" w:rsidP="00BE2E0C">
      <w:pPr>
        <w:rPr>
          <w:rFonts w:ascii="ＭＳ ゴシック" w:eastAsia="ＭＳ ゴシック" w:hAnsi="ＭＳ ゴシック"/>
        </w:rPr>
      </w:pPr>
    </w:p>
    <w:p w14:paraId="3EA48740" w14:textId="77777777" w:rsidR="00BE2E0C" w:rsidRPr="00DF7E58" w:rsidRDefault="00BE2E0C" w:rsidP="00BE2E0C">
      <w:pPr>
        <w:rPr>
          <w:rFonts w:ascii="BIZ UDゴシック" w:eastAsia="BIZ UDゴシック" w:hAnsi="BIZ UDゴシック"/>
          <w:sz w:val="28"/>
          <w:szCs w:val="28"/>
        </w:rPr>
      </w:pPr>
      <w:r w:rsidRPr="00DF7E58">
        <w:rPr>
          <w:rFonts w:ascii="BIZ UDゴシック" w:eastAsia="BIZ UDゴシック" w:hAnsi="BIZ UDゴシック" w:hint="eastAsia"/>
          <w:sz w:val="28"/>
          <w:szCs w:val="28"/>
        </w:rPr>
        <w:t>４．国・県との連携</w:t>
      </w:r>
    </w:p>
    <w:p w14:paraId="48E58887" w14:textId="081FB3BE" w:rsidR="00BE2E0C" w:rsidRPr="00DF7E58" w:rsidRDefault="00BE2E0C" w:rsidP="00DF7E58">
      <w:pPr>
        <w:ind w:firstLineChars="100" w:firstLine="199"/>
        <w:rPr>
          <w:rFonts w:ascii="ＭＳ ゴシック" w:eastAsia="ＭＳ ゴシック" w:hAnsi="ＭＳ ゴシック"/>
        </w:rPr>
      </w:pPr>
      <w:r w:rsidRPr="00DF7E58">
        <w:rPr>
          <w:rFonts w:ascii="ＭＳ ゴシック" w:eastAsia="ＭＳ ゴシック" w:hAnsi="ＭＳ ゴシック" w:hint="eastAsia"/>
        </w:rPr>
        <w:t>住民に最も身近な行政として、子どもやその家庭のニーズを的確に把握し、国や県に対し、施策や制度の提案・提言、必要な行政上の措置の要請を行うとともに、国や県との情報</w:t>
      </w:r>
      <w:r w:rsidR="00AC6168">
        <w:rPr>
          <w:rFonts w:ascii="ＭＳ ゴシック" w:eastAsia="ＭＳ ゴシック" w:hAnsi="ＭＳ ゴシック" w:hint="eastAsia"/>
        </w:rPr>
        <w:t>共有</w:t>
      </w:r>
      <w:r w:rsidRPr="00DF7E58">
        <w:rPr>
          <w:rFonts w:ascii="ＭＳ ゴシック" w:eastAsia="ＭＳ ゴシック" w:hAnsi="ＭＳ ゴシック" w:hint="eastAsia"/>
        </w:rPr>
        <w:t>等</w:t>
      </w:r>
      <w:r w:rsidR="00720EAD">
        <w:rPr>
          <w:rFonts w:ascii="ＭＳ ゴシック" w:eastAsia="ＭＳ ゴシック" w:hAnsi="ＭＳ ゴシック" w:hint="eastAsia"/>
        </w:rPr>
        <w:t>について</w:t>
      </w:r>
      <w:r w:rsidRPr="00DF7E58">
        <w:rPr>
          <w:rFonts w:ascii="ＭＳ ゴシック" w:eastAsia="ＭＳ ゴシック" w:hAnsi="ＭＳ ゴシック" w:hint="eastAsia"/>
        </w:rPr>
        <w:t>も</w:t>
      </w:r>
      <w:r w:rsidR="00720EAD">
        <w:rPr>
          <w:rFonts w:ascii="ＭＳ ゴシック" w:eastAsia="ＭＳ ゴシック" w:hAnsi="ＭＳ ゴシック" w:hint="eastAsia"/>
        </w:rPr>
        <w:t>、</w:t>
      </w:r>
      <w:r w:rsidRPr="00DF7E58">
        <w:rPr>
          <w:rFonts w:ascii="ＭＳ ゴシック" w:eastAsia="ＭＳ ゴシック" w:hAnsi="ＭＳ ゴシック" w:hint="eastAsia"/>
        </w:rPr>
        <w:t>密接な連携を図りながら</w:t>
      </w:r>
      <w:r w:rsidR="00AC6168">
        <w:rPr>
          <w:rFonts w:ascii="ＭＳ ゴシック" w:eastAsia="ＭＳ ゴシック" w:hAnsi="ＭＳ ゴシック" w:hint="eastAsia"/>
        </w:rPr>
        <w:t>進めていきます</w:t>
      </w:r>
      <w:r w:rsidRPr="00DF7E58">
        <w:rPr>
          <w:rFonts w:ascii="ＭＳ ゴシック" w:eastAsia="ＭＳ ゴシック" w:hAnsi="ＭＳ ゴシック" w:hint="eastAsia"/>
        </w:rPr>
        <w:t>。</w:t>
      </w:r>
    </w:p>
    <w:p w14:paraId="3FCD7570" w14:textId="77777777" w:rsidR="00FE7D1D" w:rsidRDefault="00FE7D1D" w:rsidP="00CF5146">
      <w:pPr>
        <w:rPr>
          <w:rFonts w:ascii="ＭＳ 明朝" w:eastAsia="ＭＳ 明朝" w:hAnsi="ＭＳ 明朝"/>
          <w:szCs w:val="21"/>
        </w:rPr>
      </w:pPr>
    </w:p>
    <w:p w14:paraId="6F4F1071" w14:textId="7E28FBBE"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7CEC0A81" w14:textId="02A0A1F6" w:rsidR="00FE7D1D" w:rsidRPr="00183688" w:rsidRDefault="00FE7D1D" w:rsidP="00FE7D1D">
      <w:pPr>
        <w:ind w:firstLineChars="100" w:firstLine="309"/>
        <w:rPr>
          <w:rFonts w:ascii="BIZ UDゴシック" w:eastAsia="BIZ UDゴシック" w:hAnsi="BIZ UDゴシック"/>
          <w:b/>
          <w:bCs/>
          <w:sz w:val="32"/>
          <w:szCs w:val="32"/>
        </w:rPr>
      </w:pPr>
      <w:r w:rsidRPr="00183688">
        <w:rPr>
          <w:rFonts w:ascii="BIZ UDゴシック" w:eastAsia="BIZ UDゴシック" w:hAnsi="BIZ UDゴシック"/>
          <w:b/>
          <w:bCs/>
          <w:noProof/>
          <w:sz w:val="32"/>
          <w:szCs w:val="32"/>
        </w:rPr>
        <w:lastRenderedPageBreak/>
        <mc:AlternateContent>
          <mc:Choice Requires="wps">
            <w:drawing>
              <wp:anchor distT="0" distB="0" distL="114300" distR="114300" simplePos="0" relativeHeight="251706368" behindDoc="1" locked="0" layoutInCell="1" allowOverlap="1" wp14:anchorId="127549AA" wp14:editId="06DF6FA5">
                <wp:simplePos x="0" y="0"/>
                <wp:positionH relativeFrom="column">
                  <wp:posOffset>-3957</wp:posOffset>
                </wp:positionH>
                <wp:positionV relativeFrom="paragraph">
                  <wp:posOffset>-3957</wp:posOffset>
                </wp:positionV>
                <wp:extent cx="6195842" cy="392577"/>
                <wp:effectExtent l="0" t="0" r="14605" b="26670"/>
                <wp:wrapNone/>
                <wp:docPr id="45064485"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ADD36F9" id="正方形/長方形 6" o:spid="_x0000_s1026" style="position:absolute;margin-left:-.3pt;margin-top:-.3pt;width:487.85pt;height:30.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sidR="00225358" w:rsidRPr="00183688">
        <w:rPr>
          <w:rFonts w:ascii="BIZ UDゴシック" w:eastAsia="BIZ UDゴシック" w:hAnsi="BIZ UDゴシック" w:hint="eastAsia"/>
          <w:b/>
          <w:bCs/>
          <w:sz w:val="32"/>
          <w:szCs w:val="32"/>
        </w:rPr>
        <w:t>６</w:t>
      </w:r>
      <w:r w:rsidRPr="00183688">
        <w:rPr>
          <w:rFonts w:ascii="BIZ UDゴシック" w:eastAsia="BIZ UDゴシック" w:hAnsi="BIZ UDゴシック" w:hint="eastAsia"/>
          <w:b/>
          <w:bCs/>
          <w:sz w:val="32"/>
          <w:szCs w:val="32"/>
        </w:rPr>
        <w:t>－</w:t>
      </w:r>
      <w:r w:rsidR="00225358" w:rsidRPr="00183688">
        <w:rPr>
          <w:rFonts w:ascii="BIZ UDゴシック" w:eastAsia="BIZ UDゴシック" w:hAnsi="BIZ UDゴシック" w:hint="eastAsia"/>
          <w:b/>
          <w:bCs/>
          <w:sz w:val="32"/>
          <w:szCs w:val="32"/>
        </w:rPr>
        <w:t>２</w:t>
      </w:r>
      <w:r w:rsidR="00183688">
        <w:rPr>
          <w:rFonts w:ascii="BIZ UDゴシック" w:eastAsia="BIZ UDゴシック" w:hAnsi="BIZ UDゴシック" w:hint="eastAsia"/>
          <w:b/>
          <w:bCs/>
          <w:sz w:val="32"/>
          <w:szCs w:val="32"/>
        </w:rPr>
        <w:t xml:space="preserve">　</w:t>
      </w:r>
      <w:r w:rsidR="00BE2E0C" w:rsidRPr="00183688">
        <w:rPr>
          <w:rFonts w:ascii="BIZ UDゴシック" w:eastAsia="BIZ UDゴシック" w:hAnsi="BIZ UDゴシック" w:hint="eastAsia"/>
          <w:b/>
          <w:bCs/>
          <w:sz w:val="32"/>
          <w:szCs w:val="32"/>
        </w:rPr>
        <w:t>計画の点検・評価・改善</w:t>
      </w:r>
    </w:p>
    <w:p w14:paraId="065BFFE9" w14:textId="77777777" w:rsidR="00FE7D1D" w:rsidRDefault="00FE7D1D" w:rsidP="00FE7D1D">
      <w:pPr>
        <w:rPr>
          <w:rFonts w:ascii="ＭＳ 明朝" w:eastAsia="ＭＳ 明朝" w:hAnsi="ＭＳ 明朝"/>
          <w:szCs w:val="21"/>
        </w:rPr>
      </w:pPr>
    </w:p>
    <w:p w14:paraId="2E5E1873" w14:textId="38A35997" w:rsidR="00BE2E0C" w:rsidRPr="007B4B00" w:rsidRDefault="00671243" w:rsidP="00BE2E0C">
      <w:pPr>
        <w:rPr>
          <w:rFonts w:ascii="BIZ UDPゴシック" w:eastAsia="BIZ UDPゴシック" w:hAnsi="BIZ UDPゴシック"/>
          <w:sz w:val="28"/>
          <w:szCs w:val="32"/>
        </w:rPr>
      </w:pPr>
      <w:r w:rsidRPr="00DF7E58">
        <w:rPr>
          <w:rFonts w:ascii="BIZ UDゴシック" w:eastAsia="BIZ UDゴシック" w:hAnsi="BIZ UDゴシック" w:hint="eastAsia"/>
          <w:sz w:val="28"/>
          <w:szCs w:val="28"/>
        </w:rPr>
        <w:t>１．</w:t>
      </w:r>
      <w:r w:rsidR="00BE2E0C" w:rsidRPr="007B4B00">
        <w:rPr>
          <w:rFonts w:ascii="BIZ UDPゴシック" w:eastAsia="BIZ UDPゴシック" w:hAnsi="BIZ UDPゴシック" w:hint="eastAsia"/>
          <w:sz w:val="28"/>
          <w:szCs w:val="32"/>
        </w:rPr>
        <w:t>子ども・子育て会議の運営</w:t>
      </w:r>
    </w:p>
    <w:p w14:paraId="6ADCAFB8" w14:textId="35A1E83E" w:rsidR="00BE2E0C" w:rsidRPr="00671243" w:rsidRDefault="00BE2E0C" w:rsidP="00671243">
      <w:pPr>
        <w:ind w:firstLineChars="100" w:firstLine="199"/>
        <w:rPr>
          <w:rFonts w:ascii="ＭＳ ゴシック" w:eastAsia="ＭＳ ゴシック" w:hAnsi="ＭＳ ゴシック"/>
        </w:rPr>
      </w:pPr>
      <w:r w:rsidRPr="00671243">
        <w:rPr>
          <w:rFonts w:ascii="ＭＳ ゴシック" w:eastAsia="ＭＳ ゴシック" w:hAnsi="ＭＳ ゴシック" w:hint="eastAsia"/>
        </w:rPr>
        <w:t>子ども・子育て支援に</w:t>
      </w:r>
      <w:r w:rsidR="00A13700">
        <w:rPr>
          <w:rFonts w:ascii="ＭＳ ゴシック" w:eastAsia="ＭＳ ゴシック" w:hAnsi="ＭＳ ゴシック" w:hint="eastAsia"/>
        </w:rPr>
        <w:t>関わる</w:t>
      </w:r>
      <w:r w:rsidRPr="00671243">
        <w:rPr>
          <w:rFonts w:ascii="ＭＳ ゴシック" w:eastAsia="ＭＳ ゴシック" w:hAnsi="ＭＳ ゴシック" w:hint="eastAsia"/>
        </w:rPr>
        <w:t>全般的な協議や情報共有を行うと</w:t>
      </w:r>
      <w:r w:rsidR="004C6129">
        <w:rPr>
          <w:rFonts w:ascii="ＭＳ ゴシック" w:eastAsia="ＭＳ ゴシック" w:hAnsi="ＭＳ ゴシック" w:hint="eastAsia"/>
        </w:rPr>
        <w:t>とも</w:t>
      </w:r>
      <w:r w:rsidRPr="00671243">
        <w:rPr>
          <w:rFonts w:ascii="ＭＳ ゴシック" w:eastAsia="ＭＳ ゴシック" w:hAnsi="ＭＳ ゴシック" w:hint="eastAsia"/>
        </w:rPr>
        <w:t>に、計画の進捗状況の確認や評価、見直しなどのために、定期的に子ども・子育て会議を開催します。</w:t>
      </w:r>
    </w:p>
    <w:p w14:paraId="2F4E0BAC" w14:textId="77777777" w:rsidR="00BE2E0C" w:rsidRPr="00907986" w:rsidRDefault="00BE2E0C" w:rsidP="00BE2E0C">
      <w:pPr>
        <w:rPr>
          <w:rFonts w:ascii="ＭＳ 明朝" w:eastAsia="ＭＳ 明朝" w:hAnsi="ＭＳ 明朝"/>
        </w:rPr>
      </w:pPr>
    </w:p>
    <w:p w14:paraId="602299A1" w14:textId="5FD995AA" w:rsidR="00BE2E0C" w:rsidRPr="007B4B00" w:rsidRDefault="00671243" w:rsidP="00BE2E0C">
      <w:pPr>
        <w:rPr>
          <w:rFonts w:ascii="BIZ UDPゴシック" w:eastAsia="BIZ UDPゴシック" w:hAnsi="BIZ UDPゴシック"/>
          <w:sz w:val="28"/>
          <w:szCs w:val="32"/>
        </w:rPr>
      </w:pPr>
      <w:r>
        <w:rPr>
          <w:rFonts w:ascii="BIZ UDゴシック" w:eastAsia="BIZ UDゴシック" w:hAnsi="BIZ UDゴシック" w:hint="eastAsia"/>
          <w:sz w:val="28"/>
          <w:szCs w:val="28"/>
        </w:rPr>
        <w:t>２</w:t>
      </w:r>
      <w:r w:rsidRPr="00DF7E58">
        <w:rPr>
          <w:rFonts w:ascii="BIZ UDゴシック" w:eastAsia="BIZ UDゴシック" w:hAnsi="BIZ UDゴシック" w:hint="eastAsia"/>
          <w:sz w:val="28"/>
          <w:szCs w:val="28"/>
        </w:rPr>
        <w:t>．</w:t>
      </w:r>
      <w:r w:rsidR="00BE2E0C" w:rsidRPr="007B4B00">
        <w:rPr>
          <w:rFonts w:ascii="BIZ UDPゴシック" w:eastAsia="BIZ UDPゴシック" w:hAnsi="BIZ UDPゴシック" w:hint="eastAsia"/>
          <w:sz w:val="28"/>
          <w:szCs w:val="32"/>
        </w:rPr>
        <w:t>PDCAサイクルによる検証</w:t>
      </w:r>
    </w:p>
    <w:p w14:paraId="2A6C8EA8" w14:textId="6B439467" w:rsidR="00BE2E0C" w:rsidRPr="00671243" w:rsidRDefault="00BE2E0C" w:rsidP="00671243">
      <w:pPr>
        <w:snapToGrid w:val="0"/>
        <w:ind w:firstLineChars="100" w:firstLine="199"/>
        <w:rPr>
          <w:rFonts w:ascii="ＭＳ ゴシック" w:eastAsia="ＭＳ ゴシック" w:hAnsi="ＭＳ ゴシック"/>
        </w:rPr>
      </w:pPr>
      <w:r w:rsidRPr="00671243">
        <w:rPr>
          <w:rFonts w:ascii="ＭＳ ゴシック" w:eastAsia="ＭＳ ゴシック" w:hAnsi="ＭＳ ゴシック"/>
        </w:rPr>
        <w:t>各種事業や施策の進捗状況、事後の達成度・取組状況を評価することで、事業や施策の</w:t>
      </w:r>
      <w:r w:rsidR="00A13700">
        <w:rPr>
          <w:rFonts w:ascii="ＭＳ ゴシック" w:eastAsia="ＭＳ ゴシック" w:hAnsi="ＭＳ ゴシック" w:hint="eastAsia"/>
        </w:rPr>
        <w:t>さら</w:t>
      </w:r>
      <w:r w:rsidRPr="00671243">
        <w:rPr>
          <w:rFonts w:ascii="ＭＳ ゴシック" w:eastAsia="ＭＳ ゴシック" w:hAnsi="ＭＳ ゴシック"/>
        </w:rPr>
        <w:t>なる展開や見直しにつなげ</w:t>
      </w:r>
      <w:r w:rsidR="004C6129">
        <w:rPr>
          <w:rFonts w:ascii="ＭＳ ゴシック" w:eastAsia="ＭＳ ゴシック" w:hAnsi="ＭＳ ゴシック" w:hint="eastAsia"/>
        </w:rPr>
        <w:t>ていきます</w:t>
      </w:r>
      <w:r w:rsidRPr="00671243">
        <w:rPr>
          <w:rFonts w:ascii="ＭＳ ゴシック" w:eastAsia="ＭＳ ゴシック" w:hAnsi="ＭＳ ゴシック"/>
        </w:rPr>
        <w:t>。</w:t>
      </w:r>
      <w:r w:rsidRPr="00671243">
        <w:rPr>
          <w:rFonts w:ascii="ＭＳ ゴシック" w:eastAsia="ＭＳ ゴシック" w:hAnsi="ＭＳ ゴシック" w:hint="eastAsia"/>
        </w:rPr>
        <w:t>また、その結果を踏まえ、事業の継続や拡充を行ったり、必要な取組みを新たに追加したりする等、</w:t>
      </w:r>
      <w:r w:rsidR="00EB2D65">
        <w:rPr>
          <w:rFonts w:ascii="ＭＳ ゴシック" w:eastAsia="ＭＳ ゴシック" w:hAnsi="ＭＳ ゴシック" w:hint="eastAsia"/>
        </w:rPr>
        <w:t>「</w:t>
      </w:r>
      <w:r w:rsidRPr="00671243">
        <w:rPr>
          <w:rFonts w:ascii="ＭＳ ゴシック" w:eastAsia="ＭＳ ゴシック" w:hAnsi="ＭＳ ゴシック" w:hint="eastAsia"/>
        </w:rPr>
        <w:t>計画（</w:t>
      </w:r>
      <w:r w:rsidRPr="00671243">
        <w:rPr>
          <w:rFonts w:ascii="ＭＳ ゴシック" w:eastAsia="ＭＳ ゴシック" w:hAnsi="ＭＳ ゴシック"/>
        </w:rPr>
        <w:t>Plan）→実施（Do）→評価（Check）→改善（Action）</w:t>
      </w:r>
      <w:r w:rsidR="00EB2D65">
        <w:rPr>
          <w:rFonts w:ascii="ＭＳ ゴシック" w:eastAsia="ＭＳ ゴシック" w:hAnsi="ＭＳ ゴシック" w:hint="eastAsia"/>
        </w:rPr>
        <w:t>」</w:t>
      </w:r>
      <w:r w:rsidRPr="00671243">
        <w:rPr>
          <w:rFonts w:ascii="ＭＳ ゴシック" w:eastAsia="ＭＳ ゴシック" w:hAnsi="ＭＳ ゴシック"/>
        </w:rPr>
        <w:t>というPDCAサイクルにより計画を推進します</w:t>
      </w:r>
      <w:r w:rsidRPr="00671243">
        <w:rPr>
          <w:rFonts w:ascii="ＭＳ ゴシック" w:eastAsia="ＭＳ ゴシック" w:hAnsi="ＭＳ ゴシック" w:hint="eastAsia"/>
        </w:rPr>
        <w:t>。</w:t>
      </w:r>
    </w:p>
    <w:p w14:paraId="21A97C5B" w14:textId="77777777" w:rsidR="00BE2E0C" w:rsidRPr="00EB2D65" w:rsidRDefault="00BE2E0C" w:rsidP="00BE2E0C">
      <w:pPr>
        <w:rPr>
          <w:rFonts w:ascii="ＭＳ 明朝" w:eastAsia="ＭＳ 明朝" w:hAnsi="ＭＳ 明朝"/>
        </w:rPr>
      </w:pPr>
    </w:p>
    <w:p w14:paraId="7E1460CF" w14:textId="319F9F44" w:rsidR="00BE2E0C" w:rsidRPr="007B4B00" w:rsidRDefault="00671243" w:rsidP="00BE2E0C">
      <w:pPr>
        <w:rPr>
          <w:rFonts w:ascii="BIZ UDPゴシック" w:eastAsia="BIZ UDPゴシック" w:hAnsi="BIZ UDPゴシック"/>
          <w:sz w:val="28"/>
          <w:szCs w:val="32"/>
        </w:rPr>
      </w:pPr>
      <w:r>
        <w:rPr>
          <w:rFonts w:ascii="BIZ UDゴシック" w:eastAsia="BIZ UDゴシック" w:hAnsi="BIZ UDゴシック" w:hint="eastAsia"/>
          <w:sz w:val="28"/>
          <w:szCs w:val="28"/>
        </w:rPr>
        <w:t>３</w:t>
      </w:r>
      <w:r w:rsidRPr="00DF7E58">
        <w:rPr>
          <w:rFonts w:ascii="BIZ UDゴシック" w:eastAsia="BIZ UDゴシック" w:hAnsi="BIZ UDゴシック" w:hint="eastAsia"/>
          <w:sz w:val="28"/>
          <w:szCs w:val="28"/>
        </w:rPr>
        <w:t>．</w:t>
      </w:r>
      <w:r w:rsidR="00BE2E0C" w:rsidRPr="007B4B00">
        <w:rPr>
          <w:rFonts w:ascii="BIZ UDPゴシック" w:eastAsia="BIZ UDPゴシック" w:hAnsi="BIZ UDPゴシック" w:hint="eastAsia"/>
          <w:sz w:val="28"/>
          <w:szCs w:val="32"/>
        </w:rPr>
        <w:t>計画の公表、住民意見の反映</w:t>
      </w:r>
    </w:p>
    <w:p w14:paraId="6ED2D66A" w14:textId="0D81282D" w:rsidR="00BE2E0C" w:rsidRPr="00671243" w:rsidRDefault="00BE2E0C" w:rsidP="00671243">
      <w:pPr>
        <w:ind w:firstLineChars="100" w:firstLine="199"/>
        <w:rPr>
          <w:rFonts w:ascii="ＭＳ ゴシック" w:eastAsia="ＭＳ ゴシック" w:hAnsi="ＭＳ ゴシック"/>
        </w:rPr>
      </w:pPr>
      <w:r w:rsidRPr="00671243">
        <w:rPr>
          <w:rFonts w:ascii="ＭＳ ゴシック" w:eastAsia="ＭＳ ゴシック" w:hAnsi="ＭＳ ゴシック" w:hint="eastAsia"/>
        </w:rPr>
        <w:t>町</w:t>
      </w:r>
      <w:r w:rsidR="00DD4842">
        <w:rPr>
          <w:rFonts w:ascii="ＭＳ ゴシック" w:eastAsia="ＭＳ ゴシック" w:hAnsi="ＭＳ ゴシック" w:hint="eastAsia"/>
        </w:rPr>
        <w:t>の</w:t>
      </w:r>
      <w:r w:rsidRPr="00671243">
        <w:rPr>
          <w:rFonts w:ascii="ＭＳ ゴシック" w:eastAsia="ＭＳ ゴシック" w:hAnsi="ＭＳ ゴシック" w:hint="eastAsia"/>
        </w:rPr>
        <w:t>ホームページ</w:t>
      </w:r>
      <w:r w:rsidR="00DD4842">
        <w:rPr>
          <w:rFonts w:ascii="ＭＳ ゴシック" w:eastAsia="ＭＳ ゴシック" w:hAnsi="ＭＳ ゴシック" w:hint="eastAsia"/>
        </w:rPr>
        <w:t>等</w:t>
      </w:r>
      <w:r w:rsidRPr="00671243">
        <w:rPr>
          <w:rFonts w:ascii="ＭＳ ゴシック" w:eastAsia="ＭＳ ゴシック" w:hAnsi="ＭＳ ゴシック" w:hint="eastAsia"/>
        </w:rPr>
        <w:t>を活用し、本計画に基づく取組や事業の進捗状況を広く公表していくことで、住民への浸透を図ります。また、あらゆる機会で住民の意見を把握し、住民目線を活かした施策・事業の推進を図ります。</w:t>
      </w:r>
    </w:p>
    <w:p w14:paraId="29788C08" w14:textId="77777777" w:rsidR="00BE2E0C" w:rsidRPr="001D2FCD" w:rsidRDefault="00BE2E0C" w:rsidP="001D2FCD">
      <w:pPr>
        <w:rPr>
          <w:rFonts w:ascii="ＭＳ ゴシック" w:eastAsia="ＭＳ ゴシック" w:hAnsi="ＭＳ ゴシック"/>
        </w:rPr>
      </w:pPr>
    </w:p>
    <w:p w14:paraId="6D76F1CE" w14:textId="77777777" w:rsidR="00235DB2" w:rsidRDefault="00235DB2">
      <w:pPr>
        <w:widowControl/>
        <w:jc w:val="left"/>
        <w:rPr>
          <w:rFonts w:ascii="ＭＳ 明朝" w:eastAsia="ＭＳ 明朝" w:hAnsi="ＭＳ 明朝"/>
          <w:szCs w:val="21"/>
        </w:rPr>
        <w:sectPr w:rsidR="00235DB2" w:rsidSect="00B21848">
          <w:headerReference w:type="default" r:id="rId59"/>
          <w:footerReference w:type="default" r:id="rId60"/>
          <w:pgSz w:w="11906" w:h="16838" w:code="9"/>
          <w:pgMar w:top="1077" w:right="1077" w:bottom="1077" w:left="1077" w:header="851" w:footer="340" w:gutter="0"/>
          <w:cols w:space="425"/>
          <w:titlePg/>
          <w:docGrid w:type="linesAndChars" w:linePitch="305" w:charSpace="-2249"/>
        </w:sectPr>
      </w:pPr>
    </w:p>
    <w:p w14:paraId="6AA027D1" w14:textId="4D2BC0B0" w:rsidR="00172450" w:rsidRDefault="00172450" w:rsidP="00CF5146">
      <w:pPr>
        <w:rPr>
          <w:rFonts w:ascii="ＭＳ 明朝" w:eastAsia="ＭＳ 明朝" w:hAnsi="ＭＳ 明朝"/>
          <w:szCs w:val="21"/>
        </w:rPr>
      </w:pPr>
    </w:p>
    <w:p w14:paraId="4CB4C8D3" w14:textId="77777777" w:rsidR="001E3D05" w:rsidRDefault="001E3D05" w:rsidP="00CF5146">
      <w:pPr>
        <w:rPr>
          <w:rFonts w:ascii="ＭＳ 明朝" w:eastAsia="ＭＳ 明朝" w:hAnsi="ＭＳ 明朝"/>
          <w:szCs w:val="21"/>
        </w:rPr>
      </w:pPr>
    </w:p>
    <w:p w14:paraId="169D0951" w14:textId="5CCCC05A" w:rsidR="00172450" w:rsidRDefault="00172450" w:rsidP="00CF5146">
      <w:pPr>
        <w:rPr>
          <w:rFonts w:ascii="ＭＳ 明朝" w:eastAsia="ＭＳ 明朝" w:hAnsi="ＭＳ 明朝"/>
          <w:szCs w:val="21"/>
        </w:rPr>
      </w:pPr>
    </w:p>
    <w:p w14:paraId="704CAFED" w14:textId="77777777" w:rsidR="001E3D05" w:rsidRDefault="001E3D05" w:rsidP="00CF5146">
      <w:pPr>
        <w:rPr>
          <w:rFonts w:ascii="ＭＳ 明朝" w:eastAsia="ＭＳ 明朝" w:hAnsi="ＭＳ 明朝"/>
          <w:szCs w:val="21"/>
        </w:rPr>
      </w:pPr>
    </w:p>
    <w:p w14:paraId="0D098627" w14:textId="55383308" w:rsidR="00172450" w:rsidRDefault="00172450" w:rsidP="00CF5146">
      <w:pPr>
        <w:rPr>
          <w:rFonts w:ascii="ＭＳ 明朝" w:eastAsia="ＭＳ 明朝" w:hAnsi="ＭＳ 明朝"/>
          <w:szCs w:val="21"/>
        </w:rPr>
      </w:pPr>
    </w:p>
    <w:p w14:paraId="6E1D756F" w14:textId="09B3D323" w:rsidR="00172450" w:rsidRDefault="00172450" w:rsidP="00CF5146">
      <w:pPr>
        <w:rPr>
          <w:rFonts w:ascii="ＭＳ 明朝" w:eastAsia="ＭＳ 明朝" w:hAnsi="ＭＳ 明朝"/>
          <w:szCs w:val="21"/>
        </w:rPr>
      </w:pPr>
    </w:p>
    <w:p w14:paraId="5653D32D" w14:textId="52B7996A" w:rsidR="00172450" w:rsidRDefault="001E3D05"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15264" behindDoc="1" locked="0" layoutInCell="1" allowOverlap="1" wp14:anchorId="0108B110" wp14:editId="47E807A9">
                <wp:simplePos x="0" y="0"/>
                <wp:positionH relativeFrom="column">
                  <wp:posOffset>-133350</wp:posOffset>
                </wp:positionH>
                <wp:positionV relativeFrom="paragraph">
                  <wp:posOffset>107950</wp:posOffset>
                </wp:positionV>
                <wp:extent cx="2448560" cy="2159000"/>
                <wp:effectExtent l="0" t="26670" r="20320" b="39370"/>
                <wp:wrapNone/>
                <wp:docPr id="1157352699" name="六角形 4"/>
                <wp:cNvGraphicFramePr/>
                <a:graphic xmlns:a="http://schemas.openxmlformats.org/drawingml/2006/main">
                  <a:graphicData uri="http://schemas.microsoft.com/office/word/2010/wordprocessingShape">
                    <wps:wsp>
                      <wps:cNvSpPr/>
                      <wps:spPr>
                        <a:xfrm rot="5400000">
                          <a:off x="0" y="0"/>
                          <a:ext cx="2448560" cy="2159000"/>
                        </a:xfrm>
                        <a:prstGeom prst="hexagon">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603AB8" id="六角形 4" o:spid="_x0000_s1026" type="#_x0000_t9" style="position:absolute;margin-left:-10.5pt;margin-top:8.5pt;width:192.8pt;height:170pt;rotation:90;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" adj="4761" fillcolor="#c3c3c3 [2166]" strokecolor="#a5a5a5 [3206]" strokeweight=".5pt">
                <v:fill color2="#b6b6b6 [2614]" rotate="t" colors="0 #d2d2d2;.5 #c8c8c8;1 silver" focus="100%" type="gradient">
                  <o:fill v:ext="view" type="gradientUnscaled"/>
                </v:fill>
              </v:shape>
            </w:pict>
          </mc:Fallback>
        </mc:AlternateContent>
      </w:r>
    </w:p>
    <w:p w14:paraId="73BB4AB0" w14:textId="6007B10B" w:rsidR="00172450" w:rsidRDefault="00172450" w:rsidP="00CF5146">
      <w:pPr>
        <w:rPr>
          <w:rFonts w:ascii="ＭＳ 明朝" w:eastAsia="ＭＳ 明朝" w:hAnsi="ＭＳ 明朝"/>
          <w:szCs w:val="21"/>
        </w:rPr>
      </w:pPr>
    </w:p>
    <w:p w14:paraId="59EF5574" w14:textId="546B3441" w:rsidR="001E3D05" w:rsidRDefault="001E3D05" w:rsidP="001E3D05"/>
    <w:p w14:paraId="2B8B629A" w14:textId="0C52B133" w:rsidR="00172450" w:rsidRPr="00480FDB" w:rsidRDefault="00FE7D1D" w:rsidP="00FE7D1D">
      <w:pPr>
        <w:pStyle w:val="1"/>
        <w:ind w:firstLine="469"/>
        <w:rPr>
          <w:b/>
          <w:bCs/>
          <w:sz w:val="48"/>
          <w:szCs w:val="48"/>
        </w:rPr>
      </w:pPr>
      <w:r w:rsidRPr="00480FDB">
        <w:rPr>
          <w:rFonts w:hint="eastAsia"/>
          <w:b/>
          <w:bCs/>
          <w:sz w:val="48"/>
          <w:szCs w:val="48"/>
        </w:rPr>
        <w:t>参考資料</w:t>
      </w:r>
    </w:p>
    <w:p w14:paraId="7E7B665E" w14:textId="33EBC6E4" w:rsidR="00172450" w:rsidRDefault="00172450" w:rsidP="00CF5146">
      <w:pPr>
        <w:rPr>
          <w:rFonts w:ascii="ＭＳ 明朝" w:eastAsia="ＭＳ 明朝" w:hAnsi="ＭＳ 明朝"/>
          <w:szCs w:val="21"/>
        </w:rPr>
      </w:pPr>
    </w:p>
    <w:p w14:paraId="792A87AF" w14:textId="2FA5BB32" w:rsidR="00172450" w:rsidRDefault="00172450" w:rsidP="00CF5146">
      <w:pPr>
        <w:rPr>
          <w:rFonts w:ascii="ＭＳ 明朝" w:eastAsia="ＭＳ 明朝" w:hAnsi="ＭＳ 明朝"/>
          <w:szCs w:val="21"/>
        </w:rPr>
      </w:pPr>
    </w:p>
    <w:p w14:paraId="0C8D7101" w14:textId="400C5BCB" w:rsidR="00172450" w:rsidRDefault="00172450" w:rsidP="00CF5146">
      <w:pPr>
        <w:rPr>
          <w:rFonts w:ascii="ＭＳ 明朝" w:eastAsia="ＭＳ 明朝" w:hAnsi="ＭＳ 明朝"/>
          <w:szCs w:val="21"/>
        </w:rPr>
      </w:pPr>
    </w:p>
    <w:p w14:paraId="7017FA4A" w14:textId="352A4347" w:rsidR="00172450" w:rsidRDefault="00321BE2" w:rsidP="00CF5146">
      <w:pPr>
        <w:rPr>
          <w:rFonts w:ascii="ＭＳ 明朝" w:eastAsia="ＭＳ 明朝" w:hAnsi="ＭＳ 明朝"/>
          <w:szCs w:val="21"/>
        </w:rPr>
      </w:pPr>
      <w:r>
        <w:rPr>
          <w:rFonts w:ascii="BIZ UDゴシック" w:eastAsia="BIZ UDゴシック" w:hAnsi="BIZ UDゴシック"/>
          <w:noProof/>
          <w:szCs w:val="21"/>
        </w:rPr>
        <mc:AlternateContent>
          <mc:Choice Requires="wps">
            <w:drawing>
              <wp:anchor distT="0" distB="0" distL="114300" distR="114300" simplePos="0" relativeHeight="251916288" behindDoc="1" locked="0" layoutInCell="1" allowOverlap="1" wp14:anchorId="7673BA6F" wp14:editId="26A8AE22">
                <wp:simplePos x="0" y="0"/>
                <wp:positionH relativeFrom="column">
                  <wp:posOffset>1564005</wp:posOffset>
                </wp:positionH>
                <wp:positionV relativeFrom="paragraph">
                  <wp:posOffset>109855</wp:posOffset>
                </wp:positionV>
                <wp:extent cx="1510030" cy="1303020"/>
                <wp:effectExtent l="8255" t="10795" r="22225" b="41275"/>
                <wp:wrapNone/>
                <wp:docPr id="2116902041" name="六角形 4"/>
                <wp:cNvGraphicFramePr/>
                <a:graphic xmlns:a="http://schemas.openxmlformats.org/drawingml/2006/main">
                  <a:graphicData uri="http://schemas.microsoft.com/office/word/2010/wordprocessingShape">
                    <wps:wsp>
                      <wps:cNvSpPr/>
                      <wps:spPr>
                        <a:xfrm rot="5400000">
                          <a:off x="0" y="0"/>
                          <a:ext cx="1510030" cy="1303020"/>
                        </a:xfrm>
                        <a:prstGeom prst="hexagon">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827B280" id="六角形 4" o:spid="_x0000_s1026" type="#_x0000_t9" style="position:absolute;margin-left:123.15pt;margin-top:8.65pt;width:118.9pt;height:102.6pt;rotation:90;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" adj="4660" fillcolor="#555 [2160]" strokecolor="black [3200]" strokeweight=".5pt">
                <v:fill color2="#313131 [2608]" rotate="t" colors="0 #9b9b9b;.5 #8e8e8e;1 #797979" focus="100%" type="gradient">
                  <o:fill v:ext="view" type="gradientUnscaled"/>
                </v:fill>
              </v:shape>
            </w:pict>
          </mc:Fallback>
        </mc:AlternateContent>
      </w:r>
    </w:p>
    <w:p w14:paraId="3FBA241B" w14:textId="2660EBE4" w:rsidR="00172450" w:rsidRDefault="00172450" w:rsidP="00CF5146">
      <w:pPr>
        <w:rPr>
          <w:rFonts w:ascii="ＭＳ 明朝" w:eastAsia="ＭＳ 明朝" w:hAnsi="ＭＳ 明朝"/>
          <w:szCs w:val="21"/>
        </w:rPr>
      </w:pPr>
    </w:p>
    <w:p w14:paraId="43578E9B" w14:textId="115401D0" w:rsidR="00172450" w:rsidRDefault="00172450" w:rsidP="00CF5146">
      <w:pPr>
        <w:rPr>
          <w:rFonts w:ascii="ＭＳ 明朝" w:eastAsia="ＭＳ 明朝" w:hAnsi="ＭＳ 明朝"/>
          <w:szCs w:val="21"/>
        </w:rPr>
      </w:pPr>
    </w:p>
    <w:p w14:paraId="499A4FE1" w14:textId="29747B9B" w:rsidR="00172450" w:rsidRDefault="00172450" w:rsidP="00CF5146">
      <w:pPr>
        <w:rPr>
          <w:rFonts w:ascii="ＭＳ 明朝" w:eastAsia="ＭＳ 明朝" w:hAnsi="ＭＳ 明朝"/>
          <w:szCs w:val="21"/>
        </w:rPr>
      </w:pPr>
    </w:p>
    <w:p w14:paraId="71A3F850" w14:textId="6A4B21D4" w:rsidR="00CF5146" w:rsidRDefault="00CF5146" w:rsidP="00CF5146">
      <w:pPr>
        <w:rPr>
          <w:rFonts w:ascii="ＭＳ 明朝" w:eastAsia="ＭＳ 明朝" w:hAnsi="ＭＳ 明朝"/>
          <w:szCs w:val="21"/>
        </w:rPr>
      </w:pPr>
    </w:p>
    <w:p w14:paraId="55300459" w14:textId="4C9298FE" w:rsidR="00FE7D1D" w:rsidRDefault="00FE7D1D" w:rsidP="00CF5146">
      <w:pPr>
        <w:rPr>
          <w:rFonts w:ascii="ＭＳ 明朝" w:eastAsia="ＭＳ 明朝" w:hAnsi="ＭＳ 明朝"/>
          <w:szCs w:val="21"/>
        </w:rPr>
      </w:pPr>
    </w:p>
    <w:p w14:paraId="2A9FC3AA" w14:textId="795DBD9F" w:rsidR="00FE7D1D" w:rsidRDefault="00FE7D1D" w:rsidP="00CF5146">
      <w:pPr>
        <w:rPr>
          <w:rFonts w:ascii="ＭＳ 明朝" w:eastAsia="ＭＳ 明朝" w:hAnsi="ＭＳ 明朝"/>
          <w:szCs w:val="21"/>
        </w:rPr>
      </w:pPr>
    </w:p>
    <w:p w14:paraId="0C50C938" w14:textId="37792349" w:rsidR="00FE7D1D" w:rsidRDefault="00FE7D1D" w:rsidP="00CF5146">
      <w:pPr>
        <w:rPr>
          <w:rFonts w:ascii="ＭＳ 明朝" w:eastAsia="ＭＳ 明朝" w:hAnsi="ＭＳ 明朝"/>
          <w:szCs w:val="21"/>
        </w:rPr>
      </w:pPr>
    </w:p>
    <w:p w14:paraId="5B1DC9EF" w14:textId="430C0EFD" w:rsidR="00FE7D1D" w:rsidRDefault="00FE7D1D" w:rsidP="00CF5146">
      <w:pPr>
        <w:rPr>
          <w:rFonts w:ascii="ＭＳ 明朝" w:eastAsia="ＭＳ 明朝" w:hAnsi="ＭＳ 明朝"/>
          <w:szCs w:val="21"/>
        </w:rPr>
      </w:pPr>
    </w:p>
    <w:p w14:paraId="33D4FE8F" w14:textId="09718850" w:rsidR="00FE7D1D" w:rsidRDefault="00FE7D1D" w:rsidP="00CF5146">
      <w:pPr>
        <w:rPr>
          <w:rFonts w:ascii="ＭＳ 明朝" w:eastAsia="ＭＳ 明朝" w:hAnsi="ＭＳ 明朝"/>
          <w:szCs w:val="21"/>
        </w:rPr>
      </w:pPr>
    </w:p>
    <w:p w14:paraId="017729B9" w14:textId="2E85A204" w:rsidR="00FE7D1D" w:rsidRDefault="00FE7D1D" w:rsidP="00CF5146">
      <w:pPr>
        <w:rPr>
          <w:rFonts w:ascii="ＭＳ 明朝" w:eastAsia="ＭＳ 明朝" w:hAnsi="ＭＳ 明朝"/>
          <w:szCs w:val="21"/>
        </w:rPr>
      </w:pPr>
    </w:p>
    <w:p w14:paraId="2E1D2A7C" w14:textId="1005CA16" w:rsidR="00FE7D1D" w:rsidRDefault="00FE7D1D" w:rsidP="00CF5146">
      <w:pPr>
        <w:rPr>
          <w:rFonts w:ascii="ＭＳ 明朝" w:eastAsia="ＭＳ 明朝" w:hAnsi="ＭＳ 明朝"/>
          <w:szCs w:val="21"/>
        </w:rPr>
      </w:pPr>
    </w:p>
    <w:p w14:paraId="2F942BA4" w14:textId="77777777" w:rsidR="00FE7D1D" w:rsidRDefault="00FE7D1D" w:rsidP="00CF5146">
      <w:pPr>
        <w:rPr>
          <w:rFonts w:ascii="ＭＳ 明朝" w:eastAsia="ＭＳ 明朝" w:hAnsi="ＭＳ 明朝"/>
          <w:szCs w:val="21"/>
        </w:rPr>
      </w:pPr>
    </w:p>
    <w:p w14:paraId="5AC72D3B" w14:textId="77777777" w:rsidR="00FE7D1D" w:rsidRDefault="00FE7D1D" w:rsidP="00CF5146">
      <w:pPr>
        <w:rPr>
          <w:rFonts w:ascii="ＭＳ 明朝" w:eastAsia="ＭＳ 明朝" w:hAnsi="ＭＳ 明朝"/>
          <w:szCs w:val="21"/>
        </w:rPr>
      </w:pPr>
    </w:p>
    <w:p w14:paraId="114FA04B" w14:textId="5EF53AF8" w:rsidR="00FE7D1D" w:rsidRDefault="00FE7D1D" w:rsidP="00CF5146">
      <w:pPr>
        <w:rPr>
          <w:rFonts w:ascii="ＭＳ 明朝" w:eastAsia="ＭＳ 明朝" w:hAnsi="ＭＳ 明朝"/>
          <w:szCs w:val="21"/>
        </w:rPr>
      </w:pPr>
    </w:p>
    <w:p w14:paraId="4141D954" w14:textId="13BD2C7E" w:rsidR="00FE7D1D" w:rsidRDefault="00FE7D1D" w:rsidP="00CF5146">
      <w:pPr>
        <w:rPr>
          <w:rFonts w:ascii="ＭＳ 明朝" w:eastAsia="ＭＳ 明朝" w:hAnsi="ＭＳ 明朝"/>
          <w:szCs w:val="21"/>
        </w:rPr>
      </w:pPr>
    </w:p>
    <w:p w14:paraId="7925D9A5" w14:textId="77777777" w:rsidR="00FE7D1D" w:rsidRDefault="00FE7D1D" w:rsidP="00CF5146">
      <w:pPr>
        <w:rPr>
          <w:rFonts w:ascii="ＭＳ 明朝" w:eastAsia="ＭＳ 明朝" w:hAnsi="ＭＳ 明朝"/>
          <w:szCs w:val="21"/>
        </w:rPr>
      </w:pPr>
    </w:p>
    <w:p w14:paraId="7B1046E6" w14:textId="77777777" w:rsidR="00FE7D1D" w:rsidRDefault="00FE7D1D" w:rsidP="00CF5146">
      <w:pPr>
        <w:rPr>
          <w:rFonts w:ascii="ＭＳ 明朝" w:eastAsia="ＭＳ 明朝" w:hAnsi="ＭＳ 明朝"/>
          <w:szCs w:val="21"/>
        </w:rPr>
      </w:pPr>
    </w:p>
    <w:p w14:paraId="31A7198A" w14:textId="77777777" w:rsidR="00BE2E0C" w:rsidRDefault="00FE7D1D" w:rsidP="00BE2E0C">
      <w:pPr>
        <w:widowControl/>
        <w:jc w:val="left"/>
        <w:rPr>
          <w:rFonts w:ascii="ＭＳ 明朝" w:eastAsia="ＭＳ 明朝" w:hAnsi="ＭＳ 明朝"/>
          <w:szCs w:val="21"/>
        </w:rPr>
      </w:pPr>
      <w:r>
        <w:rPr>
          <w:rFonts w:ascii="ＭＳ 明朝" w:eastAsia="ＭＳ 明朝" w:hAnsi="ＭＳ 明朝"/>
          <w:szCs w:val="21"/>
        </w:rPr>
        <w:br w:type="page"/>
      </w:r>
    </w:p>
    <w:p w14:paraId="44D77A61" w14:textId="77777777" w:rsidR="00235DB2" w:rsidRDefault="00235DB2" w:rsidP="00FD46B6">
      <w:pPr>
        <w:ind w:firstLineChars="100" w:firstLine="309"/>
        <w:rPr>
          <w:rFonts w:ascii="BIZ UDゴシック" w:eastAsia="BIZ UDゴシック" w:hAnsi="BIZ UDゴシック"/>
          <w:b/>
          <w:bCs/>
          <w:sz w:val="32"/>
          <w:szCs w:val="32"/>
        </w:rPr>
      </w:pPr>
      <w:r>
        <w:rPr>
          <w:rFonts w:ascii="BIZ UDゴシック" w:eastAsia="BIZ UDゴシック" w:hAnsi="BIZ UDゴシック"/>
          <w:b/>
          <w:bCs/>
          <w:sz w:val="32"/>
          <w:szCs w:val="32"/>
        </w:rPr>
        <w:lastRenderedPageBreak/>
        <w:br w:type="page"/>
      </w:r>
    </w:p>
    <w:p w14:paraId="4F898F67" w14:textId="0BBF4C1C" w:rsidR="00FD46B6" w:rsidRPr="00183688" w:rsidRDefault="00FD46B6" w:rsidP="00FD46B6">
      <w:pPr>
        <w:ind w:firstLineChars="100" w:firstLine="309"/>
        <w:rPr>
          <w:rFonts w:ascii="BIZ UDゴシック" w:eastAsia="BIZ UDゴシック" w:hAnsi="BIZ UDゴシック"/>
          <w:b/>
          <w:bCs/>
          <w:sz w:val="32"/>
          <w:szCs w:val="32"/>
        </w:rPr>
      </w:pPr>
      <w:r w:rsidRPr="00183688">
        <w:rPr>
          <w:rFonts w:ascii="BIZ UDゴシック" w:eastAsia="BIZ UDゴシック" w:hAnsi="BIZ UDゴシック"/>
          <w:b/>
          <w:bCs/>
          <w:noProof/>
          <w:sz w:val="32"/>
          <w:szCs w:val="32"/>
        </w:rPr>
        <w:lastRenderedPageBreak/>
        <mc:AlternateContent>
          <mc:Choice Requires="wps">
            <w:drawing>
              <wp:anchor distT="0" distB="0" distL="114300" distR="114300" simplePos="0" relativeHeight="251930624" behindDoc="1" locked="0" layoutInCell="1" allowOverlap="1" wp14:anchorId="6B4F4C37" wp14:editId="5C2BC61A">
                <wp:simplePos x="0" y="0"/>
                <wp:positionH relativeFrom="column">
                  <wp:posOffset>-3957</wp:posOffset>
                </wp:positionH>
                <wp:positionV relativeFrom="paragraph">
                  <wp:posOffset>-3957</wp:posOffset>
                </wp:positionV>
                <wp:extent cx="6195842" cy="392577"/>
                <wp:effectExtent l="0" t="0" r="14605" b="26670"/>
                <wp:wrapNone/>
                <wp:docPr id="110679519" name="正方形/長方形 6"/>
                <wp:cNvGraphicFramePr/>
                <a:graphic xmlns:a="http://schemas.openxmlformats.org/drawingml/2006/main">
                  <a:graphicData uri="http://schemas.microsoft.com/office/word/2010/wordprocessingShape">
                    <wps:wsp>
                      <wps:cNvSpPr/>
                      <wps:spPr>
                        <a:xfrm>
                          <a:off x="0" y="0"/>
                          <a:ext cx="6195842" cy="392577"/>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DF7CF7" id="正方形/長方形 6" o:spid="_x0000_s1026" style="position:absolute;margin-left:-.3pt;margin-top:-.3pt;width:487.85pt;height:30.9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" fillcolor="#c3c3c3 [2166]" strokecolor="#a5a5a5 [3206]" strokeweight=".5pt">
                <v:fill color2="#b6b6b6 [2614]" rotate="t" colors="0 #d2d2d2;.5 #c8c8c8;1 silver" focus="100%" type="gradient">
                  <o:fill v:ext="view" type="gradientUnscaled"/>
                </v:fill>
              </v:rect>
            </w:pict>
          </mc:Fallback>
        </mc:AlternateContent>
      </w:r>
      <w:r>
        <w:rPr>
          <w:rFonts w:ascii="BIZ UDゴシック" w:eastAsia="BIZ UDゴシック" w:hAnsi="BIZ UDゴシック" w:hint="eastAsia"/>
          <w:b/>
          <w:bCs/>
          <w:sz w:val="32"/>
          <w:szCs w:val="32"/>
        </w:rPr>
        <w:t xml:space="preserve">資料１　</w:t>
      </w:r>
      <w:r w:rsidRPr="00FD46B6">
        <w:rPr>
          <w:rFonts w:ascii="BIZ UDゴシック" w:eastAsia="BIZ UDゴシック" w:hAnsi="BIZ UDゴシック" w:hint="eastAsia"/>
          <w:b/>
          <w:bCs/>
          <w:sz w:val="32"/>
          <w:szCs w:val="32"/>
        </w:rPr>
        <w:t>甲良町子ども・子育て会議条例</w:t>
      </w:r>
    </w:p>
    <w:p w14:paraId="46E2DEF3" w14:textId="77777777" w:rsidR="00FD46B6" w:rsidRDefault="00FD46B6" w:rsidP="00BE2E0C">
      <w:pPr>
        <w:jc w:val="right"/>
        <w:rPr>
          <w:rFonts w:ascii="ＭＳ 明朝" w:eastAsia="ＭＳ 明朝" w:hAnsi="ＭＳ 明朝"/>
          <w:szCs w:val="21"/>
        </w:rPr>
      </w:pPr>
    </w:p>
    <w:p w14:paraId="2F321818" w14:textId="269D4D4F" w:rsidR="00BE2E0C" w:rsidRPr="00FD46B6" w:rsidRDefault="00BE2E0C" w:rsidP="00BE2E0C">
      <w:pPr>
        <w:jc w:val="right"/>
        <w:rPr>
          <w:rFonts w:ascii="ＭＳ ゴシック" w:eastAsia="ＭＳ ゴシック" w:hAnsi="ＭＳ ゴシック"/>
          <w:szCs w:val="21"/>
        </w:rPr>
      </w:pPr>
      <w:r w:rsidRPr="00FD46B6">
        <w:rPr>
          <w:rFonts w:ascii="ＭＳ ゴシック" w:eastAsia="ＭＳ ゴシック" w:hAnsi="ＭＳ ゴシック" w:hint="eastAsia"/>
          <w:szCs w:val="21"/>
        </w:rPr>
        <w:t>平成</w:t>
      </w:r>
      <w:r w:rsidRPr="00FD46B6">
        <w:rPr>
          <w:rFonts w:ascii="ＭＳ ゴシック" w:eastAsia="ＭＳ ゴシック" w:hAnsi="ＭＳ ゴシック"/>
          <w:szCs w:val="21"/>
        </w:rPr>
        <w:t>25年9月27日</w:t>
      </w:r>
    </w:p>
    <w:p w14:paraId="2FD30ADD" w14:textId="1C3A2C67" w:rsidR="00BE2E0C" w:rsidRPr="00FD46B6" w:rsidRDefault="00BE2E0C" w:rsidP="00BE2E0C">
      <w:pPr>
        <w:jc w:val="right"/>
        <w:rPr>
          <w:rFonts w:ascii="ＭＳ ゴシック" w:eastAsia="ＭＳ ゴシック" w:hAnsi="ＭＳ ゴシック"/>
          <w:szCs w:val="21"/>
        </w:rPr>
      </w:pPr>
      <w:r w:rsidRPr="00FD46B6">
        <w:rPr>
          <w:rFonts w:ascii="ＭＳ ゴシック" w:eastAsia="ＭＳ ゴシック" w:hAnsi="ＭＳ ゴシック" w:hint="eastAsia"/>
          <w:szCs w:val="21"/>
        </w:rPr>
        <w:t>条例第</w:t>
      </w:r>
      <w:r w:rsidRPr="00FD46B6">
        <w:rPr>
          <w:rFonts w:ascii="ＭＳ ゴシック" w:eastAsia="ＭＳ ゴシック" w:hAnsi="ＭＳ ゴシック"/>
          <w:szCs w:val="21"/>
        </w:rPr>
        <w:t>25号</w:t>
      </w:r>
    </w:p>
    <w:p w14:paraId="20F26DC7" w14:textId="0012581E" w:rsidR="00BE2E0C" w:rsidRPr="00BE2E0C" w:rsidRDefault="00BE2E0C" w:rsidP="00BE2E0C">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4064" behindDoc="0" locked="0" layoutInCell="1" allowOverlap="1" wp14:anchorId="5ACB30F7" wp14:editId="40226B2B">
                <wp:simplePos x="0" y="0"/>
                <wp:positionH relativeFrom="column">
                  <wp:posOffset>0</wp:posOffset>
                </wp:positionH>
                <wp:positionV relativeFrom="paragraph">
                  <wp:posOffset>0</wp:posOffset>
                </wp:positionV>
                <wp:extent cx="6191919" cy="8148917"/>
                <wp:effectExtent l="0" t="0" r="18415" b="24130"/>
                <wp:wrapNone/>
                <wp:docPr id="109013356" name="テキスト ボックス 108"/>
                <wp:cNvGraphicFramePr/>
                <a:graphic xmlns:a="http://schemas.openxmlformats.org/drawingml/2006/main">
                  <a:graphicData uri="http://schemas.microsoft.com/office/word/2010/wordprocessingShape">
                    <wps:wsp>
                      <wps:cNvSpPr txBox="1"/>
                      <wps:spPr>
                        <a:xfrm>
                          <a:off x="0" y="0"/>
                          <a:ext cx="6191919" cy="8148917"/>
                        </a:xfrm>
                        <a:prstGeom prst="rect">
                          <a:avLst/>
                        </a:prstGeom>
                        <a:solidFill>
                          <a:sysClr val="window" lastClr="FFFFFF"/>
                        </a:solidFill>
                        <a:ln w="6350">
                          <a:solidFill>
                            <a:prstClr val="black"/>
                          </a:solidFill>
                        </a:ln>
                      </wps:spPr>
                      <wps:txbx>
                        <w:txbxContent>
                          <w:p w14:paraId="74E0AE11"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(趣旨)</w:t>
                            </w:r>
                          </w:p>
                          <w:p w14:paraId="6A82AB9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1条　この条例は、子ども・子育て支援法(平成24年法律第65号。以下「法」という。)第72条第1項の規定に基づき、甲良町子ども・子育て会議(以下「子ども・子育て会議」という。)を設置し、その組織及び運営について必要な事項を定めるものとする。</w:t>
                            </w:r>
                          </w:p>
                          <w:p w14:paraId="31FDFC4D" w14:textId="77777777" w:rsidR="00BE2E0C" w:rsidRPr="00FD46B6" w:rsidRDefault="00BE2E0C" w:rsidP="00BE2E0C">
                            <w:pPr>
                              <w:snapToGrid w:val="0"/>
                              <w:rPr>
                                <w:rFonts w:ascii="ＭＳ ゴシック" w:eastAsia="ＭＳ ゴシック" w:hAnsi="ＭＳ ゴシック"/>
                              </w:rPr>
                            </w:pPr>
                          </w:p>
                          <w:p w14:paraId="77C4E924"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(所掌事務)</w:t>
                            </w:r>
                          </w:p>
                          <w:p w14:paraId="5830FBB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2条　子ども・子育て会議は、法第72条第1項各号に規定する事項について、調査審議する。</w:t>
                            </w:r>
                          </w:p>
                          <w:p w14:paraId="6A3696FD" w14:textId="77777777" w:rsidR="00BE2E0C" w:rsidRPr="00FD46B6" w:rsidRDefault="00BE2E0C" w:rsidP="00BE2E0C">
                            <w:pPr>
                              <w:snapToGrid w:val="0"/>
                              <w:rPr>
                                <w:rFonts w:ascii="ＭＳ ゴシック" w:eastAsia="ＭＳ ゴシック" w:hAnsi="ＭＳ ゴシック"/>
                              </w:rPr>
                            </w:pPr>
                          </w:p>
                          <w:p w14:paraId="4B4B687D"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(組織)</w:t>
                            </w:r>
                          </w:p>
                          <w:p w14:paraId="26F4519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3条　子ども・子育て会議は、委員15名以内をもって組織する。</w:t>
                            </w:r>
                          </w:p>
                          <w:p w14:paraId="05E9C61A"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委員は、法第7条第1項に規定する子ども・子育て支援に関し学識経験のある者、その他教育長が必要と認める者のうちから教育長が任命し、又は委嘱する。</w:t>
                            </w:r>
                          </w:p>
                          <w:p w14:paraId="74617D2D" w14:textId="77777777" w:rsidR="00BE2E0C" w:rsidRPr="00FD46B6" w:rsidRDefault="00BE2E0C" w:rsidP="00BE2E0C">
                            <w:pPr>
                              <w:snapToGrid w:val="0"/>
                              <w:rPr>
                                <w:rFonts w:ascii="ＭＳ ゴシック" w:eastAsia="ＭＳ ゴシック" w:hAnsi="ＭＳ ゴシック"/>
                              </w:rPr>
                            </w:pPr>
                          </w:p>
                          <w:p w14:paraId="5B0C2E38"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(任期)</w:t>
                            </w:r>
                          </w:p>
                          <w:p w14:paraId="7D55F262"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4条　委員の任期は、2年とする。ただし、委員が欠けた場合における補欠委員の任期は、前任者の残任期間とする。</w:t>
                            </w:r>
                          </w:p>
                          <w:p w14:paraId="654083D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委員は、再任されることができる。</w:t>
                            </w:r>
                          </w:p>
                          <w:p w14:paraId="770F0B8C" w14:textId="77777777" w:rsidR="00BE2E0C" w:rsidRPr="00FD46B6" w:rsidRDefault="00BE2E0C" w:rsidP="00BE2E0C">
                            <w:pPr>
                              <w:snapToGrid w:val="0"/>
                              <w:rPr>
                                <w:rFonts w:ascii="ＭＳ ゴシック" w:eastAsia="ＭＳ ゴシック" w:hAnsi="ＭＳ ゴシック"/>
                              </w:rPr>
                            </w:pPr>
                          </w:p>
                          <w:p w14:paraId="173AF36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(会長及び副会長)</w:t>
                            </w:r>
                          </w:p>
                          <w:p w14:paraId="4B98352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5条　子ども・子育て会議に会長及び副会長を置く。</w:t>
                            </w:r>
                          </w:p>
                          <w:p w14:paraId="293BA2E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会長は、委員の互選により選出し、副会長は委員の中から会長が指名する。</w:t>
                            </w:r>
                          </w:p>
                          <w:p w14:paraId="6FE58FA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3　会長は、会務を総理し、子ども・子育て会議を代表する。</w:t>
                            </w:r>
                          </w:p>
                          <w:p w14:paraId="54C4A65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4　副会長は、会長を補佐し、会長に事故があるとき、又は会長が欠けたときは、その職務を代理する。</w:t>
                            </w:r>
                          </w:p>
                          <w:p w14:paraId="172DA1E2" w14:textId="77777777" w:rsidR="00BE2E0C" w:rsidRPr="00FD46B6" w:rsidRDefault="00BE2E0C" w:rsidP="00BE2E0C">
                            <w:pPr>
                              <w:snapToGrid w:val="0"/>
                              <w:rPr>
                                <w:rFonts w:ascii="ＭＳ ゴシック" w:eastAsia="ＭＳ ゴシック" w:hAnsi="ＭＳ ゴシック"/>
                              </w:rPr>
                            </w:pPr>
                          </w:p>
                          <w:p w14:paraId="4CA82BE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(会議)</w:t>
                            </w:r>
                          </w:p>
                          <w:p w14:paraId="6AA802D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6条　子ども・子育て会議の会議(以下「会議」という。)は、会長が招集し、その議長となる。</w:t>
                            </w:r>
                          </w:p>
                          <w:p w14:paraId="4A82FE5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会議は、委員の半数以上の出席がなければ会議を開くことができない。</w:t>
                            </w:r>
                          </w:p>
                          <w:p w14:paraId="1E63A3C6"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3　会議の議事は、出席委員の過半数をもって決し、可否同数のときは議長の決するところによる。</w:t>
                            </w:r>
                          </w:p>
                          <w:p w14:paraId="6F8EB2CD" w14:textId="77777777" w:rsidR="00BE2E0C" w:rsidRPr="00FD46B6" w:rsidRDefault="00BE2E0C" w:rsidP="00BE2E0C">
                            <w:pPr>
                              <w:snapToGrid w:val="0"/>
                              <w:rPr>
                                <w:rFonts w:ascii="ＭＳ ゴシック" w:eastAsia="ＭＳ ゴシック" w:hAnsi="ＭＳ ゴシック"/>
                              </w:rPr>
                            </w:pPr>
                          </w:p>
                          <w:p w14:paraId="506E547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(協力の要請)</w:t>
                            </w:r>
                          </w:p>
                          <w:p w14:paraId="33AA312B"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7条　会長は、特に必要があると認めるときは、委員以外の者に対し、資料の提出、説明その他必要な協力を求めることができる。</w:t>
                            </w:r>
                          </w:p>
                          <w:p w14:paraId="232D085A" w14:textId="77777777" w:rsidR="00BE2E0C" w:rsidRPr="00FD46B6" w:rsidRDefault="00BE2E0C" w:rsidP="00BE2E0C">
                            <w:pPr>
                              <w:snapToGrid w:val="0"/>
                              <w:rPr>
                                <w:rFonts w:ascii="ＭＳ ゴシック" w:eastAsia="ＭＳ ゴシック" w:hAnsi="ＭＳ ゴシック"/>
                              </w:rPr>
                            </w:pPr>
                          </w:p>
                          <w:p w14:paraId="11A6345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(庶務)</w:t>
                            </w:r>
                          </w:p>
                          <w:p w14:paraId="3032F108"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8条　子ども・子育て会議の庶務は、教育委員会学校教育課において処理する。</w:t>
                            </w:r>
                          </w:p>
                          <w:p w14:paraId="2D558A50" w14:textId="77777777" w:rsidR="00BE2E0C" w:rsidRPr="00FD46B6" w:rsidRDefault="00BE2E0C" w:rsidP="00BE2E0C">
                            <w:pPr>
                              <w:snapToGrid w:val="0"/>
                              <w:rPr>
                                <w:rFonts w:ascii="ＭＳ ゴシック" w:eastAsia="ＭＳ ゴシック" w:hAnsi="ＭＳ ゴシック"/>
                              </w:rPr>
                            </w:pPr>
                          </w:p>
                          <w:p w14:paraId="45A7E0B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(委任)</w:t>
                            </w:r>
                          </w:p>
                          <w:p w14:paraId="5464115C"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9条　この条例に定めるもののほか、子ども・子育て会議の運営その他に関し必要な事項は、教育長が別に定めることができる。</w:t>
                            </w:r>
                          </w:p>
                          <w:p w14:paraId="1DFAEA90" w14:textId="77777777" w:rsidR="00BE2E0C" w:rsidRPr="00FD46B6" w:rsidRDefault="00BE2E0C" w:rsidP="00BE2E0C">
                            <w:pPr>
                              <w:snapToGrid w:val="0"/>
                              <w:rPr>
                                <w:rFonts w:ascii="ＭＳ ゴシック" w:eastAsia="ＭＳ ゴシック" w:hAnsi="ＭＳ ゴシック"/>
                              </w:rPr>
                            </w:pPr>
                          </w:p>
                          <w:p w14:paraId="3E055E9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附則</w:t>
                            </w:r>
                          </w:p>
                          <w:p w14:paraId="6F0BB81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この条例は、公布の日から施行する。</w:t>
                            </w:r>
                          </w:p>
                          <w:p w14:paraId="2FA29C15" w14:textId="77777777" w:rsidR="00BE2E0C" w:rsidRPr="00FD46B6" w:rsidRDefault="00BE2E0C" w:rsidP="00BE2E0C">
                            <w:pPr>
                              <w:snapToGrid w:val="0"/>
                              <w:rPr>
                                <w:rFonts w:ascii="ＭＳ ゴシック" w:eastAsia="ＭＳ ゴシック" w:hAnsi="ＭＳ ゴシック"/>
                              </w:rPr>
                            </w:pPr>
                          </w:p>
                          <w:p w14:paraId="0C4A94F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附則</w:t>
                            </w:r>
                            <w:r w:rsidRPr="00FD46B6">
                              <w:rPr>
                                <w:rFonts w:ascii="ＭＳ ゴシック" w:eastAsia="ＭＳ ゴシック" w:hAnsi="ＭＳ ゴシック"/>
                              </w:rPr>
                              <w:t>(令和5年条例第20号)</w:t>
                            </w:r>
                          </w:p>
                          <w:p w14:paraId="24429311"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この条例は、公布の日から施行し、改正後の甲良町子ども・子育て会議条例の規定は、令和</w:t>
                            </w:r>
                            <w:r w:rsidRPr="00FD46B6">
                              <w:rPr>
                                <w:rFonts w:ascii="ＭＳ ゴシック" w:eastAsia="ＭＳ ゴシック" w:hAnsi="ＭＳ ゴシック"/>
                              </w:rPr>
                              <w:t>5年4月1日から適用する。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30F7" id="テキスト ボックス 108" o:spid="_x0000_s1062" type="#_x0000_t202" style="position:absolute;margin-left:0;margin-top:0;width:487.55pt;height:64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" fillcolor="window" strokeweight=".5pt">
                <v:textbox>
                  <w:txbxContent>
                    <w:p w14:paraId="74E0AE11"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(趣旨)</w:t>
                      </w:r>
                    </w:p>
                    <w:p w14:paraId="6A82AB9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1条　この条例は、子ども・子育て支援法(平成24年法律第65号。以下「法」という。)第72条第1項の規定に基づき、甲良町子ども・子育て会議(以下「子ども・子育て会議」という。)を設置し、その組織及び運営について必要な事項を定めるものとする。</w:t>
                      </w:r>
                    </w:p>
                    <w:p w14:paraId="31FDFC4D" w14:textId="77777777" w:rsidR="00BE2E0C" w:rsidRPr="00FD46B6" w:rsidRDefault="00BE2E0C" w:rsidP="00BE2E0C">
                      <w:pPr>
                        <w:snapToGrid w:val="0"/>
                        <w:rPr>
                          <w:rFonts w:ascii="ＭＳ ゴシック" w:eastAsia="ＭＳ ゴシック" w:hAnsi="ＭＳ ゴシック"/>
                        </w:rPr>
                      </w:pPr>
                    </w:p>
                    <w:p w14:paraId="77C4E924"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(所掌事務)</w:t>
                      </w:r>
                    </w:p>
                    <w:p w14:paraId="5830FBB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2条　子ども・子育て会議は、法第72条第1項各号に規定する事項について、調査審議する。</w:t>
                      </w:r>
                    </w:p>
                    <w:p w14:paraId="6A3696FD" w14:textId="77777777" w:rsidR="00BE2E0C" w:rsidRPr="00FD46B6" w:rsidRDefault="00BE2E0C" w:rsidP="00BE2E0C">
                      <w:pPr>
                        <w:snapToGrid w:val="0"/>
                        <w:rPr>
                          <w:rFonts w:ascii="ＭＳ ゴシック" w:eastAsia="ＭＳ ゴシック" w:hAnsi="ＭＳ ゴシック"/>
                        </w:rPr>
                      </w:pPr>
                    </w:p>
                    <w:p w14:paraId="4B4B687D"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(組織)</w:t>
                      </w:r>
                    </w:p>
                    <w:p w14:paraId="26F4519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3条　子ども・子育て会議は、委員15名以内をもって組織する。</w:t>
                      </w:r>
                    </w:p>
                    <w:p w14:paraId="05E9C61A"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委員は、法第7条第1項に規定する子ども・子育て支援に関し学識経験のある者、その他教育長が必要と認める者のうちから教育長が任命し、又は委嘱する。</w:t>
                      </w:r>
                    </w:p>
                    <w:p w14:paraId="74617D2D" w14:textId="77777777" w:rsidR="00BE2E0C" w:rsidRPr="00FD46B6" w:rsidRDefault="00BE2E0C" w:rsidP="00BE2E0C">
                      <w:pPr>
                        <w:snapToGrid w:val="0"/>
                        <w:rPr>
                          <w:rFonts w:ascii="ＭＳ ゴシック" w:eastAsia="ＭＳ ゴシック" w:hAnsi="ＭＳ ゴシック"/>
                        </w:rPr>
                      </w:pPr>
                    </w:p>
                    <w:p w14:paraId="5B0C2E38"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(任期)</w:t>
                      </w:r>
                    </w:p>
                    <w:p w14:paraId="7D55F262"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4条　委員の任期は、2年とする。ただし、委員が欠けた場合における補欠委員の任期は、前任者の残任期間とする。</w:t>
                      </w:r>
                    </w:p>
                    <w:p w14:paraId="654083D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委員は、再任されることができる。</w:t>
                      </w:r>
                    </w:p>
                    <w:p w14:paraId="770F0B8C" w14:textId="77777777" w:rsidR="00BE2E0C" w:rsidRPr="00FD46B6" w:rsidRDefault="00BE2E0C" w:rsidP="00BE2E0C">
                      <w:pPr>
                        <w:snapToGrid w:val="0"/>
                        <w:rPr>
                          <w:rFonts w:ascii="ＭＳ ゴシック" w:eastAsia="ＭＳ ゴシック" w:hAnsi="ＭＳ ゴシック"/>
                        </w:rPr>
                      </w:pPr>
                    </w:p>
                    <w:p w14:paraId="173AF36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(会長及び副会長)</w:t>
                      </w:r>
                    </w:p>
                    <w:p w14:paraId="4B98352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5条　子ども・子育て会議に会長及び副会長を置く。</w:t>
                      </w:r>
                    </w:p>
                    <w:p w14:paraId="293BA2E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会長は、委員の互選により選出し、副会長は委員の中から会長が指名する。</w:t>
                      </w:r>
                    </w:p>
                    <w:p w14:paraId="6FE58FA5"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3　会長は、会務を総理し、子ども・子育て会議を代表する。</w:t>
                      </w:r>
                    </w:p>
                    <w:p w14:paraId="54C4A65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4　副会長は、会長を補佐し、会長に事故があるとき、又は会長が欠けたときは、その職務を代理する。</w:t>
                      </w:r>
                    </w:p>
                    <w:p w14:paraId="172DA1E2" w14:textId="77777777" w:rsidR="00BE2E0C" w:rsidRPr="00FD46B6" w:rsidRDefault="00BE2E0C" w:rsidP="00BE2E0C">
                      <w:pPr>
                        <w:snapToGrid w:val="0"/>
                        <w:rPr>
                          <w:rFonts w:ascii="ＭＳ ゴシック" w:eastAsia="ＭＳ ゴシック" w:hAnsi="ＭＳ ゴシック"/>
                        </w:rPr>
                      </w:pPr>
                    </w:p>
                    <w:p w14:paraId="4CA82BE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(会議)</w:t>
                      </w:r>
                    </w:p>
                    <w:p w14:paraId="6AA802D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6条　子ども・子育て会議の会議(以下「会議」という。)は、会長が招集し、その議長となる。</w:t>
                      </w:r>
                    </w:p>
                    <w:p w14:paraId="4A82FE5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2　会議は、委員の半数以上の出席がなければ会議を開くことができない。</w:t>
                      </w:r>
                    </w:p>
                    <w:p w14:paraId="1E63A3C6"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3　会議の議事は、出席委員の過半数をもって決し、可否同数のときは議長の決するところによる。</w:t>
                      </w:r>
                    </w:p>
                    <w:p w14:paraId="6F8EB2CD" w14:textId="77777777" w:rsidR="00BE2E0C" w:rsidRPr="00FD46B6" w:rsidRDefault="00BE2E0C" w:rsidP="00BE2E0C">
                      <w:pPr>
                        <w:snapToGrid w:val="0"/>
                        <w:rPr>
                          <w:rFonts w:ascii="ＭＳ ゴシック" w:eastAsia="ＭＳ ゴシック" w:hAnsi="ＭＳ ゴシック"/>
                        </w:rPr>
                      </w:pPr>
                    </w:p>
                    <w:p w14:paraId="506E5470"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(協力の要請)</w:t>
                      </w:r>
                    </w:p>
                    <w:p w14:paraId="33AA312B"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7条　会長は、特に必要があると認めるときは、委員以外の者に対し、資料の提出、説明その他必要な協力を求めることができる。</w:t>
                      </w:r>
                    </w:p>
                    <w:p w14:paraId="232D085A" w14:textId="77777777" w:rsidR="00BE2E0C" w:rsidRPr="00FD46B6" w:rsidRDefault="00BE2E0C" w:rsidP="00BE2E0C">
                      <w:pPr>
                        <w:snapToGrid w:val="0"/>
                        <w:rPr>
                          <w:rFonts w:ascii="ＭＳ ゴシック" w:eastAsia="ＭＳ ゴシック" w:hAnsi="ＭＳ ゴシック"/>
                        </w:rPr>
                      </w:pPr>
                    </w:p>
                    <w:p w14:paraId="11A6345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(庶務)</w:t>
                      </w:r>
                    </w:p>
                    <w:p w14:paraId="3032F108"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8条　子ども・子育て会議の庶務は、教育委員会学校教育課において処理する。</w:t>
                      </w:r>
                    </w:p>
                    <w:p w14:paraId="2D558A50" w14:textId="77777777" w:rsidR="00BE2E0C" w:rsidRPr="00FD46B6" w:rsidRDefault="00BE2E0C" w:rsidP="00BE2E0C">
                      <w:pPr>
                        <w:snapToGrid w:val="0"/>
                        <w:rPr>
                          <w:rFonts w:ascii="ＭＳ ゴシック" w:eastAsia="ＭＳ ゴシック" w:hAnsi="ＭＳ ゴシック"/>
                        </w:rPr>
                      </w:pPr>
                    </w:p>
                    <w:p w14:paraId="45A7E0B3"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rPr>
                        <w:t>(委任)</w:t>
                      </w:r>
                    </w:p>
                    <w:p w14:paraId="5464115C"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第</w:t>
                      </w:r>
                      <w:r w:rsidRPr="00FD46B6">
                        <w:rPr>
                          <w:rFonts w:ascii="ＭＳ ゴシック" w:eastAsia="ＭＳ ゴシック" w:hAnsi="ＭＳ ゴシック"/>
                        </w:rPr>
                        <w:t>9条　この条例に定めるもののほか、子ども・子育て会議の運営その他に関し必要な事項は、教育長が別に定めることができる。</w:t>
                      </w:r>
                    </w:p>
                    <w:p w14:paraId="1DFAEA90" w14:textId="77777777" w:rsidR="00BE2E0C" w:rsidRPr="00FD46B6" w:rsidRDefault="00BE2E0C" w:rsidP="00BE2E0C">
                      <w:pPr>
                        <w:snapToGrid w:val="0"/>
                        <w:rPr>
                          <w:rFonts w:ascii="ＭＳ ゴシック" w:eastAsia="ＭＳ ゴシック" w:hAnsi="ＭＳ ゴシック"/>
                        </w:rPr>
                      </w:pPr>
                    </w:p>
                    <w:p w14:paraId="3E055E9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附則</w:t>
                      </w:r>
                    </w:p>
                    <w:p w14:paraId="6F0BB819"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この条例は、公布の日から施行する。</w:t>
                      </w:r>
                    </w:p>
                    <w:p w14:paraId="2FA29C15" w14:textId="77777777" w:rsidR="00BE2E0C" w:rsidRPr="00FD46B6" w:rsidRDefault="00BE2E0C" w:rsidP="00BE2E0C">
                      <w:pPr>
                        <w:snapToGrid w:val="0"/>
                        <w:rPr>
                          <w:rFonts w:ascii="ＭＳ ゴシック" w:eastAsia="ＭＳ ゴシック" w:hAnsi="ＭＳ ゴシック"/>
                        </w:rPr>
                      </w:pPr>
                    </w:p>
                    <w:p w14:paraId="0C4A94FE"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附則</w:t>
                      </w:r>
                      <w:r w:rsidRPr="00FD46B6">
                        <w:rPr>
                          <w:rFonts w:ascii="ＭＳ ゴシック" w:eastAsia="ＭＳ ゴシック" w:hAnsi="ＭＳ ゴシック"/>
                        </w:rPr>
                        <w:t>(令和5年条例第20号)</w:t>
                      </w:r>
                    </w:p>
                    <w:p w14:paraId="24429311" w14:textId="77777777" w:rsidR="00BE2E0C" w:rsidRPr="00FD46B6" w:rsidRDefault="00BE2E0C" w:rsidP="00BE2E0C">
                      <w:pPr>
                        <w:snapToGrid w:val="0"/>
                        <w:rPr>
                          <w:rFonts w:ascii="ＭＳ ゴシック" w:eastAsia="ＭＳ ゴシック" w:hAnsi="ＭＳ ゴシック"/>
                        </w:rPr>
                      </w:pPr>
                      <w:r w:rsidRPr="00FD46B6">
                        <w:rPr>
                          <w:rFonts w:ascii="ＭＳ ゴシック" w:eastAsia="ＭＳ ゴシック" w:hAnsi="ＭＳ ゴシック" w:hint="eastAsia"/>
                        </w:rPr>
                        <w:t>この条例は、公布の日から施行し、改正後の甲良町子ども・子育て会議条例の規定は、令和</w:t>
                      </w:r>
                      <w:r w:rsidRPr="00FD46B6">
                        <w:rPr>
                          <w:rFonts w:ascii="ＭＳ ゴシック" w:eastAsia="ＭＳ ゴシック" w:hAnsi="ＭＳ ゴシック"/>
                        </w:rPr>
                        <w:t>5年4月1日から適用する。</w:t>
                      </w:r>
                    </w:p>
                  </w:txbxContent>
                </v:textbox>
              </v:shape>
            </w:pict>
          </mc:Fallback>
        </mc:AlternateContent>
      </w:r>
    </w:p>
    <w:p w14:paraId="00221743" w14:textId="0C8E1DCF" w:rsidR="00FE7D1D" w:rsidRDefault="00FE7D1D" w:rsidP="00FE7D1D">
      <w:pPr>
        <w:rPr>
          <w:rFonts w:ascii="ＭＳ 明朝" w:eastAsia="ＭＳ 明朝" w:hAnsi="ＭＳ 明朝"/>
          <w:szCs w:val="21"/>
        </w:rPr>
      </w:pPr>
    </w:p>
    <w:p w14:paraId="0DE126AA" w14:textId="3F2F3288" w:rsidR="00FE7D1D" w:rsidRDefault="00FE7D1D" w:rsidP="00CF5146">
      <w:pPr>
        <w:rPr>
          <w:rFonts w:ascii="ＭＳ 明朝" w:eastAsia="ＭＳ 明朝" w:hAnsi="ＭＳ 明朝"/>
          <w:szCs w:val="21"/>
        </w:rPr>
      </w:pPr>
    </w:p>
    <w:p w14:paraId="360A953D" w14:textId="77777777" w:rsidR="00FE7D1D" w:rsidRDefault="00FE7D1D" w:rsidP="00CF5146">
      <w:pPr>
        <w:rPr>
          <w:rFonts w:ascii="ＭＳ 明朝" w:eastAsia="ＭＳ 明朝" w:hAnsi="ＭＳ 明朝"/>
          <w:szCs w:val="21"/>
        </w:rPr>
      </w:pPr>
    </w:p>
    <w:p w14:paraId="1CD20E69" w14:textId="77777777" w:rsidR="00FE7D1D" w:rsidRDefault="00FE7D1D" w:rsidP="00CF5146">
      <w:pPr>
        <w:rPr>
          <w:rFonts w:ascii="ＭＳ 明朝" w:eastAsia="ＭＳ 明朝" w:hAnsi="ＭＳ 明朝"/>
          <w:szCs w:val="21"/>
        </w:rPr>
      </w:pPr>
    </w:p>
    <w:p w14:paraId="564F7E40" w14:textId="77777777" w:rsidR="00FE7D1D" w:rsidRDefault="00FE7D1D" w:rsidP="00CF5146">
      <w:pPr>
        <w:rPr>
          <w:rFonts w:ascii="ＭＳ 明朝" w:eastAsia="ＭＳ 明朝" w:hAnsi="ＭＳ 明朝"/>
          <w:szCs w:val="21"/>
        </w:rPr>
      </w:pPr>
    </w:p>
    <w:p w14:paraId="3CDAA5A0" w14:textId="77777777" w:rsidR="00FE7D1D" w:rsidRDefault="00FE7D1D" w:rsidP="00CF5146">
      <w:pPr>
        <w:rPr>
          <w:rFonts w:ascii="ＭＳ 明朝" w:eastAsia="ＭＳ 明朝" w:hAnsi="ＭＳ 明朝"/>
          <w:szCs w:val="21"/>
        </w:rPr>
      </w:pPr>
    </w:p>
    <w:p w14:paraId="3A504CB5" w14:textId="77777777" w:rsidR="00FE7D1D" w:rsidRDefault="00FE7D1D" w:rsidP="00CF5146">
      <w:pPr>
        <w:rPr>
          <w:rFonts w:ascii="ＭＳ 明朝" w:eastAsia="ＭＳ 明朝" w:hAnsi="ＭＳ 明朝"/>
          <w:szCs w:val="21"/>
        </w:rPr>
      </w:pPr>
    </w:p>
    <w:p w14:paraId="2E958512" w14:textId="77777777" w:rsidR="00FE7D1D" w:rsidRDefault="00FE7D1D" w:rsidP="00CF5146">
      <w:pPr>
        <w:rPr>
          <w:rFonts w:ascii="ＭＳ 明朝" w:eastAsia="ＭＳ 明朝" w:hAnsi="ＭＳ 明朝"/>
          <w:szCs w:val="21"/>
        </w:rPr>
      </w:pPr>
    </w:p>
    <w:p w14:paraId="6E5C5836" w14:textId="1194FCF6" w:rsidR="00FE7D1D" w:rsidRDefault="00FE7D1D">
      <w:pPr>
        <w:widowControl/>
        <w:jc w:val="left"/>
        <w:rPr>
          <w:rFonts w:ascii="ＭＳ 明朝" w:eastAsia="ＭＳ 明朝" w:hAnsi="ＭＳ 明朝"/>
          <w:szCs w:val="21"/>
        </w:rPr>
      </w:pPr>
      <w:r>
        <w:rPr>
          <w:rFonts w:ascii="ＭＳ 明朝" w:eastAsia="ＭＳ 明朝" w:hAnsi="ＭＳ 明朝"/>
          <w:szCs w:val="21"/>
        </w:rPr>
        <w:br w:type="page"/>
      </w:r>
    </w:p>
    <w:p w14:paraId="171D052D" w14:textId="77777777" w:rsidR="00235DB2" w:rsidRDefault="00235DB2" w:rsidP="00FE7D1D">
      <w:pPr>
        <w:rPr>
          <w:rFonts w:ascii="ＭＳ ゴシック" w:eastAsia="ＭＳ ゴシック" w:hAnsi="ＭＳ ゴシック"/>
          <w:szCs w:val="21"/>
        </w:rPr>
        <w:sectPr w:rsidR="00235DB2" w:rsidSect="00B21848">
          <w:headerReference w:type="default" r:id="rId61"/>
          <w:type w:val="oddPage"/>
          <w:pgSz w:w="11906" w:h="16838" w:code="9"/>
          <w:pgMar w:top="1077" w:right="1077" w:bottom="1077" w:left="1077" w:header="851" w:footer="340" w:gutter="0"/>
          <w:cols w:space="425"/>
          <w:titlePg/>
          <w:docGrid w:type="linesAndChars" w:linePitch="305" w:charSpace="-2249"/>
        </w:sectPr>
      </w:pPr>
    </w:p>
    <w:p w14:paraId="0F320E8B" w14:textId="77777777" w:rsidR="00FE7D1D" w:rsidRPr="00074F1C" w:rsidRDefault="00FE7D1D" w:rsidP="00FE7D1D">
      <w:pPr>
        <w:rPr>
          <w:rFonts w:ascii="ＭＳ ゴシック" w:eastAsia="ＭＳ ゴシック" w:hAnsi="ＭＳ ゴシック"/>
          <w:szCs w:val="21"/>
        </w:rPr>
      </w:pPr>
    </w:p>
    <w:p w14:paraId="1BB91B7F" w14:textId="77777777" w:rsidR="00FE7D1D" w:rsidRPr="00074F1C" w:rsidRDefault="00FE7D1D" w:rsidP="00CF5146">
      <w:pPr>
        <w:rPr>
          <w:rFonts w:ascii="ＭＳ ゴシック" w:eastAsia="ＭＳ ゴシック" w:hAnsi="ＭＳ ゴシック"/>
          <w:szCs w:val="21"/>
        </w:rPr>
      </w:pPr>
    </w:p>
    <w:p w14:paraId="059D6F3B" w14:textId="42151F0D" w:rsidR="00FE7D1D" w:rsidRPr="00074F1C" w:rsidRDefault="00FE7D1D" w:rsidP="00CF5146">
      <w:pPr>
        <w:rPr>
          <w:rFonts w:ascii="ＭＳ ゴシック" w:eastAsia="ＭＳ ゴシック" w:hAnsi="ＭＳ ゴシック"/>
          <w:szCs w:val="21"/>
        </w:rPr>
      </w:pPr>
    </w:p>
    <w:p w14:paraId="30D3EF93" w14:textId="77777777" w:rsidR="00BE2E0C" w:rsidRPr="00074F1C" w:rsidRDefault="00BE2E0C" w:rsidP="00CF5146">
      <w:pPr>
        <w:rPr>
          <w:rFonts w:ascii="ＭＳ ゴシック" w:eastAsia="ＭＳ ゴシック" w:hAnsi="ＭＳ ゴシック"/>
          <w:szCs w:val="21"/>
        </w:rPr>
      </w:pPr>
    </w:p>
    <w:p w14:paraId="3FAEA67A" w14:textId="77777777" w:rsidR="00BE2E0C" w:rsidRPr="00074F1C" w:rsidRDefault="00BE2E0C" w:rsidP="00CF5146">
      <w:pPr>
        <w:rPr>
          <w:rFonts w:ascii="ＭＳ ゴシック" w:eastAsia="ＭＳ ゴシック" w:hAnsi="ＭＳ ゴシック"/>
          <w:szCs w:val="21"/>
        </w:rPr>
      </w:pPr>
    </w:p>
    <w:p w14:paraId="5DE074CA" w14:textId="77777777" w:rsidR="00BE2E0C" w:rsidRPr="00074F1C" w:rsidRDefault="00BE2E0C" w:rsidP="00CF5146">
      <w:pPr>
        <w:rPr>
          <w:rFonts w:ascii="ＭＳ ゴシック" w:eastAsia="ＭＳ ゴシック" w:hAnsi="ＭＳ ゴシック"/>
          <w:szCs w:val="21"/>
        </w:rPr>
      </w:pPr>
    </w:p>
    <w:p w14:paraId="5BD8FE18" w14:textId="77777777" w:rsidR="00BE2E0C" w:rsidRPr="00074F1C" w:rsidRDefault="00BE2E0C" w:rsidP="00CF5146">
      <w:pPr>
        <w:rPr>
          <w:rFonts w:ascii="ＭＳ ゴシック" w:eastAsia="ＭＳ ゴシック" w:hAnsi="ＭＳ ゴシック"/>
          <w:szCs w:val="21"/>
        </w:rPr>
      </w:pPr>
    </w:p>
    <w:p w14:paraId="38202741" w14:textId="77777777" w:rsidR="00BE2E0C" w:rsidRPr="00074F1C" w:rsidRDefault="00BE2E0C" w:rsidP="00CF5146">
      <w:pPr>
        <w:rPr>
          <w:rFonts w:ascii="ＭＳ ゴシック" w:eastAsia="ＭＳ ゴシック" w:hAnsi="ＭＳ ゴシック"/>
          <w:szCs w:val="21"/>
        </w:rPr>
      </w:pPr>
    </w:p>
    <w:p w14:paraId="32B2BA3B" w14:textId="77777777" w:rsidR="00BE2E0C" w:rsidRPr="00074F1C" w:rsidRDefault="00BE2E0C" w:rsidP="00CF5146">
      <w:pPr>
        <w:rPr>
          <w:rFonts w:ascii="ＭＳ ゴシック" w:eastAsia="ＭＳ ゴシック" w:hAnsi="ＭＳ ゴシック"/>
          <w:szCs w:val="21"/>
        </w:rPr>
      </w:pPr>
    </w:p>
    <w:p w14:paraId="2DDF9467" w14:textId="77777777" w:rsidR="00BE2E0C" w:rsidRPr="00074F1C" w:rsidRDefault="00BE2E0C" w:rsidP="00CF5146">
      <w:pPr>
        <w:rPr>
          <w:rFonts w:ascii="ＭＳ ゴシック" w:eastAsia="ＭＳ ゴシック" w:hAnsi="ＭＳ ゴシック"/>
          <w:szCs w:val="21"/>
        </w:rPr>
      </w:pPr>
    </w:p>
    <w:p w14:paraId="24D21361" w14:textId="77777777" w:rsidR="00BE2E0C" w:rsidRPr="00074F1C" w:rsidRDefault="00BE2E0C" w:rsidP="00CF5146">
      <w:pPr>
        <w:rPr>
          <w:rFonts w:ascii="ＭＳ ゴシック" w:eastAsia="ＭＳ ゴシック" w:hAnsi="ＭＳ ゴシック"/>
          <w:szCs w:val="21"/>
        </w:rPr>
      </w:pPr>
    </w:p>
    <w:p w14:paraId="2FCCD40C" w14:textId="77777777" w:rsidR="00BE2E0C" w:rsidRPr="00074F1C" w:rsidRDefault="00BE2E0C" w:rsidP="00CF5146">
      <w:pPr>
        <w:rPr>
          <w:rFonts w:ascii="ＭＳ ゴシック" w:eastAsia="ＭＳ ゴシック" w:hAnsi="ＭＳ ゴシック"/>
          <w:szCs w:val="21"/>
        </w:rPr>
      </w:pPr>
    </w:p>
    <w:p w14:paraId="05701A16" w14:textId="77777777" w:rsidR="00BE2E0C" w:rsidRPr="00074F1C" w:rsidRDefault="00BE2E0C" w:rsidP="00CF5146">
      <w:pPr>
        <w:rPr>
          <w:rFonts w:ascii="ＭＳ ゴシック" w:eastAsia="ＭＳ ゴシック" w:hAnsi="ＭＳ ゴシック"/>
          <w:szCs w:val="21"/>
        </w:rPr>
      </w:pPr>
    </w:p>
    <w:p w14:paraId="3EC25179" w14:textId="77777777" w:rsidR="00BE2E0C" w:rsidRPr="00074F1C" w:rsidRDefault="00BE2E0C" w:rsidP="00CF5146">
      <w:pPr>
        <w:rPr>
          <w:rFonts w:ascii="ＭＳ ゴシック" w:eastAsia="ＭＳ ゴシック" w:hAnsi="ＭＳ ゴシック"/>
          <w:szCs w:val="21"/>
        </w:rPr>
      </w:pPr>
    </w:p>
    <w:p w14:paraId="18C6288D" w14:textId="77777777" w:rsidR="00FE7D1D" w:rsidRPr="00074F1C" w:rsidRDefault="00FE7D1D" w:rsidP="00CF5146">
      <w:pPr>
        <w:rPr>
          <w:rFonts w:ascii="ＭＳ ゴシック" w:eastAsia="ＭＳ ゴシック" w:hAnsi="ＭＳ ゴシック"/>
          <w:szCs w:val="21"/>
        </w:rPr>
      </w:pPr>
    </w:p>
    <w:p w14:paraId="16E6C416" w14:textId="7E277561" w:rsidR="00FE7D1D" w:rsidRPr="00074F1C" w:rsidRDefault="00FE7D1D" w:rsidP="00CF5146">
      <w:pPr>
        <w:rPr>
          <w:rFonts w:ascii="ＭＳ ゴシック" w:eastAsia="ＭＳ ゴシック" w:hAnsi="ＭＳ ゴシック"/>
          <w:szCs w:val="21"/>
        </w:rPr>
      </w:pPr>
    </w:p>
    <w:p w14:paraId="6541F90C" w14:textId="77777777" w:rsidR="00FE7D1D" w:rsidRPr="00074F1C" w:rsidRDefault="00FE7D1D" w:rsidP="00CF5146">
      <w:pPr>
        <w:rPr>
          <w:rFonts w:ascii="ＭＳ ゴシック" w:eastAsia="ＭＳ ゴシック" w:hAnsi="ＭＳ ゴシック"/>
          <w:szCs w:val="21"/>
        </w:rPr>
      </w:pPr>
    </w:p>
    <w:p w14:paraId="383B80BC" w14:textId="77777777" w:rsidR="00BE2E0C" w:rsidRPr="00074F1C" w:rsidRDefault="00BE2E0C" w:rsidP="00CF5146">
      <w:pPr>
        <w:rPr>
          <w:rFonts w:ascii="ＭＳ ゴシック" w:eastAsia="ＭＳ ゴシック" w:hAnsi="ＭＳ ゴシック"/>
          <w:szCs w:val="21"/>
        </w:rPr>
      </w:pPr>
    </w:p>
    <w:p w14:paraId="2093E6BD" w14:textId="77777777" w:rsidR="00BE2E0C" w:rsidRPr="00074F1C" w:rsidRDefault="00BE2E0C" w:rsidP="00CF5146">
      <w:pPr>
        <w:rPr>
          <w:rFonts w:ascii="ＭＳ ゴシック" w:eastAsia="ＭＳ ゴシック" w:hAnsi="ＭＳ ゴシック"/>
          <w:szCs w:val="21"/>
        </w:rPr>
      </w:pPr>
    </w:p>
    <w:p w14:paraId="71B07305" w14:textId="77777777" w:rsidR="00BE2E0C" w:rsidRPr="00074F1C" w:rsidRDefault="00BE2E0C" w:rsidP="00CF5146">
      <w:pPr>
        <w:rPr>
          <w:rFonts w:ascii="ＭＳ ゴシック" w:eastAsia="ＭＳ ゴシック" w:hAnsi="ＭＳ ゴシック"/>
          <w:szCs w:val="21"/>
        </w:rPr>
      </w:pPr>
    </w:p>
    <w:p w14:paraId="4AD04CAC" w14:textId="77777777" w:rsidR="00BE2E0C" w:rsidRPr="00074F1C" w:rsidRDefault="00BE2E0C" w:rsidP="00CF5146">
      <w:pPr>
        <w:rPr>
          <w:rFonts w:ascii="ＭＳ ゴシック" w:eastAsia="ＭＳ ゴシック" w:hAnsi="ＭＳ ゴシック"/>
          <w:szCs w:val="21"/>
        </w:rPr>
      </w:pPr>
    </w:p>
    <w:p w14:paraId="6E49A528" w14:textId="77777777" w:rsidR="00BE2E0C" w:rsidRPr="00074F1C" w:rsidRDefault="00BE2E0C" w:rsidP="00CF5146">
      <w:pPr>
        <w:rPr>
          <w:rFonts w:ascii="ＭＳ ゴシック" w:eastAsia="ＭＳ ゴシック" w:hAnsi="ＭＳ ゴシック"/>
          <w:szCs w:val="21"/>
        </w:rPr>
      </w:pPr>
    </w:p>
    <w:p w14:paraId="53333ECE" w14:textId="77777777" w:rsidR="00BE2E0C" w:rsidRPr="00074F1C" w:rsidRDefault="00BE2E0C" w:rsidP="00CF5146">
      <w:pPr>
        <w:rPr>
          <w:rFonts w:ascii="ＭＳ ゴシック" w:eastAsia="ＭＳ ゴシック" w:hAnsi="ＭＳ ゴシック"/>
          <w:szCs w:val="21"/>
        </w:rPr>
      </w:pPr>
    </w:p>
    <w:p w14:paraId="1E356572" w14:textId="77777777" w:rsidR="00FE7D1D" w:rsidRPr="00074F1C" w:rsidRDefault="00FE7D1D" w:rsidP="00CF5146">
      <w:pPr>
        <w:rPr>
          <w:rFonts w:ascii="ＭＳ ゴシック" w:eastAsia="ＭＳ ゴシック" w:hAnsi="ＭＳ ゴシック"/>
          <w:szCs w:val="21"/>
        </w:rPr>
      </w:pPr>
    </w:p>
    <w:p w14:paraId="7704D53D" w14:textId="588F0F6A" w:rsidR="00CF5146" w:rsidRPr="00CF5146" w:rsidRDefault="00BE2E0C" w:rsidP="00BE2E0C">
      <w:pPr>
        <w:widowControl/>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866112" behindDoc="1" locked="0" layoutInCell="1" allowOverlap="1" wp14:anchorId="547F029D" wp14:editId="34282DBA">
                <wp:simplePos x="0" y="0"/>
                <wp:positionH relativeFrom="margin">
                  <wp:align>center</wp:align>
                </wp:positionH>
                <wp:positionV relativeFrom="paragraph">
                  <wp:posOffset>2326005</wp:posOffset>
                </wp:positionV>
                <wp:extent cx="3822065" cy="1857375"/>
                <wp:effectExtent l="0" t="0" r="26035" b="28575"/>
                <wp:wrapNone/>
                <wp:docPr id="1177016258"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1857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2E8AD4" w14:textId="77777777" w:rsidR="00BE2E0C" w:rsidRPr="002F4124" w:rsidRDefault="00BE2E0C" w:rsidP="00C30D73">
                            <w:pPr>
                              <w:spacing w:line="460" w:lineRule="exact"/>
                              <w:jc w:val="center"/>
                              <w:rPr>
                                <w:rFonts w:ascii="BIZ UDゴシック" w:eastAsia="BIZ UDゴシック" w:hAnsi="BIZ UDゴシック"/>
                                <w:sz w:val="28"/>
                                <w:szCs w:val="28"/>
                              </w:rPr>
                            </w:pPr>
                            <w:r w:rsidRPr="002F4124">
                              <w:rPr>
                                <w:rFonts w:ascii="BIZ UDゴシック" w:eastAsia="BIZ UDゴシック" w:hAnsi="BIZ UDゴシック" w:hint="eastAsia"/>
                                <w:sz w:val="28"/>
                                <w:szCs w:val="28"/>
                              </w:rPr>
                              <w:t>甲良町</w:t>
                            </w:r>
                          </w:p>
                          <w:p w14:paraId="1B90B04C" w14:textId="77777777" w:rsidR="00BE2E0C" w:rsidRPr="002F4124" w:rsidRDefault="00BE2E0C" w:rsidP="00C30D73">
                            <w:pPr>
                              <w:spacing w:line="460" w:lineRule="exact"/>
                              <w:jc w:val="center"/>
                              <w:rPr>
                                <w:rFonts w:ascii="BIZ UDゴシック" w:eastAsia="BIZ UDゴシック" w:hAnsi="BIZ UDゴシック"/>
                                <w:sz w:val="28"/>
                                <w:szCs w:val="28"/>
                              </w:rPr>
                            </w:pPr>
                            <w:r w:rsidRPr="002F4124">
                              <w:rPr>
                                <w:rFonts w:ascii="BIZ UDゴシック" w:eastAsia="BIZ UDゴシック" w:hAnsi="BIZ UDゴシック" w:hint="eastAsia"/>
                                <w:sz w:val="28"/>
                                <w:szCs w:val="28"/>
                              </w:rPr>
                              <w:t>第３期子ども・子育て支援事業計画</w:t>
                            </w:r>
                          </w:p>
                          <w:p w14:paraId="6E84EB7F" w14:textId="77777777" w:rsidR="00BE2E0C" w:rsidRPr="002F4124" w:rsidRDefault="00BE2E0C" w:rsidP="00C30D73">
                            <w:pPr>
                              <w:rPr>
                                <w:rFonts w:ascii="BIZ UDゴシック" w:eastAsia="BIZ UDゴシック" w:hAnsi="BIZ UDゴシック"/>
                              </w:rPr>
                            </w:pPr>
                          </w:p>
                          <w:p w14:paraId="7C4B4C5D" w14:textId="2BF01230" w:rsidR="00BE2E0C" w:rsidRPr="002F4124" w:rsidRDefault="00BE2E0C" w:rsidP="002F4124">
                            <w:pPr>
                              <w:spacing w:line="480" w:lineRule="atLeast"/>
                              <w:jc w:val="center"/>
                              <w:rPr>
                                <w:rFonts w:ascii="ＭＳ ゴシック" w:eastAsia="ＭＳ ゴシック" w:hAnsi="ＭＳ ゴシック"/>
                                <w:sz w:val="24"/>
                                <w:szCs w:val="24"/>
                              </w:rPr>
                            </w:pPr>
                            <w:r w:rsidRPr="002F4124">
                              <w:rPr>
                                <w:rFonts w:ascii="ＭＳ ゴシック" w:eastAsia="ＭＳ ゴシック" w:hAnsi="ＭＳ ゴシック" w:hint="eastAsia"/>
                                <w:sz w:val="24"/>
                                <w:szCs w:val="24"/>
                              </w:rPr>
                              <w:t>令和</w:t>
                            </w:r>
                            <w:r w:rsidR="002F4124" w:rsidRPr="002F4124">
                              <w:rPr>
                                <w:rFonts w:ascii="ＭＳ ゴシック" w:eastAsia="ＭＳ ゴシック" w:hAnsi="ＭＳ ゴシック" w:hint="eastAsia"/>
                                <w:sz w:val="24"/>
                                <w:szCs w:val="24"/>
                              </w:rPr>
                              <w:t>７</w:t>
                            </w:r>
                            <w:r w:rsidRPr="002F4124">
                              <w:rPr>
                                <w:rFonts w:ascii="ＭＳ ゴシック" w:eastAsia="ＭＳ ゴシック" w:hAnsi="ＭＳ ゴシック" w:hint="eastAsia"/>
                                <w:sz w:val="24"/>
                                <w:szCs w:val="24"/>
                              </w:rPr>
                              <w:t>年３月</w:t>
                            </w:r>
                          </w:p>
                          <w:p w14:paraId="523AE27D" w14:textId="06609830" w:rsidR="00BE2E0C" w:rsidRPr="00402FC0" w:rsidRDefault="00BE2E0C" w:rsidP="00402FC0">
                            <w:pPr>
                              <w:spacing w:line="420" w:lineRule="exact"/>
                              <w:jc w:val="center"/>
                              <w:rPr>
                                <w:rFonts w:ascii="ＭＳ ゴシック" w:eastAsia="ＭＳ ゴシック" w:hAnsi="ＭＳ ゴシック"/>
                                <w:sz w:val="24"/>
                                <w:szCs w:val="24"/>
                              </w:rPr>
                            </w:pPr>
                            <w:r w:rsidRPr="002F4124">
                              <w:rPr>
                                <w:rFonts w:ascii="ＭＳ ゴシック" w:eastAsia="ＭＳ ゴシック" w:hAnsi="ＭＳ ゴシック" w:hint="eastAsia"/>
                                <w:sz w:val="24"/>
                                <w:szCs w:val="24"/>
                              </w:rPr>
                              <w:t>発行／甲良町　教育委員会</w:t>
                            </w:r>
                          </w:p>
                          <w:p w14:paraId="380FB924" w14:textId="77777777" w:rsidR="00BE2E0C" w:rsidRPr="002F4124" w:rsidRDefault="00BE2E0C" w:rsidP="00402FC0">
                            <w:pPr>
                              <w:spacing w:line="420" w:lineRule="exact"/>
                              <w:jc w:val="center"/>
                              <w:rPr>
                                <w:rFonts w:ascii="ＭＳ ゴシック" w:eastAsia="ＭＳ ゴシック" w:hAnsi="ＭＳ ゴシック"/>
                              </w:rPr>
                            </w:pPr>
                            <w:r w:rsidRPr="002F4124">
                              <w:rPr>
                                <w:rFonts w:ascii="ＭＳ ゴシック" w:eastAsia="ＭＳ ゴシック" w:hAnsi="ＭＳ ゴシック" w:hint="eastAsia"/>
                              </w:rPr>
                              <w:t>〒522-0244　滋賀県犬上郡甲良町在士353-1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F029D" id="_x0000_s1063" type="#_x0000_t202" style="position:absolute;margin-left:0;margin-top:183.15pt;width:300.95pt;height:146.25pt;z-index:-251450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">
                <v:textbox>
                  <w:txbxContent>
                    <w:p w14:paraId="332E8AD4" w14:textId="77777777" w:rsidR="00BE2E0C" w:rsidRPr="002F4124" w:rsidRDefault="00BE2E0C" w:rsidP="00C30D73">
                      <w:pPr>
                        <w:spacing w:line="460" w:lineRule="exact"/>
                        <w:jc w:val="center"/>
                        <w:rPr>
                          <w:rFonts w:ascii="BIZ UDゴシック" w:eastAsia="BIZ UDゴシック" w:hAnsi="BIZ UDゴシック"/>
                          <w:sz w:val="28"/>
                          <w:szCs w:val="28"/>
                        </w:rPr>
                      </w:pPr>
                      <w:r w:rsidRPr="002F4124">
                        <w:rPr>
                          <w:rFonts w:ascii="BIZ UDゴシック" w:eastAsia="BIZ UDゴシック" w:hAnsi="BIZ UDゴシック" w:hint="eastAsia"/>
                          <w:sz w:val="28"/>
                          <w:szCs w:val="28"/>
                        </w:rPr>
                        <w:t>甲良町</w:t>
                      </w:r>
                    </w:p>
                    <w:p w14:paraId="1B90B04C" w14:textId="77777777" w:rsidR="00BE2E0C" w:rsidRPr="002F4124" w:rsidRDefault="00BE2E0C" w:rsidP="00C30D73">
                      <w:pPr>
                        <w:spacing w:line="460" w:lineRule="exact"/>
                        <w:jc w:val="center"/>
                        <w:rPr>
                          <w:rFonts w:ascii="BIZ UDゴシック" w:eastAsia="BIZ UDゴシック" w:hAnsi="BIZ UDゴシック"/>
                          <w:sz w:val="28"/>
                          <w:szCs w:val="28"/>
                        </w:rPr>
                      </w:pPr>
                      <w:r w:rsidRPr="002F4124">
                        <w:rPr>
                          <w:rFonts w:ascii="BIZ UDゴシック" w:eastAsia="BIZ UDゴシック" w:hAnsi="BIZ UDゴシック" w:hint="eastAsia"/>
                          <w:sz w:val="28"/>
                          <w:szCs w:val="28"/>
                        </w:rPr>
                        <w:t>第３期子ども・子育て支援事業計画</w:t>
                      </w:r>
                    </w:p>
                    <w:p w14:paraId="6E84EB7F" w14:textId="77777777" w:rsidR="00BE2E0C" w:rsidRPr="002F4124" w:rsidRDefault="00BE2E0C" w:rsidP="00C30D73">
                      <w:pPr>
                        <w:rPr>
                          <w:rFonts w:ascii="BIZ UDゴシック" w:eastAsia="BIZ UDゴシック" w:hAnsi="BIZ UDゴシック"/>
                        </w:rPr>
                      </w:pPr>
                    </w:p>
                    <w:p w14:paraId="7C4B4C5D" w14:textId="2BF01230" w:rsidR="00BE2E0C" w:rsidRPr="002F4124" w:rsidRDefault="00BE2E0C" w:rsidP="002F4124">
                      <w:pPr>
                        <w:spacing w:line="480" w:lineRule="atLeast"/>
                        <w:jc w:val="center"/>
                        <w:rPr>
                          <w:rFonts w:ascii="ＭＳ ゴシック" w:eastAsia="ＭＳ ゴシック" w:hAnsi="ＭＳ ゴシック"/>
                          <w:sz w:val="24"/>
                          <w:szCs w:val="24"/>
                        </w:rPr>
                      </w:pPr>
                      <w:r w:rsidRPr="002F4124">
                        <w:rPr>
                          <w:rFonts w:ascii="ＭＳ ゴシック" w:eastAsia="ＭＳ ゴシック" w:hAnsi="ＭＳ ゴシック" w:hint="eastAsia"/>
                          <w:sz w:val="24"/>
                          <w:szCs w:val="24"/>
                        </w:rPr>
                        <w:t>令和</w:t>
                      </w:r>
                      <w:r w:rsidR="002F4124" w:rsidRPr="002F4124">
                        <w:rPr>
                          <w:rFonts w:ascii="ＭＳ ゴシック" w:eastAsia="ＭＳ ゴシック" w:hAnsi="ＭＳ ゴシック" w:hint="eastAsia"/>
                          <w:sz w:val="24"/>
                          <w:szCs w:val="24"/>
                        </w:rPr>
                        <w:t>７</w:t>
                      </w:r>
                      <w:r w:rsidRPr="002F4124">
                        <w:rPr>
                          <w:rFonts w:ascii="ＭＳ ゴシック" w:eastAsia="ＭＳ ゴシック" w:hAnsi="ＭＳ ゴシック" w:hint="eastAsia"/>
                          <w:sz w:val="24"/>
                          <w:szCs w:val="24"/>
                        </w:rPr>
                        <w:t>年３月</w:t>
                      </w:r>
                    </w:p>
                    <w:p w14:paraId="523AE27D" w14:textId="06609830" w:rsidR="00BE2E0C" w:rsidRPr="00402FC0" w:rsidRDefault="00BE2E0C" w:rsidP="00402FC0">
                      <w:pPr>
                        <w:spacing w:line="420" w:lineRule="exact"/>
                        <w:jc w:val="center"/>
                        <w:rPr>
                          <w:rFonts w:ascii="ＭＳ ゴシック" w:eastAsia="ＭＳ ゴシック" w:hAnsi="ＭＳ ゴシック"/>
                          <w:sz w:val="24"/>
                          <w:szCs w:val="24"/>
                        </w:rPr>
                      </w:pPr>
                      <w:r w:rsidRPr="002F4124">
                        <w:rPr>
                          <w:rFonts w:ascii="ＭＳ ゴシック" w:eastAsia="ＭＳ ゴシック" w:hAnsi="ＭＳ ゴシック" w:hint="eastAsia"/>
                          <w:sz w:val="24"/>
                          <w:szCs w:val="24"/>
                        </w:rPr>
                        <w:t>発行／甲良町　教育委員会</w:t>
                      </w:r>
                    </w:p>
                    <w:p w14:paraId="380FB924" w14:textId="77777777" w:rsidR="00BE2E0C" w:rsidRPr="002F4124" w:rsidRDefault="00BE2E0C" w:rsidP="00402FC0">
                      <w:pPr>
                        <w:spacing w:line="420" w:lineRule="exact"/>
                        <w:jc w:val="center"/>
                        <w:rPr>
                          <w:rFonts w:ascii="ＭＳ ゴシック" w:eastAsia="ＭＳ ゴシック" w:hAnsi="ＭＳ ゴシック"/>
                        </w:rPr>
                      </w:pPr>
                      <w:r w:rsidRPr="002F4124">
                        <w:rPr>
                          <w:rFonts w:ascii="ＭＳ ゴシック" w:eastAsia="ＭＳ ゴシック" w:hAnsi="ＭＳ ゴシック" w:hint="eastAsia"/>
                        </w:rPr>
                        <w:t>〒522-0244　滋賀県犬上郡甲良町在士353-1</w:t>
                      </w:r>
                    </w:p>
                  </w:txbxContent>
                </v:textbox>
                <w10:wrap anchorx="margin"/>
              </v:shape>
            </w:pict>
          </mc:Fallback>
        </mc:AlternateContent>
      </w:r>
    </w:p>
    <w:sectPr w:rsidR="00CF5146" w:rsidRPr="00CF5146" w:rsidSect="00235DB2">
      <w:type w:val="oddPage"/>
      <w:pgSz w:w="11906" w:h="16838" w:code="9"/>
      <w:pgMar w:top="1077" w:right="1077" w:bottom="1077" w:left="1077" w:header="851" w:footer="340" w:gutter="0"/>
      <w:pgNumType w:start="1"/>
      <w:cols w:space="425"/>
      <w:titlePg/>
      <w:docGrid w:type="linesAndChars" w:linePitch="30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ED5C" w14:textId="77777777" w:rsidR="00DD3041" w:rsidRDefault="00DD3041" w:rsidP="00715CBC">
      <w:r>
        <w:separator/>
      </w:r>
    </w:p>
  </w:endnote>
  <w:endnote w:type="continuationSeparator" w:id="0">
    <w:p w14:paraId="7BF50F2E" w14:textId="77777777" w:rsidR="00DD3041" w:rsidRDefault="00DD3041" w:rsidP="0071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T1ED77B37tCID-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TT5BE6FE0EtCID-WinCharSetFFFF-H">
    <w:altName w:val="游ゴシック"/>
    <w:panose1 w:val="00000000000000000000"/>
    <w:charset w:val="80"/>
    <w:family w:val="auto"/>
    <w:notTrueType/>
    <w:pitch w:val="default"/>
    <w:sig w:usb0="00000001" w:usb1="08070000" w:usb2="00000010" w:usb3="00000000" w:csb0="00020000"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83185"/>
      <w:docPartObj>
        <w:docPartGallery w:val="Page Numbers (Bottom of Page)"/>
        <w:docPartUnique/>
      </w:docPartObj>
    </w:sdtPr>
    <w:sdtEndPr/>
    <w:sdtContent>
      <w:p w14:paraId="592FDC48" w14:textId="2A251BAD" w:rsidR="009B56B6" w:rsidRDefault="00B21848" w:rsidP="00B21848">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00317"/>
      <w:docPartObj>
        <w:docPartGallery w:val="Page Numbers (Bottom of Page)"/>
        <w:docPartUnique/>
      </w:docPartObj>
    </w:sdtPr>
    <w:sdtEndPr/>
    <w:sdtContent>
      <w:p w14:paraId="123C0E92" w14:textId="110BF538" w:rsidR="00235DB2" w:rsidRDefault="00235DB2">
        <w:pPr>
          <w:pStyle w:val="a8"/>
          <w:jc w:val="center"/>
        </w:pPr>
      </w:p>
      <w:p w14:paraId="2507C378" w14:textId="5FCCE9CD" w:rsidR="00235DB2" w:rsidRDefault="00BA4F33">
        <w:pPr>
          <w:pStyle w:val="a8"/>
          <w:jc w:val="center"/>
        </w:pPr>
      </w:p>
    </w:sdtContent>
  </w:sdt>
  <w:p w14:paraId="29186130" w14:textId="389EB0F3" w:rsidR="009D35BF" w:rsidRDefault="009D35BF" w:rsidP="00DC46DA">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26274"/>
      <w:docPartObj>
        <w:docPartGallery w:val="Page Numbers (Bottom of Page)"/>
        <w:docPartUnique/>
      </w:docPartObj>
    </w:sdtPr>
    <w:sdtEndPr/>
    <w:sdtContent>
      <w:p w14:paraId="141E71C3" w14:textId="38F8E493" w:rsidR="00235DB2" w:rsidRDefault="00235DB2">
        <w:pPr>
          <w:pStyle w:val="a8"/>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70284"/>
      <w:docPartObj>
        <w:docPartGallery w:val="Page Numbers (Bottom of Page)"/>
        <w:docPartUnique/>
      </w:docPartObj>
    </w:sdtPr>
    <w:sdtEndPr/>
    <w:sdtContent>
      <w:p w14:paraId="009B7C31" w14:textId="067B2ADA" w:rsidR="002B75BF" w:rsidRDefault="002B75BF" w:rsidP="00DC46DA">
        <w:pPr>
          <w:pStyle w:val="a8"/>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62621"/>
      <w:docPartObj>
        <w:docPartGallery w:val="Page Numbers (Bottom of Page)"/>
        <w:docPartUnique/>
      </w:docPartObj>
    </w:sdtPr>
    <w:sdtEndPr/>
    <w:sdtContent>
      <w:p w14:paraId="04BA6CB4" w14:textId="66F32A63" w:rsidR="00F30CAC" w:rsidRDefault="00F30CAC">
        <w:pPr>
          <w:pStyle w:val="a8"/>
          <w:jc w:val="center"/>
        </w:pPr>
      </w:p>
      <w:p w14:paraId="7EE8F321" w14:textId="77777777" w:rsidR="00F30CAC" w:rsidRDefault="00F30CAC" w:rsidP="00DC46DA">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C8A1" w14:textId="77777777" w:rsidR="00DD3041" w:rsidRDefault="00DD3041" w:rsidP="00715CBC">
      <w:r>
        <w:separator/>
      </w:r>
    </w:p>
  </w:footnote>
  <w:footnote w:type="continuationSeparator" w:id="0">
    <w:p w14:paraId="6158A9DF" w14:textId="77777777" w:rsidR="00DD3041" w:rsidRDefault="00DD3041" w:rsidP="0071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8F4B" w14:textId="2E705D28" w:rsidR="00305546" w:rsidRPr="00867CA2" w:rsidRDefault="00305546">
    <w:pPr>
      <w:pStyle w:val="a6"/>
      <w:rPr>
        <w:rFonts w:ascii="BIZ UDPゴシック" w:eastAsia="BIZ UDPゴシック" w:hAnsi="BIZ UDPゴシック"/>
        <w:color w:val="595959" w:themeColor="text1" w:themeTint="A6"/>
        <w:sz w:val="20"/>
        <w:szCs w:val="20"/>
      </w:rPr>
    </w:pPr>
    <w:r w:rsidRPr="00647768">
      <w:rPr>
        <w:rFonts w:ascii="BIZ UDPゴシック" w:eastAsia="BIZ UDPゴシック" w:hAnsi="BIZ UDPゴシック" w:hint="eastAsia"/>
        <w:noProof/>
        <w:color w:val="595959" w:themeColor="text1" w:themeTint="A6"/>
        <w:sz w:val="20"/>
        <w:szCs w:val="20"/>
        <w:lang w:val="ja-JP"/>
      </w:rPr>
      <mc:AlternateContent>
        <mc:Choice Requires="wps">
          <w:drawing>
            <wp:anchor distT="0" distB="0" distL="114300" distR="114300" simplePos="0" relativeHeight="251663360" behindDoc="0" locked="0" layoutInCell="1" allowOverlap="1" wp14:anchorId="4E3D0FC7" wp14:editId="179335EA">
              <wp:simplePos x="0" y="0"/>
              <wp:positionH relativeFrom="column">
                <wp:posOffset>167640</wp:posOffset>
              </wp:positionH>
              <wp:positionV relativeFrom="paragraph">
                <wp:posOffset>72683</wp:posOffset>
              </wp:positionV>
              <wp:extent cx="78154" cy="65991"/>
              <wp:effectExtent l="0" t="0" r="0" b="0"/>
              <wp:wrapNone/>
              <wp:docPr id="774611494" name="フローチャート: 準備 132"/>
              <wp:cNvGraphicFramePr/>
              <a:graphic xmlns:a="http://schemas.openxmlformats.org/drawingml/2006/main">
                <a:graphicData uri="http://schemas.microsoft.com/office/word/2010/wordprocessingShape">
                  <wps:wsp>
                    <wps:cNvSpPr/>
                    <wps:spPr>
                      <a:xfrm>
                        <a:off x="0" y="0"/>
                        <a:ext cx="78154" cy="65991"/>
                      </a:xfrm>
                      <a:prstGeom prst="flowChartPreparation">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54A13DB" id="_x0000_t117" coordsize="21600,21600" o:spt="117" path="m4353,l17214,r4386,10800l17214,21600r-12861,l,10800xe">
              <v:stroke joinstyle="miter"/>
              <v:path gradientshapeok="t" o:connecttype="rect" textboxrect="4353,0,17214,21600"/>
            </v:shapetype>
            <v:shape id="フローチャート: 準備 132" o:spid="_x0000_s1026" type="#_x0000_t117" style="position:absolute;margin-left:13.2pt;margin-top:5.7pt;width:6.1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" fillcolor="gray [1629]" stroked="f" strokeweight="1pt"/>
          </w:pict>
        </mc:Fallback>
      </mc:AlternateContent>
    </w:r>
    <w:r w:rsidRPr="00647768">
      <w:rPr>
        <w:rFonts w:ascii="BIZ UDPゴシック" w:eastAsia="BIZ UDPゴシック" w:hAnsi="BIZ UDPゴシック" w:hint="eastAsia"/>
        <w:noProof/>
        <w:color w:val="595959" w:themeColor="text1" w:themeTint="A6"/>
        <w:sz w:val="20"/>
        <w:szCs w:val="20"/>
        <w:lang w:val="ja-JP"/>
      </w:rPr>
      <mc:AlternateContent>
        <mc:Choice Requires="wps">
          <w:drawing>
            <wp:anchor distT="0" distB="0" distL="114300" distR="114300" simplePos="0" relativeHeight="251662336" behindDoc="0" locked="0" layoutInCell="1" allowOverlap="1" wp14:anchorId="058805B6" wp14:editId="4E4FD755">
              <wp:simplePos x="0" y="0"/>
              <wp:positionH relativeFrom="column">
                <wp:posOffset>-537</wp:posOffset>
              </wp:positionH>
              <wp:positionV relativeFrom="paragraph">
                <wp:posOffset>-71462</wp:posOffset>
              </wp:positionV>
              <wp:extent cx="195384" cy="179754"/>
              <wp:effectExtent l="0" t="0" r="0" b="0"/>
              <wp:wrapNone/>
              <wp:docPr id="1874866342" name="フローチャート: 準備 131"/>
              <wp:cNvGraphicFramePr/>
              <a:graphic xmlns:a="http://schemas.openxmlformats.org/drawingml/2006/main">
                <a:graphicData uri="http://schemas.microsoft.com/office/word/2010/wordprocessingShape">
                  <wps:wsp>
                    <wps:cNvSpPr/>
                    <wps:spPr>
                      <a:xfrm>
                        <a:off x="0" y="0"/>
                        <a:ext cx="195384" cy="179754"/>
                      </a:xfrm>
                      <a:prstGeom prst="flowChartPreparation">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5955ED" id="フローチャート: 準備 131" o:spid="_x0000_s1026" type="#_x0000_t117" style="position:absolute;margin-left:-.05pt;margin-top:-5.65pt;width:15.4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" fillcolor="#a5a5a5 [2092]" stroked="f" strokeweight="1pt"/>
          </w:pict>
        </mc:Fallback>
      </mc:AlternateContent>
    </w:r>
    <w:r w:rsidRPr="00647768">
      <w:rPr>
        <w:rFonts w:ascii="BIZ UDPゴシック" w:eastAsia="BIZ UDPゴシック" w:hAnsi="BIZ UDPゴシック" w:hint="eastAsia"/>
        <w:color w:val="595959" w:themeColor="text1" w:themeTint="A6"/>
        <w:sz w:val="20"/>
        <w:szCs w:val="20"/>
      </w:rPr>
      <w:t xml:space="preserve">　　　甲良町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0420" w14:textId="224649E9" w:rsidR="00867CA2" w:rsidRPr="00867CA2" w:rsidRDefault="00867CA2"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sidR="00235DB2">
      <w:rPr>
        <w:rFonts w:ascii="BIZ UDPゴシック" w:eastAsia="BIZ UDPゴシック" w:hAnsi="BIZ UDPゴシック" w:hint="eastAsia"/>
        <w:color w:val="595959" w:themeColor="text1" w:themeTint="A6"/>
      </w:rPr>
      <w:t>１</w:t>
    </w:r>
    <w:r w:rsidRPr="00867CA2">
      <w:rPr>
        <w:rFonts w:ascii="BIZ UDPゴシック" w:eastAsia="BIZ UDPゴシック" w:hAnsi="BIZ UDPゴシック" w:hint="eastAsia"/>
        <w:color w:val="595959" w:themeColor="text1" w:themeTint="A6"/>
      </w:rPr>
      <w:t xml:space="preserve">章　</w:t>
    </w:r>
    <w:r w:rsidR="00235DB2">
      <w:rPr>
        <w:rFonts w:ascii="BIZ UDPゴシック" w:eastAsia="BIZ UDPゴシック" w:hAnsi="BIZ UDPゴシック" w:hint="eastAsia"/>
        <w:color w:val="595959" w:themeColor="text1" w:themeTint="A6"/>
      </w:rPr>
      <w:t>計画の策定にあたって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1D0" w14:textId="3481E01B" w:rsidR="00F14E31" w:rsidRPr="00867CA2" w:rsidRDefault="00F14E31"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sidR="00C830FC">
      <w:rPr>
        <w:rFonts w:ascii="BIZ UDPゴシック" w:eastAsia="BIZ UDPゴシック" w:hAnsi="BIZ UDPゴシック" w:hint="eastAsia"/>
        <w:color w:val="595959" w:themeColor="text1" w:themeTint="A6"/>
      </w:rPr>
      <w:t>２</w:t>
    </w:r>
    <w:r w:rsidRPr="00867CA2">
      <w:rPr>
        <w:rFonts w:ascii="BIZ UDPゴシック" w:eastAsia="BIZ UDPゴシック" w:hAnsi="BIZ UDPゴシック" w:hint="eastAsia"/>
        <w:color w:val="595959" w:themeColor="text1" w:themeTint="A6"/>
      </w:rPr>
      <w:t xml:space="preserve">章　</w:t>
    </w:r>
    <w:r w:rsidR="00C830FC">
      <w:rPr>
        <w:rFonts w:ascii="BIZ UDPゴシック" w:eastAsia="BIZ UDPゴシック" w:hAnsi="BIZ UDPゴシック" w:hint="eastAsia"/>
        <w:color w:val="595959" w:themeColor="text1" w:themeTint="A6"/>
      </w:rPr>
      <w:t>子どもや子育てを取り巻く環境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A0FB" w14:textId="2BF1E9D0" w:rsidR="00F14E31" w:rsidRPr="00867CA2" w:rsidRDefault="00F14E31"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sidR="00C830FC">
      <w:rPr>
        <w:rFonts w:ascii="BIZ UDPゴシック" w:eastAsia="BIZ UDPゴシック" w:hAnsi="BIZ UDPゴシック" w:hint="eastAsia"/>
        <w:color w:val="595959" w:themeColor="text1" w:themeTint="A6"/>
      </w:rPr>
      <w:t>３</w:t>
    </w:r>
    <w:r w:rsidRPr="00867CA2">
      <w:rPr>
        <w:rFonts w:ascii="BIZ UDPゴシック" w:eastAsia="BIZ UDPゴシック" w:hAnsi="BIZ UDPゴシック" w:hint="eastAsia"/>
        <w:color w:val="595959" w:themeColor="text1" w:themeTint="A6"/>
      </w:rPr>
      <w:t xml:space="preserve">章　</w:t>
    </w:r>
    <w:r w:rsidR="00C830FC">
      <w:rPr>
        <w:rFonts w:ascii="BIZ UDPゴシック" w:eastAsia="BIZ UDPゴシック" w:hAnsi="BIZ UDPゴシック" w:hint="eastAsia"/>
        <w:color w:val="595959" w:themeColor="text1" w:themeTint="A6"/>
      </w:rPr>
      <w:t>計画の基本的な考え方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4EBF" w14:textId="50008160" w:rsidR="00C830FC" w:rsidRPr="00867CA2" w:rsidRDefault="00C830FC"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Pr>
        <w:rFonts w:ascii="BIZ UDPゴシック" w:eastAsia="BIZ UDPゴシック" w:hAnsi="BIZ UDPゴシック" w:hint="eastAsia"/>
        <w:color w:val="595959" w:themeColor="text1" w:themeTint="A6"/>
      </w:rPr>
      <w:t>４</w:t>
    </w:r>
    <w:r w:rsidRPr="00867CA2">
      <w:rPr>
        <w:rFonts w:ascii="BIZ UDPゴシック" w:eastAsia="BIZ UDPゴシック" w:hAnsi="BIZ UDPゴシック" w:hint="eastAsia"/>
        <w:color w:val="595959" w:themeColor="text1" w:themeTint="A6"/>
      </w:rPr>
      <w:t xml:space="preserve">章　</w:t>
    </w:r>
    <w:r>
      <w:rPr>
        <w:rFonts w:ascii="BIZ UDPゴシック" w:eastAsia="BIZ UDPゴシック" w:hAnsi="BIZ UDPゴシック" w:hint="eastAsia"/>
        <w:color w:val="595959" w:themeColor="text1" w:themeTint="A6"/>
      </w:rPr>
      <w:t>施策の展開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D62A" w14:textId="77A92552" w:rsidR="00C830FC" w:rsidRPr="00867CA2" w:rsidRDefault="00C830FC"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Pr>
        <w:rFonts w:ascii="BIZ UDPゴシック" w:eastAsia="BIZ UDPゴシック" w:hAnsi="BIZ UDPゴシック" w:hint="eastAsia"/>
        <w:color w:val="595959" w:themeColor="text1" w:themeTint="A6"/>
      </w:rPr>
      <w:t>５</w:t>
    </w:r>
    <w:r w:rsidRPr="00867CA2">
      <w:rPr>
        <w:rFonts w:ascii="BIZ UDPゴシック" w:eastAsia="BIZ UDPゴシック" w:hAnsi="BIZ UDPゴシック" w:hint="eastAsia"/>
        <w:color w:val="595959" w:themeColor="text1" w:themeTint="A6"/>
      </w:rPr>
      <w:t xml:space="preserve">章　</w:t>
    </w:r>
    <w:r>
      <w:rPr>
        <w:rFonts w:ascii="BIZ UDPゴシック" w:eastAsia="BIZ UDPゴシック" w:hAnsi="BIZ UDPゴシック" w:hint="eastAsia"/>
        <w:color w:val="595959" w:themeColor="text1" w:themeTint="A6"/>
      </w:rPr>
      <w:t>量の見込みと確保方策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FF25" w14:textId="161A856C" w:rsidR="00C830FC" w:rsidRPr="00867CA2" w:rsidRDefault="00C830FC" w:rsidP="00867CA2">
    <w:pPr>
      <w:pStyle w:val="a6"/>
      <w:jc w:val="right"/>
      <w:rPr>
        <w:rFonts w:ascii="BIZ UDPゴシック" w:eastAsia="BIZ UDPゴシック" w:hAnsi="BIZ UDPゴシック"/>
        <w:color w:val="595959" w:themeColor="text1" w:themeTint="A6"/>
      </w:rPr>
    </w:pPr>
    <w:r w:rsidRPr="00867CA2">
      <w:rPr>
        <w:rFonts w:ascii="BIZ UDPゴシック" w:eastAsia="BIZ UDPゴシック" w:hAnsi="BIZ UDPゴシック" w:hint="eastAsia"/>
        <w:color w:val="595959" w:themeColor="text1" w:themeTint="A6"/>
      </w:rPr>
      <w:t>第</w:t>
    </w:r>
    <w:r>
      <w:rPr>
        <w:rFonts w:ascii="BIZ UDPゴシック" w:eastAsia="BIZ UDPゴシック" w:hAnsi="BIZ UDPゴシック" w:hint="eastAsia"/>
        <w:color w:val="595959" w:themeColor="text1" w:themeTint="A6"/>
      </w:rPr>
      <w:t>６</w:t>
    </w:r>
    <w:r w:rsidRPr="00867CA2">
      <w:rPr>
        <w:rFonts w:ascii="BIZ UDPゴシック" w:eastAsia="BIZ UDPゴシック" w:hAnsi="BIZ UDPゴシック" w:hint="eastAsia"/>
        <w:color w:val="595959" w:themeColor="text1" w:themeTint="A6"/>
      </w:rPr>
      <w:t xml:space="preserve">章　</w:t>
    </w:r>
    <w:r>
      <w:rPr>
        <w:rFonts w:ascii="BIZ UDPゴシック" w:eastAsia="BIZ UDPゴシック" w:hAnsi="BIZ UDPゴシック" w:hint="eastAsia"/>
        <w:color w:val="595959" w:themeColor="text1" w:themeTint="A6"/>
      </w:rPr>
      <w:t>計画の推進</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4739" w14:textId="7B76C97F" w:rsidR="00235DB2" w:rsidRPr="00867CA2" w:rsidRDefault="00235DB2" w:rsidP="00867CA2">
    <w:pPr>
      <w:pStyle w:val="a6"/>
      <w:jc w:val="right"/>
      <w:rPr>
        <w:rFonts w:ascii="BIZ UDPゴシック" w:eastAsia="BIZ UDPゴシック" w:hAnsi="BIZ UDPゴシック"/>
        <w:color w:val="595959" w:themeColor="text1" w:themeTint="A6"/>
      </w:rPr>
    </w:pPr>
    <w:r>
      <w:rPr>
        <w:rFonts w:ascii="BIZ UDPゴシック" w:eastAsia="BIZ UDPゴシック" w:hAnsi="BIZ UDPゴシック" w:hint="eastAsia"/>
        <w:color w:val="595959" w:themeColor="text1" w:themeTint="A6"/>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34"/>
    <w:multiLevelType w:val="hybridMultilevel"/>
    <w:tmpl w:val="7E82DDD0"/>
    <w:lvl w:ilvl="0" w:tplc="F8629256">
      <w:start w:val="1"/>
      <w:numFmt w:val="decimalFullWidth"/>
      <w:lvlText w:val="（%1）"/>
      <w:lvlJc w:val="left"/>
      <w:pPr>
        <w:ind w:left="720" w:hanging="720"/>
      </w:pPr>
      <w:rPr>
        <w:rFonts w:hint="default"/>
      </w:rPr>
    </w:lvl>
    <w:lvl w:ilvl="1" w:tplc="3962B164">
      <w:start w:val="1"/>
      <w:numFmt w:val="decimalEnclosedCircle"/>
      <w:lvlText w:val="%2"/>
      <w:lvlJc w:val="left"/>
      <w:pPr>
        <w:ind w:left="3337"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1257C8"/>
    <w:multiLevelType w:val="hybridMultilevel"/>
    <w:tmpl w:val="E034D574"/>
    <w:lvl w:ilvl="0" w:tplc="3BEC2C7C">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54B63"/>
    <w:multiLevelType w:val="hybridMultilevel"/>
    <w:tmpl w:val="D64A8AEE"/>
    <w:lvl w:ilvl="0" w:tplc="FFFFFFFF">
      <w:start w:val="1"/>
      <w:numFmt w:val="decimalFullWidth"/>
      <w:lvlText w:val="（%1）"/>
      <w:lvlJc w:val="left"/>
      <w:pPr>
        <w:ind w:left="1996" w:hanging="720"/>
      </w:pPr>
      <w:rPr>
        <w:rFonts w:hint="eastAsia"/>
      </w:rPr>
    </w:lvl>
    <w:lvl w:ilvl="1" w:tplc="FFFFFFFF" w:tentative="1">
      <w:start w:val="1"/>
      <w:numFmt w:val="aiueoFullWidth"/>
      <w:lvlText w:val="(%2)"/>
      <w:lvlJc w:val="left"/>
      <w:pPr>
        <w:ind w:left="2156" w:hanging="440"/>
      </w:pPr>
    </w:lvl>
    <w:lvl w:ilvl="2" w:tplc="FFFFFFFF" w:tentative="1">
      <w:start w:val="1"/>
      <w:numFmt w:val="decimalEnclosedCircle"/>
      <w:lvlText w:val="%3"/>
      <w:lvlJc w:val="left"/>
      <w:pPr>
        <w:ind w:left="2596" w:hanging="440"/>
      </w:pPr>
    </w:lvl>
    <w:lvl w:ilvl="3" w:tplc="FFFFFFFF" w:tentative="1">
      <w:start w:val="1"/>
      <w:numFmt w:val="decimal"/>
      <w:lvlText w:val="%4."/>
      <w:lvlJc w:val="left"/>
      <w:pPr>
        <w:ind w:left="3036" w:hanging="440"/>
      </w:pPr>
    </w:lvl>
    <w:lvl w:ilvl="4" w:tplc="FFFFFFFF" w:tentative="1">
      <w:start w:val="1"/>
      <w:numFmt w:val="aiueoFullWidth"/>
      <w:lvlText w:val="(%5)"/>
      <w:lvlJc w:val="left"/>
      <w:pPr>
        <w:ind w:left="3476" w:hanging="440"/>
      </w:pPr>
    </w:lvl>
    <w:lvl w:ilvl="5" w:tplc="FFFFFFFF" w:tentative="1">
      <w:start w:val="1"/>
      <w:numFmt w:val="decimalEnclosedCircle"/>
      <w:lvlText w:val="%6"/>
      <w:lvlJc w:val="left"/>
      <w:pPr>
        <w:ind w:left="3916" w:hanging="440"/>
      </w:pPr>
    </w:lvl>
    <w:lvl w:ilvl="6" w:tplc="FFFFFFFF" w:tentative="1">
      <w:start w:val="1"/>
      <w:numFmt w:val="decimal"/>
      <w:lvlText w:val="%7."/>
      <w:lvlJc w:val="left"/>
      <w:pPr>
        <w:ind w:left="4356" w:hanging="440"/>
      </w:pPr>
    </w:lvl>
    <w:lvl w:ilvl="7" w:tplc="FFFFFFFF" w:tentative="1">
      <w:start w:val="1"/>
      <w:numFmt w:val="aiueoFullWidth"/>
      <w:lvlText w:val="(%8)"/>
      <w:lvlJc w:val="left"/>
      <w:pPr>
        <w:ind w:left="4796" w:hanging="440"/>
      </w:pPr>
    </w:lvl>
    <w:lvl w:ilvl="8" w:tplc="FFFFFFFF" w:tentative="1">
      <w:start w:val="1"/>
      <w:numFmt w:val="decimalEnclosedCircle"/>
      <w:lvlText w:val="%9"/>
      <w:lvlJc w:val="left"/>
      <w:pPr>
        <w:ind w:left="5236" w:hanging="440"/>
      </w:pPr>
    </w:lvl>
  </w:abstractNum>
  <w:abstractNum w:abstractNumId="3" w15:restartNumberingAfterBreak="0">
    <w:nsid w:val="2AF95D0C"/>
    <w:multiLevelType w:val="hybridMultilevel"/>
    <w:tmpl w:val="D97CE5FC"/>
    <w:lvl w:ilvl="0" w:tplc="7956345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18041B"/>
    <w:multiLevelType w:val="hybridMultilevel"/>
    <w:tmpl w:val="C1D49C3C"/>
    <w:lvl w:ilvl="0" w:tplc="B6BE2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42B4337"/>
    <w:multiLevelType w:val="hybridMultilevel"/>
    <w:tmpl w:val="A93CFDA6"/>
    <w:lvl w:ilvl="0" w:tplc="79563458">
      <w:start w:val="1"/>
      <w:numFmt w:val="bullet"/>
      <w:lvlText w:val="※"/>
      <w:lvlJc w:val="left"/>
      <w:pPr>
        <w:ind w:left="865" w:hanging="440"/>
      </w:pPr>
      <w:rPr>
        <w:rFonts w:ascii="ＭＳ 明朝" w:eastAsia="ＭＳ 明朝" w:hAnsi="ＭＳ 明朝"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 w15:restartNumberingAfterBreak="0">
    <w:nsid w:val="56E2625F"/>
    <w:multiLevelType w:val="hybridMultilevel"/>
    <w:tmpl w:val="DCA2C924"/>
    <w:lvl w:ilvl="0" w:tplc="37807A9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28242D"/>
    <w:multiLevelType w:val="hybridMultilevel"/>
    <w:tmpl w:val="319219BC"/>
    <w:lvl w:ilvl="0" w:tplc="4A5E76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2521F52"/>
    <w:multiLevelType w:val="hybridMultilevel"/>
    <w:tmpl w:val="13169974"/>
    <w:lvl w:ilvl="0" w:tplc="5086BA56">
      <w:start w:val="1"/>
      <w:numFmt w:val="decimalEnclosedCircle"/>
      <w:lvlText w:val="%1"/>
      <w:lvlJc w:val="left"/>
      <w:pPr>
        <w:ind w:left="360" w:hanging="360"/>
      </w:pPr>
      <w:rPr>
        <w:rFonts w:cs="TT1ED77B37tCID-WinCharSetFFFF-H" w:hint="default"/>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225DAD"/>
    <w:multiLevelType w:val="hybridMultilevel"/>
    <w:tmpl w:val="30A8E838"/>
    <w:lvl w:ilvl="0" w:tplc="F976E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EB1116"/>
    <w:multiLevelType w:val="hybridMultilevel"/>
    <w:tmpl w:val="5B9A9BF6"/>
    <w:lvl w:ilvl="0" w:tplc="952AD36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0106436"/>
    <w:multiLevelType w:val="hybridMultilevel"/>
    <w:tmpl w:val="4CC8144E"/>
    <w:lvl w:ilvl="0" w:tplc="B24ED2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1E641D"/>
    <w:multiLevelType w:val="hybridMultilevel"/>
    <w:tmpl w:val="B952282E"/>
    <w:lvl w:ilvl="0" w:tplc="AFE2EE9C">
      <w:start w:val="1"/>
      <w:numFmt w:val="decimalEnclosedCircle"/>
      <w:lvlText w:val="%1"/>
      <w:lvlJc w:val="left"/>
      <w:pPr>
        <w:ind w:left="360" w:hanging="360"/>
      </w:pPr>
      <w:rPr>
        <w:rFonts w:ascii="ＭＳ ゴシック" w:eastAsia="ＭＳ ゴシック" w:hAnsi="ＭＳ ゴシック" w:cs="ＭＳ Ｐゴシック"/>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CE7E41"/>
    <w:multiLevelType w:val="hybridMultilevel"/>
    <w:tmpl w:val="42D67760"/>
    <w:lvl w:ilvl="0" w:tplc="6FC2EE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484F52"/>
    <w:multiLevelType w:val="hybridMultilevel"/>
    <w:tmpl w:val="4F807662"/>
    <w:lvl w:ilvl="0" w:tplc="164A86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9"/>
  </w:num>
  <w:num w:numId="3">
    <w:abstractNumId w:val="14"/>
  </w:num>
  <w:num w:numId="4">
    <w:abstractNumId w:val="8"/>
  </w:num>
  <w:num w:numId="5">
    <w:abstractNumId w:val="6"/>
  </w:num>
  <w:num w:numId="6">
    <w:abstractNumId w:val="11"/>
  </w:num>
  <w:num w:numId="7">
    <w:abstractNumId w:val="13"/>
  </w:num>
  <w:num w:numId="8">
    <w:abstractNumId w:val="1"/>
  </w:num>
  <w:num w:numId="9">
    <w:abstractNumId w:val="4"/>
  </w:num>
  <w:num w:numId="10">
    <w:abstractNumId w:val="0"/>
  </w:num>
  <w:num w:numId="11">
    <w:abstractNumId w:val="3"/>
  </w:num>
  <w:num w:numId="12">
    <w:abstractNumId w:val="5"/>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99"/>
  <w:drawingGridVerticalSpacing w:val="30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46"/>
    <w:rsid w:val="000003F4"/>
    <w:rsid w:val="00000CD2"/>
    <w:rsid w:val="00002A73"/>
    <w:rsid w:val="000038EA"/>
    <w:rsid w:val="000071B8"/>
    <w:rsid w:val="00010CA0"/>
    <w:rsid w:val="00011BE1"/>
    <w:rsid w:val="000125DA"/>
    <w:rsid w:val="000131B9"/>
    <w:rsid w:val="00013DAE"/>
    <w:rsid w:val="00020586"/>
    <w:rsid w:val="00021F91"/>
    <w:rsid w:val="0002227F"/>
    <w:rsid w:val="00022F80"/>
    <w:rsid w:val="000242B9"/>
    <w:rsid w:val="000252DE"/>
    <w:rsid w:val="00030E64"/>
    <w:rsid w:val="00031FC6"/>
    <w:rsid w:val="000347BA"/>
    <w:rsid w:val="00042116"/>
    <w:rsid w:val="00043B97"/>
    <w:rsid w:val="0004434C"/>
    <w:rsid w:val="00046331"/>
    <w:rsid w:val="00053F78"/>
    <w:rsid w:val="00054D83"/>
    <w:rsid w:val="000578B3"/>
    <w:rsid w:val="00057A32"/>
    <w:rsid w:val="00061336"/>
    <w:rsid w:val="0006380A"/>
    <w:rsid w:val="0006637B"/>
    <w:rsid w:val="000669BA"/>
    <w:rsid w:val="000716F0"/>
    <w:rsid w:val="00072C1E"/>
    <w:rsid w:val="00072EE6"/>
    <w:rsid w:val="0007403E"/>
    <w:rsid w:val="00074E3C"/>
    <w:rsid w:val="00074F1C"/>
    <w:rsid w:val="00080340"/>
    <w:rsid w:val="000823B8"/>
    <w:rsid w:val="00084F94"/>
    <w:rsid w:val="00085AF5"/>
    <w:rsid w:val="00090F9C"/>
    <w:rsid w:val="00092F20"/>
    <w:rsid w:val="000975FF"/>
    <w:rsid w:val="000979F7"/>
    <w:rsid w:val="000A0C58"/>
    <w:rsid w:val="000A4BC0"/>
    <w:rsid w:val="000A778C"/>
    <w:rsid w:val="000B1018"/>
    <w:rsid w:val="000B7972"/>
    <w:rsid w:val="000C3B24"/>
    <w:rsid w:val="000C3B87"/>
    <w:rsid w:val="000C6245"/>
    <w:rsid w:val="000C642B"/>
    <w:rsid w:val="000C68CC"/>
    <w:rsid w:val="000D3801"/>
    <w:rsid w:val="000D4C28"/>
    <w:rsid w:val="000D530F"/>
    <w:rsid w:val="000D798E"/>
    <w:rsid w:val="000E0E7C"/>
    <w:rsid w:val="000E3E91"/>
    <w:rsid w:val="000E49A9"/>
    <w:rsid w:val="000E49CE"/>
    <w:rsid w:val="000E7183"/>
    <w:rsid w:val="000E741A"/>
    <w:rsid w:val="000F4AD6"/>
    <w:rsid w:val="000F50B1"/>
    <w:rsid w:val="000F580F"/>
    <w:rsid w:val="000F7122"/>
    <w:rsid w:val="001005B3"/>
    <w:rsid w:val="001070F2"/>
    <w:rsid w:val="001116DF"/>
    <w:rsid w:val="00111B0A"/>
    <w:rsid w:val="0011311C"/>
    <w:rsid w:val="001135EB"/>
    <w:rsid w:val="00117953"/>
    <w:rsid w:val="001207C4"/>
    <w:rsid w:val="00130D46"/>
    <w:rsid w:val="001333F0"/>
    <w:rsid w:val="001365C7"/>
    <w:rsid w:val="00142563"/>
    <w:rsid w:val="00142BBE"/>
    <w:rsid w:val="001432EA"/>
    <w:rsid w:val="0014472E"/>
    <w:rsid w:val="00147258"/>
    <w:rsid w:val="0014749B"/>
    <w:rsid w:val="001519FA"/>
    <w:rsid w:val="00152985"/>
    <w:rsid w:val="001535CA"/>
    <w:rsid w:val="00153665"/>
    <w:rsid w:val="00157ABF"/>
    <w:rsid w:val="00157EB2"/>
    <w:rsid w:val="00161CCE"/>
    <w:rsid w:val="001657D6"/>
    <w:rsid w:val="00166B88"/>
    <w:rsid w:val="00166C32"/>
    <w:rsid w:val="00167CBA"/>
    <w:rsid w:val="00167F49"/>
    <w:rsid w:val="00172450"/>
    <w:rsid w:val="00172B1C"/>
    <w:rsid w:val="001750C2"/>
    <w:rsid w:val="00176478"/>
    <w:rsid w:val="00177950"/>
    <w:rsid w:val="00182975"/>
    <w:rsid w:val="00182DA4"/>
    <w:rsid w:val="00183688"/>
    <w:rsid w:val="00184A29"/>
    <w:rsid w:val="001868D1"/>
    <w:rsid w:val="001868E9"/>
    <w:rsid w:val="00197687"/>
    <w:rsid w:val="001977E4"/>
    <w:rsid w:val="001A3A68"/>
    <w:rsid w:val="001A460B"/>
    <w:rsid w:val="001A4B24"/>
    <w:rsid w:val="001A6190"/>
    <w:rsid w:val="001B1BFE"/>
    <w:rsid w:val="001B3025"/>
    <w:rsid w:val="001B5690"/>
    <w:rsid w:val="001C0FD8"/>
    <w:rsid w:val="001D14C0"/>
    <w:rsid w:val="001D1A91"/>
    <w:rsid w:val="001D2A70"/>
    <w:rsid w:val="001D2FCD"/>
    <w:rsid w:val="001D61EE"/>
    <w:rsid w:val="001E038A"/>
    <w:rsid w:val="001E0C94"/>
    <w:rsid w:val="001E1F2B"/>
    <w:rsid w:val="001E252D"/>
    <w:rsid w:val="001E2683"/>
    <w:rsid w:val="001E374C"/>
    <w:rsid w:val="001E3D05"/>
    <w:rsid w:val="001E4069"/>
    <w:rsid w:val="001E570B"/>
    <w:rsid w:val="001E5EE7"/>
    <w:rsid w:val="001F4C4D"/>
    <w:rsid w:val="00200842"/>
    <w:rsid w:val="00201338"/>
    <w:rsid w:val="002074DC"/>
    <w:rsid w:val="00211900"/>
    <w:rsid w:val="00212D3F"/>
    <w:rsid w:val="0021605D"/>
    <w:rsid w:val="00217064"/>
    <w:rsid w:val="00220525"/>
    <w:rsid w:val="00220696"/>
    <w:rsid w:val="002213FB"/>
    <w:rsid w:val="00221A44"/>
    <w:rsid w:val="00221B39"/>
    <w:rsid w:val="00225358"/>
    <w:rsid w:val="00225D16"/>
    <w:rsid w:val="00234375"/>
    <w:rsid w:val="00235DB2"/>
    <w:rsid w:val="00240E1D"/>
    <w:rsid w:val="002411AA"/>
    <w:rsid w:val="00244328"/>
    <w:rsid w:val="00245887"/>
    <w:rsid w:val="00246038"/>
    <w:rsid w:val="00247562"/>
    <w:rsid w:val="00250104"/>
    <w:rsid w:val="00252A27"/>
    <w:rsid w:val="0026103C"/>
    <w:rsid w:val="00261606"/>
    <w:rsid w:val="00262CCC"/>
    <w:rsid w:val="0026605C"/>
    <w:rsid w:val="00270A7F"/>
    <w:rsid w:val="002711F9"/>
    <w:rsid w:val="002715AF"/>
    <w:rsid w:val="002720CA"/>
    <w:rsid w:val="002730E7"/>
    <w:rsid w:val="002734D6"/>
    <w:rsid w:val="00273686"/>
    <w:rsid w:val="002746F3"/>
    <w:rsid w:val="00280818"/>
    <w:rsid w:val="00280EC3"/>
    <w:rsid w:val="00284B04"/>
    <w:rsid w:val="002914A8"/>
    <w:rsid w:val="00294364"/>
    <w:rsid w:val="00295949"/>
    <w:rsid w:val="00296D99"/>
    <w:rsid w:val="002A1E6D"/>
    <w:rsid w:val="002A2810"/>
    <w:rsid w:val="002A3D2E"/>
    <w:rsid w:val="002A486A"/>
    <w:rsid w:val="002A4949"/>
    <w:rsid w:val="002A6C4F"/>
    <w:rsid w:val="002A7E5C"/>
    <w:rsid w:val="002B1A03"/>
    <w:rsid w:val="002B38F0"/>
    <w:rsid w:val="002B5A8E"/>
    <w:rsid w:val="002B75BF"/>
    <w:rsid w:val="002C310F"/>
    <w:rsid w:val="002C3407"/>
    <w:rsid w:val="002C592E"/>
    <w:rsid w:val="002C6D8D"/>
    <w:rsid w:val="002D2A0E"/>
    <w:rsid w:val="002D2C9E"/>
    <w:rsid w:val="002D3AB8"/>
    <w:rsid w:val="002D5B45"/>
    <w:rsid w:val="002D6FFA"/>
    <w:rsid w:val="002E2661"/>
    <w:rsid w:val="002E2D1E"/>
    <w:rsid w:val="002E57FA"/>
    <w:rsid w:val="002E5E0E"/>
    <w:rsid w:val="002F2FA4"/>
    <w:rsid w:val="002F3993"/>
    <w:rsid w:val="002F4124"/>
    <w:rsid w:val="002F4DDD"/>
    <w:rsid w:val="002F7C5A"/>
    <w:rsid w:val="00304216"/>
    <w:rsid w:val="00305546"/>
    <w:rsid w:val="00305E6A"/>
    <w:rsid w:val="00306C15"/>
    <w:rsid w:val="003076E3"/>
    <w:rsid w:val="0031126A"/>
    <w:rsid w:val="00312BCB"/>
    <w:rsid w:val="003132E7"/>
    <w:rsid w:val="00313DF1"/>
    <w:rsid w:val="00314588"/>
    <w:rsid w:val="00316A05"/>
    <w:rsid w:val="00316A0E"/>
    <w:rsid w:val="00317C0A"/>
    <w:rsid w:val="00321444"/>
    <w:rsid w:val="00321BE2"/>
    <w:rsid w:val="00322043"/>
    <w:rsid w:val="00322713"/>
    <w:rsid w:val="00326CED"/>
    <w:rsid w:val="00333D01"/>
    <w:rsid w:val="00334176"/>
    <w:rsid w:val="00336C6F"/>
    <w:rsid w:val="003371A1"/>
    <w:rsid w:val="0034214F"/>
    <w:rsid w:val="0034252E"/>
    <w:rsid w:val="00342F05"/>
    <w:rsid w:val="00343DAA"/>
    <w:rsid w:val="00346901"/>
    <w:rsid w:val="003474B1"/>
    <w:rsid w:val="0035161E"/>
    <w:rsid w:val="0035234F"/>
    <w:rsid w:val="00354122"/>
    <w:rsid w:val="00360B8D"/>
    <w:rsid w:val="00362B34"/>
    <w:rsid w:val="003642C3"/>
    <w:rsid w:val="00370F4F"/>
    <w:rsid w:val="00371554"/>
    <w:rsid w:val="003718E9"/>
    <w:rsid w:val="003721EC"/>
    <w:rsid w:val="003760DC"/>
    <w:rsid w:val="003777A8"/>
    <w:rsid w:val="00382411"/>
    <w:rsid w:val="00383D18"/>
    <w:rsid w:val="00385807"/>
    <w:rsid w:val="00385F3A"/>
    <w:rsid w:val="00386ECD"/>
    <w:rsid w:val="00387A30"/>
    <w:rsid w:val="0039013D"/>
    <w:rsid w:val="00391B73"/>
    <w:rsid w:val="003A1590"/>
    <w:rsid w:val="003A23FE"/>
    <w:rsid w:val="003A45D2"/>
    <w:rsid w:val="003A47B4"/>
    <w:rsid w:val="003A624E"/>
    <w:rsid w:val="003A6AA0"/>
    <w:rsid w:val="003B0EA7"/>
    <w:rsid w:val="003B1E83"/>
    <w:rsid w:val="003B73E1"/>
    <w:rsid w:val="003C0265"/>
    <w:rsid w:val="003C186F"/>
    <w:rsid w:val="003C1987"/>
    <w:rsid w:val="003C1A45"/>
    <w:rsid w:val="003C3F75"/>
    <w:rsid w:val="003C5610"/>
    <w:rsid w:val="003C56A5"/>
    <w:rsid w:val="003C5D77"/>
    <w:rsid w:val="003C76FC"/>
    <w:rsid w:val="003D5575"/>
    <w:rsid w:val="003D565F"/>
    <w:rsid w:val="003D6A7D"/>
    <w:rsid w:val="003E11FC"/>
    <w:rsid w:val="003E1FE1"/>
    <w:rsid w:val="003E400A"/>
    <w:rsid w:val="003F1385"/>
    <w:rsid w:val="003F353B"/>
    <w:rsid w:val="003F7F25"/>
    <w:rsid w:val="00402FC0"/>
    <w:rsid w:val="00404F2B"/>
    <w:rsid w:val="00412ADD"/>
    <w:rsid w:val="00414027"/>
    <w:rsid w:val="00420D7A"/>
    <w:rsid w:val="00421261"/>
    <w:rsid w:val="0042198C"/>
    <w:rsid w:val="00433AF5"/>
    <w:rsid w:val="00443377"/>
    <w:rsid w:val="0044449B"/>
    <w:rsid w:val="00453987"/>
    <w:rsid w:val="00453E23"/>
    <w:rsid w:val="00463F19"/>
    <w:rsid w:val="00467033"/>
    <w:rsid w:val="0047129D"/>
    <w:rsid w:val="00471426"/>
    <w:rsid w:val="0047215C"/>
    <w:rsid w:val="004728D4"/>
    <w:rsid w:val="00480FDB"/>
    <w:rsid w:val="00481774"/>
    <w:rsid w:val="0048716A"/>
    <w:rsid w:val="00491391"/>
    <w:rsid w:val="004917B3"/>
    <w:rsid w:val="00492BF2"/>
    <w:rsid w:val="004A499D"/>
    <w:rsid w:val="004A6960"/>
    <w:rsid w:val="004A6A1B"/>
    <w:rsid w:val="004A6F57"/>
    <w:rsid w:val="004B5060"/>
    <w:rsid w:val="004B6436"/>
    <w:rsid w:val="004B67AE"/>
    <w:rsid w:val="004C267B"/>
    <w:rsid w:val="004C27D6"/>
    <w:rsid w:val="004C2CF9"/>
    <w:rsid w:val="004C6129"/>
    <w:rsid w:val="004D0421"/>
    <w:rsid w:val="004D0DDE"/>
    <w:rsid w:val="004D1DAD"/>
    <w:rsid w:val="004D22A8"/>
    <w:rsid w:val="004D6785"/>
    <w:rsid w:val="004E0F64"/>
    <w:rsid w:val="004E1B67"/>
    <w:rsid w:val="004E44E6"/>
    <w:rsid w:val="004E59D8"/>
    <w:rsid w:val="004F01C8"/>
    <w:rsid w:val="004F1E9E"/>
    <w:rsid w:val="004F633D"/>
    <w:rsid w:val="00505462"/>
    <w:rsid w:val="00506810"/>
    <w:rsid w:val="005112DB"/>
    <w:rsid w:val="00515B7B"/>
    <w:rsid w:val="00515F75"/>
    <w:rsid w:val="00516106"/>
    <w:rsid w:val="00517271"/>
    <w:rsid w:val="0052066F"/>
    <w:rsid w:val="0052139C"/>
    <w:rsid w:val="00522FAA"/>
    <w:rsid w:val="005246FA"/>
    <w:rsid w:val="00524A85"/>
    <w:rsid w:val="00535100"/>
    <w:rsid w:val="0053682A"/>
    <w:rsid w:val="00541282"/>
    <w:rsid w:val="00542428"/>
    <w:rsid w:val="005501E2"/>
    <w:rsid w:val="00551EF5"/>
    <w:rsid w:val="00553FB9"/>
    <w:rsid w:val="00554B67"/>
    <w:rsid w:val="00556E09"/>
    <w:rsid w:val="0056007E"/>
    <w:rsid w:val="0056372C"/>
    <w:rsid w:val="00563CDB"/>
    <w:rsid w:val="00566AF9"/>
    <w:rsid w:val="0056711B"/>
    <w:rsid w:val="00572550"/>
    <w:rsid w:val="00572858"/>
    <w:rsid w:val="0057320D"/>
    <w:rsid w:val="0057398D"/>
    <w:rsid w:val="005820D5"/>
    <w:rsid w:val="00586EFA"/>
    <w:rsid w:val="005916A1"/>
    <w:rsid w:val="00593104"/>
    <w:rsid w:val="005957C8"/>
    <w:rsid w:val="00595BAD"/>
    <w:rsid w:val="005A0880"/>
    <w:rsid w:val="005A4A08"/>
    <w:rsid w:val="005B4639"/>
    <w:rsid w:val="005B4C88"/>
    <w:rsid w:val="005C09C7"/>
    <w:rsid w:val="005C3862"/>
    <w:rsid w:val="005C52C0"/>
    <w:rsid w:val="005C5537"/>
    <w:rsid w:val="005D18DC"/>
    <w:rsid w:val="005D73F8"/>
    <w:rsid w:val="005D7917"/>
    <w:rsid w:val="005E1767"/>
    <w:rsid w:val="005E1A22"/>
    <w:rsid w:val="005E3EA7"/>
    <w:rsid w:val="005E456D"/>
    <w:rsid w:val="005E4B00"/>
    <w:rsid w:val="005E4F8C"/>
    <w:rsid w:val="005E77F0"/>
    <w:rsid w:val="005F178F"/>
    <w:rsid w:val="005F25FA"/>
    <w:rsid w:val="005F291E"/>
    <w:rsid w:val="005F314F"/>
    <w:rsid w:val="00600AFD"/>
    <w:rsid w:val="00604B8F"/>
    <w:rsid w:val="00605E45"/>
    <w:rsid w:val="00606C8A"/>
    <w:rsid w:val="00610146"/>
    <w:rsid w:val="0061033C"/>
    <w:rsid w:val="0061043C"/>
    <w:rsid w:val="00615CF6"/>
    <w:rsid w:val="00615E32"/>
    <w:rsid w:val="00616E37"/>
    <w:rsid w:val="00620014"/>
    <w:rsid w:val="00620CDE"/>
    <w:rsid w:val="00624F8D"/>
    <w:rsid w:val="00625D8A"/>
    <w:rsid w:val="0062789E"/>
    <w:rsid w:val="00631B52"/>
    <w:rsid w:val="00633D27"/>
    <w:rsid w:val="006344FF"/>
    <w:rsid w:val="00640C0A"/>
    <w:rsid w:val="00644C05"/>
    <w:rsid w:val="006457C3"/>
    <w:rsid w:val="00647768"/>
    <w:rsid w:val="00647C21"/>
    <w:rsid w:val="00650597"/>
    <w:rsid w:val="00651B9B"/>
    <w:rsid w:val="006572BF"/>
    <w:rsid w:val="00660F49"/>
    <w:rsid w:val="0066249E"/>
    <w:rsid w:val="006628E8"/>
    <w:rsid w:val="0066298E"/>
    <w:rsid w:val="00663E07"/>
    <w:rsid w:val="00663E39"/>
    <w:rsid w:val="0066443B"/>
    <w:rsid w:val="00671243"/>
    <w:rsid w:val="0067134E"/>
    <w:rsid w:val="00671455"/>
    <w:rsid w:val="00673769"/>
    <w:rsid w:val="00680FC6"/>
    <w:rsid w:val="00681A09"/>
    <w:rsid w:val="00682D4E"/>
    <w:rsid w:val="00685009"/>
    <w:rsid w:val="00686D3A"/>
    <w:rsid w:val="006921FE"/>
    <w:rsid w:val="00692AFC"/>
    <w:rsid w:val="006951C6"/>
    <w:rsid w:val="00695E4E"/>
    <w:rsid w:val="006A6B68"/>
    <w:rsid w:val="006A6C71"/>
    <w:rsid w:val="006A7C1A"/>
    <w:rsid w:val="006B3A61"/>
    <w:rsid w:val="006C0C67"/>
    <w:rsid w:val="006C304D"/>
    <w:rsid w:val="006C33D1"/>
    <w:rsid w:val="006C67B5"/>
    <w:rsid w:val="006D11DA"/>
    <w:rsid w:val="006D218F"/>
    <w:rsid w:val="006D769F"/>
    <w:rsid w:val="006E0508"/>
    <w:rsid w:val="006E1C88"/>
    <w:rsid w:val="006E2263"/>
    <w:rsid w:val="006E26B6"/>
    <w:rsid w:val="006E276A"/>
    <w:rsid w:val="006E3FD0"/>
    <w:rsid w:val="006E4012"/>
    <w:rsid w:val="006E5D15"/>
    <w:rsid w:val="006E75AA"/>
    <w:rsid w:val="006F0E15"/>
    <w:rsid w:val="006F2356"/>
    <w:rsid w:val="006F318C"/>
    <w:rsid w:val="00706223"/>
    <w:rsid w:val="00706C6E"/>
    <w:rsid w:val="00710E07"/>
    <w:rsid w:val="00712A81"/>
    <w:rsid w:val="00712DA1"/>
    <w:rsid w:val="00714F0A"/>
    <w:rsid w:val="007154C2"/>
    <w:rsid w:val="00715CBC"/>
    <w:rsid w:val="00715F71"/>
    <w:rsid w:val="007161A4"/>
    <w:rsid w:val="007176FA"/>
    <w:rsid w:val="00720EAD"/>
    <w:rsid w:val="00721147"/>
    <w:rsid w:val="00724F98"/>
    <w:rsid w:val="00726819"/>
    <w:rsid w:val="0073101B"/>
    <w:rsid w:val="007317EB"/>
    <w:rsid w:val="00735AEE"/>
    <w:rsid w:val="00736F4A"/>
    <w:rsid w:val="0073796A"/>
    <w:rsid w:val="00743733"/>
    <w:rsid w:val="007534AD"/>
    <w:rsid w:val="00754EED"/>
    <w:rsid w:val="00755A26"/>
    <w:rsid w:val="00756087"/>
    <w:rsid w:val="00757121"/>
    <w:rsid w:val="007575A0"/>
    <w:rsid w:val="007576BB"/>
    <w:rsid w:val="007600CD"/>
    <w:rsid w:val="00760C4F"/>
    <w:rsid w:val="00762999"/>
    <w:rsid w:val="007648D6"/>
    <w:rsid w:val="00770235"/>
    <w:rsid w:val="007712D9"/>
    <w:rsid w:val="00772226"/>
    <w:rsid w:val="0077506F"/>
    <w:rsid w:val="007801AA"/>
    <w:rsid w:val="0078319A"/>
    <w:rsid w:val="00791A34"/>
    <w:rsid w:val="00792C9A"/>
    <w:rsid w:val="00795CDB"/>
    <w:rsid w:val="00796165"/>
    <w:rsid w:val="007A0BFE"/>
    <w:rsid w:val="007A62FA"/>
    <w:rsid w:val="007B3A2E"/>
    <w:rsid w:val="007B4B00"/>
    <w:rsid w:val="007B69F0"/>
    <w:rsid w:val="007B6C73"/>
    <w:rsid w:val="007C0614"/>
    <w:rsid w:val="007C7F77"/>
    <w:rsid w:val="007D1DC4"/>
    <w:rsid w:val="007D3DEF"/>
    <w:rsid w:val="007D4A16"/>
    <w:rsid w:val="007D5CB5"/>
    <w:rsid w:val="007E0EED"/>
    <w:rsid w:val="007E2915"/>
    <w:rsid w:val="007E7ACB"/>
    <w:rsid w:val="007F03D2"/>
    <w:rsid w:val="007F3A0B"/>
    <w:rsid w:val="008060D2"/>
    <w:rsid w:val="00806F9C"/>
    <w:rsid w:val="00811ABE"/>
    <w:rsid w:val="008206CB"/>
    <w:rsid w:val="00821B15"/>
    <w:rsid w:val="00823404"/>
    <w:rsid w:val="00823574"/>
    <w:rsid w:val="00823C62"/>
    <w:rsid w:val="00823E81"/>
    <w:rsid w:val="00827821"/>
    <w:rsid w:val="0083509A"/>
    <w:rsid w:val="0083583A"/>
    <w:rsid w:val="00837317"/>
    <w:rsid w:val="008412BD"/>
    <w:rsid w:val="00841CAA"/>
    <w:rsid w:val="00843D03"/>
    <w:rsid w:val="00843F6E"/>
    <w:rsid w:val="00844051"/>
    <w:rsid w:val="00844F7A"/>
    <w:rsid w:val="008469AA"/>
    <w:rsid w:val="00846BCD"/>
    <w:rsid w:val="00847BDF"/>
    <w:rsid w:val="00850C91"/>
    <w:rsid w:val="00853FBC"/>
    <w:rsid w:val="00854E82"/>
    <w:rsid w:val="00860DA6"/>
    <w:rsid w:val="008653C6"/>
    <w:rsid w:val="00867CA2"/>
    <w:rsid w:val="00870A65"/>
    <w:rsid w:val="00872F65"/>
    <w:rsid w:val="00873A06"/>
    <w:rsid w:val="00875BF7"/>
    <w:rsid w:val="00880A0F"/>
    <w:rsid w:val="00882F18"/>
    <w:rsid w:val="00885B27"/>
    <w:rsid w:val="00886BC7"/>
    <w:rsid w:val="00893835"/>
    <w:rsid w:val="008A0C22"/>
    <w:rsid w:val="008A0D32"/>
    <w:rsid w:val="008A161C"/>
    <w:rsid w:val="008A536C"/>
    <w:rsid w:val="008A6B6D"/>
    <w:rsid w:val="008A7D26"/>
    <w:rsid w:val="008B116B"/>
    <w:rsid w:val="008B185E"/>
    <w:rsid w:val="008B24E1"/>
    <w:rsid w:val="008B3C63"/>
    <w:rsid w:val="008B48A2"/>
    <w:rsid w:val="008B5E94"/>
    <w:rsid w:val="008B7C45"/>
    <w:rsid w:val="008D299C"/>
    <w:rsid w:val="008D3241"/>
    <w:rsid w:val="008D62AB"/>
    <w:rsid w:val="008D715B"/>
    <w:rsid w:val="008E31CF"/>
    <w:rsid w:val="008E452A"/>
    <w:rsid w:val="008E46A0"/>
    <w:rsid w:val="008E5F2E"/>
    <w:rsid w:val="008E6D4F"/>
    <w:rsid w:val="008F43CF"/>
    <w:rsid w:val="008F49B2"/>
    <w:rsid w:val="008F4B16"/>
    <w:rsid w:val="008F605E"/>
    <w:rsid w:val="008F654A"/>
    <w:rsid w:val="008F7606"/>
    <w:rsid w:val="009006FD"/>
    <w:rsid w:val="009008D9"/>
    <w:rsid w:val="00900F09"/>
    <w:rsid w:val="009032FF"/>
    <w:rsid w:val="00904B33"/>
    <w:rsid w:val="0090538D"/>
    <w:rsid w:val="00906E30"/>
    <w:rsid w:val="009074AE"/>
    <w:rsid w:val="00907789"/>
    <w:rsid w:val="009100A0"/>
    <w:rsid w:val="00910D29"/>
    <w:rsid w:val="00912D58"/>
    <w:rsid w:val="0091452A"/>
    <w:rsid w:val="00914D59"/>
    <w:rsid w:val="00915E73"/>
    <w:rsid w:val="0091708E"/>
    <w:rsid w:val="009177B8"/>
    <w:rsid w:val="00922E9E"/>
    <w:rsid w:val="00923FD4"/>
    <w:rsid w:val="00926B67"/>
    <w:rsid w:val="00927B73"/>
    <w:rsid w:val="00931211"/>
    <w:rsid w:val="00931565"/>
    <w:rsid w:val="00932320"/>
    <w:rsid w:val="00934AC6"/>
    <w:rsid w:val="00935A54"/>
    <w:rsid w:val="00936406"/>
    <w:rsid w:val="00936B2B"/>
    <w:rsid w:val="00936DF2"/>
    <w:rsid w:val="00942452"/>
    <w:rsid w:val="0094270D"/>
    <w:rsid w:val="00945707"/>
    <w:rsid w:val="00947EF8"/>
    <w:rsid w:val="00950B06"/>
    <w:rsid w:val="00951501"/>
    <w:rsid w:val="009519BD"/>
    <w:rsid w:val="00951B5E"/>
    <w:rsid w:val="00953F06"/>
    <w:rsid w:val="009555E7"/>
    <w:rsid w:val="0095635D"/>
    <w:rsid w:val="0096051C"/>
    <w:rsid w:val="009611F7"/>
    <w:rsid w:val="00961BB6"/>
    <w:rsid w:val="0096560A"/>
    <w:rsid w:val="009716BD"/>
    <w:rsid w:val="00971A49"/>
    <w:rsid w:val="00971B82"/>
    <w:rsid w:val="00972900"/>
    <w:rsid w:val="0097304A"/>
    <w:rsid w:val="0098030F"/>
    <w:rsid w:val="009811C0"/>
    <w:rsid w:val="0098190C"/>
    <w:rsid w:val="00983E60"/>
    <w:rsid w:val="00984CA8"/>
    <w:rsid w:val="00986FE9"/>
    <w:rsid w:val="00986FEF"/>
    <w:rsid w:val="00990965"/>
    <w:rsid w:val="00991106"/>
    <w:rsid w:val="00991A8F"/>
    <w:rsid w:val="009976DF"/>
    <w:rsid w:val="009A5480"/>
    <w:rsid w:val="009A5973"/>
    <w:rsid w:val="009A6462"/>
    <w:rsid w:val="009B56B6"/>
    <w:rsid w:val="009B6F37"/>
    <w:rsid w:val="009C1196"/>
    <w:rsid w:val="009C302B"/>
    <w:rsid w:val="009C486E"/>
    <w:rsid w:val="009C586B"/>
    <w:rsid w:val="009C6281"/>
    <w:rsid w:val="009C660A"/>
    <w:rsid w:val="009C7138"/>
    <w:rsid w:val="009C78AF"/>
    <w:rsid w:val="009D2C29"/>
    <w:rsid w:val="009D35BF"/>
    <w:rsid w:val="009D4AB6"/>
    <w:rsid w:val="009D5CA8"/>
    <w:rsid w:val="009D670D"/>
    <w:rsid w:val="009D6D6E"/>
    <w:rsid w:val="009E02C8"/>
    <w:rsid w:val="009E43FB"/>
    <w:rsid w:val="009E5BFD"/>
    <w:rsid w:val="009E691B"/>
    <w:rsid w:val="009F1DE9"/>
    <w:rsid w:val="009F6B7F"/>
    <w:rsid w:val="009F6BBB"/>
    <w:rsid w:val="00A02422"/>
    <w:rsid w:val="00A10BEB"/>
    <w:rsid w:val="00A12136"/>
    <w:rsid w:val="00A13700"/>
    <w:rsid w:val="00A1551F"/>
    <w:rsid w:val="00A16422"/>
    <w:rsid w:val="00A210A6"/>
    <w:rsid w:val="00A2123F"/>
    <w:rsid w:val="00A21414"/>
    <w:rsid w:val="00A21A17"/>
    <w:rsid w:val="00A22308"/>
    <w:rsid w:val="00A23D26"/>
    <w:rsid w:val="00A32543"/>
    <w:rsid w:val="00A35AF1"/>
    <w:rsid w:val="00A379E8"/>
    <w:rsid w:val="00A400DB"/>
    <w:rsid w:val="00A41CE1"/>
    <w:rsid w:val="00A4235E"/>
    <w:rsid w:val="00A426F4"/>
    <w:rsid w:val="00A42857"/>
    <w:rsid w:val="00A42BA9"/>
    <w:rsid w:val="00A43CE5"/>
    <w:rsid w:val="00A520E8"/>
    <w:rsid w:val="00A52AF8"/>
    <w:rsid w:val="00A52BE4"/>
    <w:rsid w:val="00A55BF1"/>
    <w:rsid w:val="00A56CE6"/>
    <w:rsid w:val="00A62A61"/>
    <w:rsid w:val="00A63638"/>
    <w:rsid w:val="00A650F4"/>
    <w:rsid w:val="00A6782B"/>
    <w:rsid w:val="00A701B6"/>
    <w:rsid w:val="00A81AD0"/>
    <w:rsid w:val="00A82F8D"/>
    <w:rsid w:val="00A84397"/>
    <w:rsid w:val="00A86258"/>
    <w:rsid w:val="00A86519"/>
    <w:rsid w:val="00A8658C"/>
    <w:rsid w:val="00A87950"/>
    <w:rsid w:val="00A925F4"/>
    <w:rsid w:val="00A92FA7"/>
    <w:rsid w:val="00A93EBE"/>
    <w:rsid w:val="00A94ABA"/>
    <w:rsid w:val="00A9516A"/>
    <w:rsid w:val="00A95855"/>
    <w:rsid w:val="00AA256C"/>
    <w:rsid w:val="00AA3B8E"/>
    <w:rsid w:val="00AA433F"/>
    <w:rsid w:val="00AA725A"/>
    <w:rsid w:val="00AB3B5A"/>
    <w:rsid w:val="00AB58F8"/>
    <w:rsid w:val="00AB6847"/>
    <w:rsid w:val="00AB797F"/>
    <w:rsid w:val="00AC2A84"/>
    <w:rsid w:val="00AC5881"/>
    <w:rsid w:val="00AC6168"/>
    <w:rsid w:val="00AC6595"/>
    <w:rsid w:val="00AD0096"/>
    <w:rsid w:val="00AD2AC4"/>
    <w:rsid w:val="00AD4CBD"/>
    <w:rsid w:val="00AE7C5D"/>
    <w:rsid w:val="00AF0708"/>
    <w:rsid w:val="00AF3648"/>
    <w:rsid w:val="00AF3CB4"/>
    <w:rsid w:val="00AF5E48"/>
    <w:rsid w:val="00AF7B8E"/>
    <w:rsid w:val="00B000CC"/>
    <w:rsid w:val="00B02BE2"/>
    <w:rsid w:val="00B0363B"/>
    <w:rsid w:val="00B03FE7"/>
    <w:rsid w:val="00B05A18"/>
    <w:rsid w:val="00B10660"/>
    <w:rsid w:val="00B1308F"/>
    <w:rsid w:val="00B13E0B"/>
    <w:rsid w:val="00B16C88"/>
    <w:rsid w:val="00B21848"/>
    <w:rsid w:val="00B2481C"/>
    <w:rsid w:val="00B24A82"/>
    <w:rsid w:val="00B2691B"/>
    <w:rsid w:val="00B309B7"/>
    <w:rsid w:val="00B32F3A"/>
    <w:rsid w:val="00B33B48"/>
    <w:rsid w:val="00B34531"/>
    <w:rsid w:val="00B36385"/>
    <w:rsid w:val="00B46AF2"/>
    <w:rsid w:val="00B51970"/>
    <w:rsid w:val="00B52D4E"/>
    <w:rsid w:val="00B5441E"/>
    <w:rsid w:val="00B56F95"/>
    <w:rsid w:val="00B60DA6"/>
    <w:rsid w:val="00B62171"/>
    <w:rsid w:val="00B627BF"/>
    <w:rsid w:val="00B66A20"/>
    <w:rsid w:val="00B67835"/>
    <w:rsid w:val="00B6786E"/>
    <w:rsid w:val="00B67B60"/>
    <w:rsid w:val="00B773D4"/>
    <w:rsid w:val="00B77998"/>
    <w:rsid w:val="00B80547"/>
    <w:rsid w:val="00B86243"/>
    <w:rsid w:val="00B8648B"/>
    <w:rsid w:val="00B8662F"/>
    <w:rsid w:val="00B93080"/>
    <w:rsid w:val="00B93246"/>
    <w:rsid w:val="00B94FCD"/>
    <w:rsid w:val="00B9688C"/>
    <w:rsid w:val="00BA0FBB"/>
    <w:rsid w:val="00BA4F33"/>
    <w:rsid w:val="00BA60FC"/>
    <w:rsid w:val="00BB18DE"/>
    <w:rsid w:val="00BB20D1"/>
    <w:rsid w:val="00BB2740"/>
    <w:rsid w:val="00BC001B"/>
    <w:rsid w:val="00BC5215"/>
    <w:rsid w:val="00BD13E8"/>
    <w:rsid w:val="00BD5C32"/>
    <w:rsid w:val="00BD65E9"/>
    <w:rsid w:val="00BD6873"/>
    <w:rsid w:val="00BE0E33"/>
    <w:rsid w:val="00BE1CBB"/>
    <w:rsid w:val="00BE2368"/>
    <w:rsid w:val="00BE23C6"/>
    <w:rsid w:val="00BE2E0C"/>
    <w:rsid w:val="00BE3121"/>
    <w:rsid w:val="00BE5BF9"/>
    <w:rsid w:val="00BE6B75"/>
    <w:rsid w:val="00BF10CD"/>
    <w:rsid w:val="00BF207C"/>
    <w:rsid w:val="00BF4F24"/>
    <w:rsid w:val="00C00581"/>
    <w:rsid w:val="00C00E06"/>
    <w:rsid w:val="00C0156C"/>
    <w:rsid w:val="00C02B6B"/>
    <w:rsid w:val="00C02FC9"/>
    <w:rsid w:val="00C03D40"/>
    <w:rsid w:val="00C041A7"/>
    <w:rsid w:val="00C05B28"/>
    <w:rsid w:val="00C0650D"/>
    <w:rsid w:val="00C06B64"/>
    <w:rsid w:val="00C10506"/>
    <w:rsid w:val="00C134A0"/>
    <w:rsid w:val="00C16045"/>
    <w:rsid w:val="00C17600"/>
    <w:rsid w:val="00C222CC"/>
    <w:rsid w:val="00C22498"/>
    <w:rsid w:val="00C25749"/>
    <w:rsid w:val="00C25C36"/>
    <w:rsid w:val="00C30571"/>
    <w:rsid w:val="00C3058B"/>
    <w:rsid w:val="00C30D73"/>
    <w:rsid w:val="00C35096"/>
    <w:rsid w:val="00C35359"/>
    <w:rsid w:val="00C357A9"/>
    <w:rsid w:val="00C3658B"/>
    <w:rsid w:val="00C3758B"/>
    <w:rsid w:val="00C60285"/>
    <w:rsid w:val="00C60B9E"/>
    <w:rsid w:val="00C624E1"/>
    <w:rsid w:val="00C670D0"/>
    <w:rsid w:val="00C67B5A"/>
    <w:rsid w:val="00C76D5D"/>
    <w:rsid w:val="00C776F8"/>
    <w:rsid w:val="00C821CF"/>
    <w:rsid w:val="00C830FC"/>
    <w:rsid w:val="00C87091"/>
    <w:rsid w:val="00C92F34"/>
    <w:rsid w:val="00C93BA5"/>
    <w:rsid w:val="00C97137"/>
    <w:rsid w:val="00C97427"/>
    <w:rsid w:val="00CA10D4"/>
    <w:rsid w:val="00CA3BE2"/>
    <w:rsid w:val="00CA5306"/>
    <w:rsid w:val="00CB3D05"/>
    <w:rsid w:val="00CB4062"/>
    <w:rsid w:val="00CB5693"/>
    <w:rsid w:val="00CB6829"/>
    <w:rsid w:val="00CB79EA"/>
    <w:rsid w:val="00CC15FE"/>
    <w:rsid w:val="00CC1C76"/>
    <w:rsid w:val="00CC37F3"/>
    <w:rsid w:val="00CC550D"/>
    <w:rsid w:val="00CC5640"/>
    <w:rsid w:val="00CC57C5"/>
    <w:rsid w:val="00CC651D"/>
    <w:rsid w:val="00CC6D19"/>
    <w:rsid w:val="00CC7380"/>
    <w:rsid w:val="00CD02A1"/>
    <w:rsid w:val="00CD0E68"/>
    <w:rsid w:val="00CD3D94"/>
    <w:rsid w:val="00CD4949"/>
    <w:rsid w:val="00CD6197"/>
    <w:rsid w:val="00CD6D6C"/>
    <w:rsid w:val="00CE1DB1"/>
    <w:rsid w:val="00CE2945"/>
    <w:rsid w:val="00CE3B78"/>
    <w:rsid w:val="00CE4F0D"/>
    <w:rsid w:val="00CF0258"/>
    <w:rsid w:val="00CF1A56"/>
    <w:rsid w:val="00CF5146"/>
    <w:rsid w:val="00CF7905"/>
    <w:rsid w:val="00D020E9"/>
    <w:rsid w:val="00D0211F"/>
    <w:rsid w:val="00D02786"/>
    <w:rsid w:val="00D02EE2"/>
    <w:rsid w:val="00D04A01"/>
    <w:rsid w:val="00D05C0F"/>
    <w:rsid w:val="00D05E73"/>
    <w:rsid w:val="00D12BFB"/>
    <w:rsid w:val="00D1606E"/>
    <w:rsid w:val="00D176D0"/>
    <w:rsid w:val="00D178D9"/>
    <w:rsid w:val="00D21217"/>
    <w:rsid w:val="00D212F5"/>
    <w:rsid w:val="00D213A4"/>
    <w:rsid w:val="00D2496B"/>
    <w:rsid w:val="00D25ABC"/>
    <w:rsid w:val="00D26BBF"/>
    <w:rsid w:val="00D27E12"/>
    <w:rsid w:val="00D27E47"/>
    <w:rsid w:val="00D304A3"/>
    <w:rsid w:val="00D33F1D"/>
    <w:rsid w:val="00D34938"/>
    <w:rsid w:val="00D36DC1"/>
    <w:rsid w:val="00D37BED"/>
    <w:rsid w:val="00D37C19"/>
    <w:rsid w:val="00D400C5"/>
    <w:rsid w:val="00D40426"/>
    <w:rsid w:val="00D42420"/>
    <w:rsid w:val="00D45F71"/>
    <w:rsid w:val="00D46A43"/>
    <w:rsid w:val="00D5264B"/>
    <w:rsid w:val="00D54FB2"/>
    <w:rsid w:val="00D5776E"/>
    <w:rsid w:val="00D60397"/>
    <w:rsid w:val="00D60D2E"/>
    <w:rsid w:val="00D61040"/>
    <w:rsid w:val="00D62585"/>
    <w:rsid w:val="00D63178"/>
    <w:rsid w:val="00D650D8"/>
    <w:rsid w:val="00D656B5"/>
    <w:rsid w:val="00D6599E"/>
    <w:rsid w:val="00D673C2"/>
    <w:rsid w:val="00D7073D"/>
    <w:rsid w:val="00D74659"/>
    <w:rsid w:val="00D749F6"/>
    <w:rsid w:val="00D76326"/>
    <w:rsid w:val="00D774A5"/>
    <w:rsid w:val="00D8152A"/>
    <w:rsid w:val="00D82584"/>
    <w:rsid w:val="00D836D5"/>
    <w:rsid w:val="00D90AC6"/>
    <w:rsid w:val="00D90D67"/>
    <w:rsid w:val="00D91F2D"/>
    <w:rsid w:val="00D92463"/>
    <w:rsid w:val="00D948EC"/>
    <w:rsid w:val="00D9589A"/>
    <w:rsid w:val="00DA168A"/>
    <w:rsid w:val="00DA42E7"/>
    <w:rsid w:val="00DA55FF"/>
    <w:rsid w:val="00DB3724"/>
    <w:rsid w:val="00DB5AC4"/>
    <w:rsid w:val="00DC264F"/>
    <w:rsid w:val="00DC46DA"/>
    <w:rsid w:val="00DC66E1"/>
    <w:rsid w:val="00DC7861"/>
    <w:rsid w:val="00DD3041"/>
    <w:rsid w:val="00DD30AD"/>
    <w:rsid w:val="00DD4842"/>
    <w:rsid w:val="00DD740D"/>
    <w:rsid w:val="00DE05E5"/>
    <w:rsid w:val="00DE1A01"/>
    <w:rsid w:val="00DE6959"/>
    <w:rsid w:val="00DE69D2"/>
    <w:rsid w:val="00DE7CC2"/>
    <w:rsid w:val="00DF55DD"/>
    <w:rsid w:val="00DF7C8D"/>
    <w:rsid w:val="00DF7E58"/>
    <w:rsid w:val="00E00D9B"/>
    <w:rsid w:val="00E021BC"/>
    <w:rsid w:val="00E109DB"/>
    <w:rsid w:val="00E1157A"/>
    <w:rsid w:val="00E11732"/>
    <w:rsid w:val="00E11A41"/>
    <w:rsid w:val="00E13A84"/>
    <w:rsid w:val="00E144F0"/>
    <w:rsid w:val="00E20D22"/>
    <w:rsid w:val="00E22123"/>
    <w:rsid w:val="00E24ADF"/>
    <w:rsid w:val="00E25CB8"/>
    <w:rsid w:val="00E25DAD"/>
    <w:rsid w:val="00E354B8"/>
    <w:rsid w:val="00E40245"/>
    <w:rsid w:val="00E40939"/>
    <w:rsid w:val="00E436AE"/>
    <w:rsid w:val="00E465C7"/>
    <w:rsid w:val="00E505DD"/>
    <w:rsid w:val="00E516A2"/>
    <w:rsid w:val="00E51A52"/>
    <w:rsid w:val="00E5625F"/>
    <w:rsid w:val="00E6010B"/>
    <w:rsid w:val="00E60FA8"/>
    <w:rsid w:val="00E61546"/>
    <w:rsid w:val="00E61AF0"/>
    <w:rsid w:val="00E61C2E"/>
    <w:rsid w:val="00E63C26"/>
    <w:rsid w:val="00E652F6"/>
    <w:rsid w:val="00E657AA"/>
    <w:rsid w:val="00E66D4B"/>
    <w:rsid w:val="00E706E4"/>
    <w:rsid w:val="00E70BC5"/>
    <w:rsid w:val="00E7338A"/>
    <w:rsid w:val="00E73F58"/>
    <w:rsid w:val="00E75CC6"/>
    <w:rsid w:val="00E776B4"/>
    <w:rsid w:val="00E80572"/>
    <w:rsid w:val="00E81A4A"/>
    <w:rsid w:val="00E85FAE"/>
    <w:rsid w:val="00E9279F"/>
    <w:rsid w:val="00E96705"/>
    <w:rsid w:val="00EA0BBC"/>
    <w:rsid w:val="00EA0D58"/>
    <w:rsid w:val="00EA3C66"/>
    <w:rsid w:val="00EB00F7"/>
    <w:rsid w:val="00EB261C"/>
    <w:rsid w:val="00EB2D65"/>
    <w:rsid w:val="00EB3E34"/>
    <w:rsid w:val="00EB6708"/>
    <w:rsid w:val="00EC241F"/>
    <w:rsid w:val="00ED2905"/>
    <w:rsid w:val="00ED3169"/>
    <w:rsid w:val="00ED50F7"/>
    <w:rsid w:val="00ED7C07"/>
    <w:rsid w:val="00ED7E94"/>
    <w:rsid w:val="00EE377B"/>
    <w:rsid w:val="00EE4C13"/>
    <w:rsid w:val="00EF00BD"/>
    <w:rsid w:val="00EF3162"/>
    <w:rsid w:val="00EF4699"/>
    <w:rsid w:val="00EF66E2"/>
    <w:rsid w:val="00EF6D4F"/>
    <w:rsid w:val="00EF70B7"/>
    <w:rsid w:val="00F009A5"/>
    <w:rsid w:val="00F00C8C"/>
    <w:rsid w:val="00F02AAD"/>
    <w:rsid w:val="00F040E4"/>
    <w:rsid w:val="00F07D11"/>
    <w:rsid w:val="00F11165"/>
    <w:rsid w:val="00F14E31"/>
    <w:rsid w:val="00F1540E"/>
    <w:rsid w:val="00F16B11"/>
    <w:rsid w:val="00F22C26"/>
    <w:rsid w:val="00F24E33"/>
    <w:rsid w:val="00F26813"/>
    <w:rsid w:val="00F2794B"/>
    <w:rsid w:val="00F30CAC"/>
    <w:rsid w:val="00F317E2"/>
    <w:rsid w:val="00F3205E"/>
    <w:rsid w:val="00F3207B"/>
    <w:rsid w:val="00F34E67"/>
    <w:rsid w:val="00F3653A"/>
    <w:rsid w:val="00F419F1"/>
    <w:rsid w:val="00F42C72"/>
    <w:rsid w:val="00F42CCB"/>
    <w:rsid w:val="00F462F7"/>
    <w:rsid w:val="00F51A3E"/>
    <w:rsid w:val="00F53A1F"/>
    <w:rsid w:val="00F6085A"/>
    <w:rsid w:val="00F66521"/>
    <w:rsid w:val="00F66BD3"/>
    <w:rsid w:val="00F85B3B"/>
    <w:rsid w:val="00F87D2E"/>
    <w:rsid w:val="00F91127"/>
    <w:rsid w:val="00F925D2"/>
    <w:rsid w:val="00F9425E"/>
    <w:rsid w:val="00F94B6C"/>
    <w:rsid w:val="00F9533D"/>
    <w:rsid w:val="00F95B69"/>
    <w:rsid w:val="00F962E7"/>
    <w:rsid w:val="00F96B98"/>
    <w:rsid w:val="00F96C7A"/>
    <w:rsid w:val="00FA37CC"/>
    <w:rsid w:val="00FA5B74"/>
    <w:rsid w:val="00FA72E9"/>
    <w:rsid w:val="00FC09A9"/>
    <w:rsid w:val="00FC7D89"/>
    <w:rsid w:val="00FD10D0"/>
    <w:rsid w:val="00FD39AA"/>
    <w:rsid w:val="00FD46B6"/>
    <w:rsid w:val="00FD7EEA"/>
    <w:rsid w:val="00FE2743"/>
    <w:rsid w:val="00FE373E"/>
    <w:rsid w:val="00FE4104"/>
    <w:rsid w:val="00FE51A7"/>
    <w:rsid w:val="00FE7CA5"/>
    <w:rsid w:val="00FE7D1D"/>
    <w:rsid w:val="00FF321D"/>
    <w:rsid w:val="00FF356A"/>
    <w:rsid w:val="00FF5BA1"/>
    <w:rsid w:val="00FF6390"/>
    <w:rsid w:val="00FF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916C92"/>
  <w15:chartTrackingRefBased/>
  <w15:docId w15:val="{C6422C85-1FF1-40C6-A2A4-C2E0F56D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D65"/>
    <w:pPr>
      <w:widowControl w:val="0"/>
      <w:jc w:val="both"/>
    </w:pPr>
    <w:rPr>
      <w:rFonts w:eastAsia="HG丸ｺﾞｼｯｸM-PRO"/>
    </w:rPr>
  </w:style>
  <w:style w:type="paragraph" w:styleId="1">
    <w:name w:val="heading 1"/>
    <w:basedOn w:val="a"/>
    <w:next w:val="a"/>
    <w:link w:val="10"/>
    <w:uiPriority w:val="9"/>
    <w:qFormat/>
    <w:rsid w:val="00021F91"/>
    <w:pPr>
      <w:keepNext/>
      <w:ind w:firstLineChars="100" w:firstLine="549"/>
      <w:outlineLvl w:val="0"/>
    </w:pPr>
    <w:rPr>
      <w:rFonts w:ascii="BIZ UDゴシック" w:eastAsia="BIZ UDゴシック" w:hAnsi="BIZ UDゴシック" w:cstheme="majorBidi"/>
      <w:sz w:val="56"/>
      <w:szCs w:val="56"/>
    </w:rPr>
  </w:style>
  <w:style w:type="paragraph" w:styleId="2">
    <w:name w:val="heading 2"/>
    <w:basedOn w:val="a"/>
    <w:next w:val="a"/>
    <w:link w:val="20"/>
    <w:uiPriority w:val="9"/>
    <w:unhideWhenUsed/>
    <w:qFormat/>
    <w:rsid w:val="00021F91"/>
    <w:pPr>
      <w:ind w:firstLineChars="100" w:firstLine="269"/>
      <w:outlineLvl w:val="1"/>
    </w:pPr>
    <w:rPr>
      <w:rFonts w:ascii="BIZ UDゴシック" w:eastAsia="BIZ UDゴシック" w:hAnsi="BIZ UDゴシック"/>
      <w:b/>
      <w:bCs/>
      <w:noProof/>
      <w:color w:val="FFFFFF" w:themeColor="background1"/>
      <w:sz w:val="28"/>
      <w:szCs w:val="28"/>
    </w:rPr>
  </w:style>
  <w:style w:type="paragraph" w:styleId="3">
    <w:name w:val="heading 3"/>
    <w:basedOn w:val="a"/>
    <w:next w:val="a"/>
    <w:link w:val="30"/>
    <w:uiPriority w:val="9"/>
    <w:unhideWhenUsed/>
    <w:qFormat/>
    <w:rsid w:val="00C305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B58F8"/>
    <w:pPr>
      <w:keepNext/>
      <w:spacing w:line="360" w:lineRule="auto"/>
      <w:ind w:leftChars="100" w:left="418" w:rightChars="100" w:right="100"/>
      <w:outlineLvl w:val="3"/>
    </w:pPr>
    <w:rPr>
      <w:rFonts w:eastAsia="BIZ UDP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146"/>
  </w:style>
  <w:style w:type="character" w:customStyle="1" w:styleId="a4">
    <w:name w:val="日付 (文字)"/>
    <w:basedOn w:val="a0"/>
    <w:link w:val="a3"/>
    <w:uiPriority w:val="99"/>
    <w:semiHidden/>
    <w:rsid w:val="00CF5146"/>
  </w:style>
  <w:style w:type="character" w:customStyle="1" w:styleId="10">
    <w:name w:val="見出し 1 (文字)"/>
    <w:basedOn w:val="a0"/>
    <w:link w:val="1"/>
    <w:uiPriority w:val="9"/>
    <w:rsid w:val="00021F91"/>
    <w:rPr>
      <w:rFonts w:ascii="BIZ UDゴシック" w:eastAsia="BIZ UDゴシック" w:hAnsi="BIZ UDゴシック" w:cstheme="majorBidi"/>
      <w:sz w:val="56"/>
      <w:szCs w:val="56"/>
    </w:rPr>
  </w:style>
  <w:style w:type="character" w:customStyle="1" w:styleId="20">
    <w:name w:val="見出し 2 (文字)"/>
    <w:basedOn w:val="a0"/>
    <w:link w:val="2"/>
    <w:uiPriority w:val="9"/>
    <w:rsid w:val="00021F91"/>
    <w:rPr>
      <w:rFonts w:ascii="BIZ UDゴシック" w:eastAsia="BIZ UDゴシック" w:hAnsi="BIZ UDゴシック"/>
      <w:b/>
      <w:bCs/>
      <w:noProof/>
      <w:color w:val="FFFFFF" w:themeColor="background1"/>
      <w:sz w:val="28"/>
      <w:szCs w:val="28"/>
    </w:rPr>
  </w:style>
  <w:style w:type="paragraph" w:styleId="a5">
    <w:name w:val="List Paragraph"/>
    <w:basedOn w:val="a"/>
    <w:uiPriority w:val="34"/>
    <w:qFormat/>
    <w:rsid w:val="00C02B6B"/>
    <w:pPr>
      <w:widowControl/>
      <w:ind w:leftChars="400" w:left="840"/>
      <w:jc w:val="left"/>
    </w:pPr>
    <w:rPr>
      <w:rFonts w:ascii="Century" w:eastAsia="ＭＳ 明朝" w:hAnsi="Century" w:cs="Times New Roman"/>
      <w:szCs w:val="20"/>
      <w14:ligatures w14:val="none"/>
    </w:rPr>
  </w:style>
  <w:style w:type="paragraph" w:styleId="a6">
    <w:name w:val="header"/>
    <w:basedOn w:val="a"/>
    <w:link w:val="a7"/>
    <w:uiPriority w:val="99"/>
    <w:unhideWhenUsed/>
    <w:rsid w:val="00715CBC"/>
    <w:pPr>
      <w:tabs>
        <w:tab w:val="center" w:pos="4252"/>
        <w:tab w:val="right" w:pos="8504"/>
      </w:tabs>
      <w:snapToGrid w:val="0"/>
    </w:pPr>
  </w:style>
  <w:style w:type="character" w:customStyle="1" w:styleId="a7">
    <w:name w:val="ヘッダー (文字)"/>
    <w:basedOn w:val="a0"/>
    <w:link w:val="a6"/>
    <w:uiPriority w:val="99"/>
    <w:rsid w:val="00715CBC"/>
  </w:style>
  <w:style w:type="paragraph" w:styleId="a8">
    <w:name w:val="footer"/>
    <w:basedOn w:val="a"/>
    <w:link w:val="a9"/>
    <w:uiPriority w:val="99"/>
    <w:unhideWhenUsed/>
    <w:rsid w:val="00715CBC"/>
    <w:pPr>
      <w:tabs>
        <w:tab w:val="center" w:pos="4252"/>
        <w:tab w:val="right" w:pos="8504"/>
      </w:tabs>
      <w:snapToGrid w:val="0"/>
    </w:pPr>
  </w:style>
  <w:style w:type="character" w:customStyle="1" w:styleId="a9">
    <w:name w:val="フッター (文字)"/>
    <w:basedOn w:val="a0"/>
    <w:link w:val="a8"/>
    <w:uiPriority w:val="99"/>
    <w:rsid w:val="00715CBC"/>
  </w:style>
  <w:style w:type="character" w:styleId="aa">
    <w:name w:val="annotation reference"/>
    <w:basedOn w:val="a0"/>
    <w:uiPriority w:val="99"/>
    <w:semiHidden/>
    <w:unhideWhenUsed/>
    <w:rsid w:val="00853FBC"/>
    <w:rPr>
      <w:sz w:val="18"/>
      <w:szCs w:val="18"/>
    </w:rPr>
  </w:style>
  <w:style w:type="paragraph" w:styleId="ab">
    <w:name w:val="annotation text"/>
    <w:basedOn w:val="a"/>
    <w:link w:val="ac"/>
    <w:uiPriority w:val="99"/>
    <w:unhideWhenUsed/>
    <w:rsid w:val="00853FBC"/>
    <w:pPr>
      <w:jc w:val="left"/>
    </w:pPr>
  </w:style>
  <w:style w:type="character" w:customStyle="1" w:styleId="ac">
    <w:name w:val="コメント文字列 (文字)"/>
    <w:basedOn w:val="a0"/>
    <w:link w:val="ab"/>
    <w:uiPriority w:val="99"/>
    <w:rsid w:val="00853FBC"/>
  </w:style>
  <w:style w:type="paragraph" w:styleId="ad">
    <w:name w:val="annotation subject"/>
    <w:basedOn w:val="ab"/>
    <w:next w:val="ab"/>
    <w:link w:val="ae"/>
    <w:uiPriority w:val="99"/>
    <w:semiHidden/>
    <w:unhideWhenUsed/>
    <w:rsid w:val="00853FBC"/>
    <w:rPr>
      <w:b/>
      <w:bCs/>
    </w:rPr>
  </w:style>
  <w:style w:type="character" w:customStyle="1" w:styleId="ae">
    <w:name w:val="コメント内容 (文字)"/>
    <w:basedOn w:val="ac"/>
    <w:link w:val="ad"/>
    <w:uiPriority w:val="99"/>
    <w:semiHidden/>
    <w:rsid w:val="00853FBC"/>
    <w:rPr>
      <w:b/>
      <w:bCs/>
    </w:rPr>
  </w:style>
  <w:style w:type="table" w:styleId="af">
    <w:name w:val="Table Grid"/>
    <w:basedOn w:val="a1"/>
    <w:uiPriority w:val="59"/>
    <w:rsid w:val="009A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3058B"/>
    <w:rPr>
      <w:rFonts w:asciiTheme="majorHAnsi" w:eastAsiaTheme="majorEastAsia" w:hAnsiTheme="majorHAnsi" w:cstheme="majorBidi"/>
    </w:rPr>
  </w:style>
  <w:style w:type="character" w:customStyle="1" w:styleId="40">
    <w:name w:val="見出し 4 (文字)"/>
    <w:basedOn w:val="a0"/>
    <w:link w:val="4"/>
    <w:uiPriority w:val="9"/>
    <w:rsid w:val="00AB58F8"/>
    <w:rPr>
      <w:rFonts w:eastAsia="BIZ UDPゴシック"/>
      <w:bCs/>
      <w:sz w:val="24"/>
    </w:rPr>
  </w:style>
  <w:style w:type="character" w:styleId="af0">
    <w:name w:val="Hyperlink"/>
    <w:basedOn w:val="a0"/>
    <w:uiPriority w:val="99"/>
    <w:unhideWhenUsed/>
    <w:rsid w:val="000D798E"/>
    <w:rPr>
      <w:color w:val="0563C1" w:themeColor="hyperlink"/>
      <w:u w:val="single"/>
    </w:rPr>
  </w:style>
  <w:style w:type="character" w:styleId="af1">
    <w:name w:val="Unresolved Mention"/>
    <w:basedOn w:val="a0"/>
    <w:uiPriority w:val="99"/>
    <w:semiHidden/>
    <w:unhideWhenUsed/>
    <w:rsid w:val="000D798E"/>
    <w:rPr>
      <w:color w:val="605E5C"/>
      <w:shd w:val="clear" w:color="auto" w:fill="E1DFDD"/>
    </w:rPr>
  </w:style>
  <w:style w:type="table" w:customStyle="1" w:styleId="7">
    <w:name w:val="表 (格子)7"/>
    <w:basedOn w:val="a1"/>
    <w:next w:val="af"/>
    <w:uiPriority w:val="59"/>
    <w:rsid w:val="0014472E"/>
    <w:rPr>
      <w:rFonts w:ascii="ＭＳ 明朝" w:eastAsia="ＭＳ 明朝" w:hAnsi="Century" w:cs="Times New Roman"/>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スタイル5"/>
    <w:basedOn w:val="a"/>
    <w:link w:val="50"/>
    <w:qFormat/>
    <w:rsid w:val="00823574"/>
    <w:pPr>
      <w:widowControl/>
      <w:spacing w:before="120" w:after="160"/>
      <w:ind w:leftChars="100" w:left="440" w:rightChars="100" w:right="100"/>
      <w:jc w:val="left"/>
    </w:pPr>
    <w:rPr>
      <w:rFonts w:ascii="BIZ UDPゴシック" w:eastAsia="BIZ UDPゴシック" w:hAnsi="BIZ UDPゴシック" w:cs="Times New Roman"/>
      <w:kern w:val="0"/>
      <w:sz w:val="24"/>
      <w14:ligatures w14:val="none"/>
    </w:rPr>
  </w:style>
  <w:style w:type="character" w:customStyle="1" w:styleId="50">
    <w:name w:val="スタイル5 (文字)"/>
    <w:link w:val="5"/>
    <w:rsid w:val="00823574"/>
    <w:rPr>
      <w:rFonts w:ascii="BIZ UDPゴシック" w:eastAsia="BIZ UDPゴシック" w:hAnsi="BIZ UDPゴシック" w:cs="Times New Roman"/>
      <w:kern w:val="0"/>
      <w:sz w:val="24"/>
      <w14:ligatures w14:val="none"/>
    </w:rPr>
  </w:style>
  <w:style w:type="paragraph" w:styleId="af2">
    <w:name w:val="Plain Text"/>
    <w:basedOn w:val="a"/>
    <w:link w:val="af3"/>
    <w:uiPriority w:val="99"/>
    <w:unhideWhenUsed/>
    <w:rsid w:val="005957C8"/>
    <w:rPr>
      <w:rFonts w:asciiTheme="minorEastAsia" w:eastAsiaTheme="minorEastAsia" w:hAnsi="Courier New" w:cs="Courier New"/>
      <w14:ligatures w14:val="none"/>
    </w:rPr>
  </w:style>
  <w:style w:type="character" w:customStyle="1" w:styleId="af3">
    <w:name w:val="書式なし (文字)"/>
    <w:basedOn w:val="a0"/>
    <w:link w:val="af2"/>
    <w:uiPriority w:val="99"/>
    <w:rsid w:val="005957C8"/>
    <w:rPr>
      <w:rFonts w:asciiTheme="minorEastAsia" w:hAnsi="Courier New" w:cs="Courier New"/>
      <w14:ligatures w14:val="none"/>
    </w:rPr>
  </w:style>
  <w:style w:type="paragraph" w:customStyle="1" w:styleId="af4">
    <w:name w:val="見出し３本文"/>
    <w:basedOn w:val="a"/>
    <w:link w:val="af5"/>
    <w:rsid w:val="003B73E1"/>
    <w:pPr>
      <w:spacing w:after="160" w:line="259" w:lineRule="auto"/>
      <w:ind w:leftChars="200" w:left="200" w:firstLineChars="100" w:firstLine="100"/>
    </w:pPr>
    <w:rPr>
      <w:rFonts w:ascii="ＭＳ ゴシック" w:hAnsi="ＭＳ ゴシック" w:cs="Times New Roman"/>
      <w:kern w:val="0"/>
      <w:sz w:val="22"/>
      <w14:ligatures w14:val="none"/>
    </w:rPr>
  </w:style>
  <w:style w:type="character" w:customStyle="1" w:styleId="af5">
    <w:name w:val="見出し３本文 (文字)"/>
    <w:link w:val="af4"/>
    <w:rsid w:val="003B73E1"/>
    <w:rPr>
      <w:rFonts w:ascii="ＭＳ ゴシック" w:eastAsia="HG丸ｺﾞｼｯｸM-PRO" w:hAnsi="ＭＳ ゴシック" w:cs="Times New Roman"/>
      <w:kern w:val="0"/>
      <w:sz w:val="22"/>
      <w14:ligatures w14:val="none"/>
    </w:rPr>
  </w:style>
  <w:style w:type="paragraph" w:customStyle="1" w:styleId="6">
    <w:name w:val="スタイル6"/>
    <w:basedOn w:val="5"/>
    <w:link w:val="60"/>
    <w:qFormat/>
    <w:rsid w:val="003B73E1"/>
    <w:pPr>
      <w:spacing w:after="0"/>
      <w:ind w:left="220" w:right="220"/>
    </w:pPr>
    <w:rPr>
      <w:b/>
      <w:szCs w:val="24"/>
    </w:rPr>
  </w:style>
  <w:style w:type="character" w:customStyle="1" w:styleId="60">
    <w:name w:val="スタイル6 (文字)"/>
    <w:link w:val="6"/>
    <w:rsid w:val="003B73E1"/>
    <w:rPr>
      <w:rFonts w:ascii="BIZ UDPゴシック" w:eastAsia="BIZ UDPゴシック" w:hAnsi="BIZ UDPゴシック"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10">
      <w:bodyDiv w:val="1"/>
      <w:marLeft w:val="0"/>
      <w:marRight w:val="0"/>
      <w:marTop w:val="0"/>
      <w:marBottom w:val="0"/>
      <w:divBdr>
        <w:top w:val="none" w:sz="0" w:space="0" w:color="auto"/>
        <w:left w:val="none" w:sz="0" w:space="0" w:color="auto"/>
        <w:bottom w:val="none" w:sz="0" w:space="0" w:color="auto"/>
        <w:right w:val="none" w:sz="0" w:space="0" w:color="auto"/>
      </w:divBdr>
    </w:div>
    <w:div w:id="62914715">
      <w:bodyDiv w:val="1"/>
      <w:marLeft w:val="0"/>
      <w:marRight w:val="0"/>
      <w:marTop w:val="0"/>
      <w:marBottom w:val="0"/>
      <w:divBdr>
        <w:top w:val="none" w:sz="0" w:space="0" w:color="auto"/>
        <w:left w:val="none" w:sz="0" w:space="0" w:color="auto"/>
        <w:bottom w:val="none" w:sz="0" w:space="0" w:color="auto"/>
        <w:right w:val="none" w:sz="0" w:space="0" w:color="auto"/>
      </w:divBdr>
    </w:div>
    <w:div w:id="84542429">
      <w:bodyDiv w:val="1"/>
      <w:marLeft w:val="0"/>
      <w:marRight w:val="0"/>
      <w:marTop w:val="0"/>
      <w:marBottom w:val="0"/>
      <w:divBdr>
        <w:top w:val="none" w:sz="0" w:space="0" w:color="auto"/>
        <w:left w:val="none" w:sz="0" w:space="0" w:color="auto"/>
        <w:bottom w:val="none" w:sz="0" w:space="0" w:color="auto"/>
        <w:right w:val="none" w:sz="0" w:space="0" w:color="auto"/>
      </w:divBdr>
    </w:div>
    <w:div w:id="119301775">
      <w:bodyDiv w:val="1"/>
      <w:marLeft w:val="0"/>
      <w:marRight w:val="0"/>
      <w:marTop w:val="0"/>
      <w:marBottom w:val="0"/>
      <w:divBdr>
        <w:top w:val="none" w:sz="0" w:space="0" w:color="auto"/>
        <w:left w:val="none" w:sz="0" w:space="0" w:color="auto"/>
        <w:bottom w:val="none" w:sz="0" w:space="0" w:color="auto"/>
        <w:right w:val="none" w:sz="0" w:space="0" w:color="auto"/>
      </w:divBdr>
    </w:div>
    <w:div w:id="296761590">
      <w:bodyDiv w:val="1"/>
      <w:marLeft w:val="0"/>
      <w:marRight w:val="0"/>
      <w:marTop w:val="0"/>
      <w:marBottom w:val="0"/>
      <w:divBdr>
        <w:top w:val="none" w:sz="0" w:space="0" w:color="auto"/>
        <w:left w:val="none" w:sz="0" w:space="0" w:color="auto"/>
        <w:bottom w:val="none" w:sz="0" w:space="0" w:color="auto"/>
        <w:right w:val="none" w:sz="0" w:space="0" w:color="auto"/>
      </w:divBdr>
    </w:div>
    <w:div w:id="367266524">
      <w:bodyDiv w:val="1"/>
      <w:marLeft w:val="0"/>
      <w:marRight w:val="0"/>
      <w:marTop w:val="0"/>
      <w:marBottom w:val="0"/>
      <w:divBdr>
        <w:top w:val="none" w:sz="0" w:space="0" w:color="auto"/>
        <w:left w:val="none" w:sz="0" w:space="0" w:color="auto"/>
        <w:bottom w:val="none" w:sz="0" w:space="0" w:color="auto"/>
        <w:right w:val="none" w:sz="0" w:space="0" w:color="auto"/>
      </w:divBdr>
    </w:div>
    <w:div w:id="381948084">
      <w:bodyDiv w:val="1"/>
      <w:marLeft w:val="0"/>
      <w:marRight w:val="0"/>
      <w:marTop w:val="0"/>
      <w:marBottom w:val="0"/>
      <w:divBdr>
        <w:top w:val="none" w:sz="0" w:space="0" w:color="auto"/>
        <w:left w:val="none" w:sz="0" w:space="0" w:color="auto"/>
        <w:bottom w:val="none" w:sz="0" w:space="0" w:color="auto"/>
        <w:right w:val="none" w:sz="0" w:space="0" w:color="auto"/>
      </w:divBdr>
    </w:div>
    <w:div w:id="503931888">
      <w:bodyDiv w:val="1"/>
      <w:marLeft w:val="0"/>
      <w:marRight w:val="0"/>
      <w:marTop w:val="0"/>
      <w:marBottom w:val="0"/>
      <w:divBdr>
        <w:top w:val="none" w:sz="0" w:space="0" w:color="auto"/>
        <w:left w:val="none" w:sz="0" w:space="0" w:color="auto"/>
        <w:bottom w:val="none" w:sz="0" w:space="0" w:color="auto"/>
        <w:right w:val="none" w:sz="0" w:space="0" w:color="auto"/>
      </w:divBdr>
    </w:div>
    <w:div w:id="597130799">
      <w:bodyDiv w:val="1"/>
      <w:marLeft w:val="0"/>
      <w:marRight w:val="0"/>
      <w:marTop w:val="0"/>
      <w:marBottom w:val="0"/>
      <w:divBdr>
        <w:top w:val="none" w:sz="0" w:space="0" w:color="auto"/>
        <w:left w:val="none" w:sz="0" w:space="0" w:color="auto"/>
        <w:bottom w:val="none" w:sz="0" w:space="0" w:color="auto"/>
        <w:right w:val="none" w:sz="0" w:space="0" w:color="auto"/>
      </w:divBdr>
    </w:div>
    <w:div w:id="811171263">
      <w:bodyDiv w:val="1"/>
      <w:marLeft w:val="0"/>
      <w:marRight w:val="0"/>
      <w:marTop w:val="0"/>
      <w:marBottom w:val="0"/>
      <w:divBdr>
        <w:top w:val="none" w:sz="0" w:space="0" w:color="auto"/>
        <w:left w:val="none" w:sz="0" w:space="0" w:color="auto"/>
        <w:bottom w:val="none" w:sz="0" w:space="0" w:color="auto"/>
        <w:right w:val="none" w:sz="0" w:space="0" w:color="auto"/>
      </w:divBdr>
    </w:div>
    <w:div w:id="821045850">
      <w:bodyDiv w:val="1"/>
      <w:marLeft w:val="0"/>
      <w:marRight w:val="0"/>
      <w:marTop w:val="0"/>
      <w:marBottom w:val="0"/>
      <w:divBdr>
        <w:top w:val="none" w:sz="0" w:space="0" w:color="auto"/>
        <w:left w:val="none" w:sz="0" w:space="0" w:color="auto"/>
        <w:bottom w:val="none" w:sz="0" w:space="0" w:color="auto"/>
        <w:right w:val="none" w:sz="0" w:space="0" w:color="auto"/>
      </w:divBdr>
    </w:div>
    <w:div w:id="855193749">
      <w:bodyDiv w:val="1"/>
      <w:marLeft w:val="0"/>
      <w:marRight w:val="0"/>
      <w:marTop w:val="0"/>
      <w:marBottom w:val="0"/>
      <w:divBdr>
        <w:top w:val="none" w:sz="0" w:space="0" w:color="auto"/>
        <w:left w:val="none" w:sz="0" w:space="0" w:color="auto"/>
        <w:bottom w:val="none" w:sz="0" w:space="0" w:color="auto"/>
        <w:right w:val="none" w:sz="0" w:space="0" w:color="auto"/>
      </w:divBdr>
    </w:div>
    <w:div w:id="898059408">
      <w:bodyDiv w:val="1"/>
      <w:marLeft w:val="0"/>
      <w:marRight w:val="0"/>
      <w:marTop w:val="0"/>
      <w:marBottom w:val="0"/>
      <w:divBdr>
        <w:top w:val="none" w:sz="0" w:space="0" w:color="auto"/>
        <w:left w:val="none" w:sz="0" w:space="0" w:color="auto"/>
        <w:bottom w:val="none" w:sz="0" w:space="0" w:color="auto"/>
        <w:right w:val="none" w:sz="0" w:space="0" w:color="auto"/>
      </w:divBdr>
    </w:div>
    <w:div w:id="954562435">
      <w:bodyDiv w:val="1"/>
      <w:marLeft w:val="0"/>
      <w:marRight w:val="0"/>
      <w:marTop w:val="0"/>
      <w:marBottom w:val="0"/>
      <w:divBdr>
        <w:top w:val="none" w:sz="0" w:space="0" w:color="auto"/>
        <w:left w:val="none" w:sz="0" w:space="0" w:color="auto"/>
        <w:bottom w:val="none" w:sz="0" w:space="0" w:color="auto"/>
        <w:right w:val="none" w:sz="0" w:space="0" w:color="auto"/>
      </w:divBdr>
    </w:div>
    <w:div w:id="1051029392">
      <w:bodyDiv w:val="1"/>
      <w:marLeft w:val="0"/>
      <w:marRight w:val="0"/>
      <w:marTop w:val="0"/>
      <w:marBottom w:val="0"/>
      <w:divBdr>
        <w:top w:val="none" w:sz="0" w:space="0" w:color="auto"/>
        <w:left w:val="none" w:sz="0" w:space="0" w:color="auto"/>
        <w:bottom w:val="none" w:sz="0" w:space="0" w:color="auto"/>
        <w:right w:val="none" w:sz="0" w:space="0" w:color="auto"/>
      </w:divBdr>
    </w:div>
    <w:div w:id="1135097006">
      <w:bodyDiv w:val="1"/>
      <w:marLeft w:val="0"/>
      <w:marRight w:val="0"/>
      <w:marTop w:val="0"/>
      <w:marBottom w:val="0"/>
      <w:divBdr>
        <w:top w:val="none" w:sz="0" w:space="0" w:color="auto"/>
        <w:left w:val="none" w:sz="0" w:space="0" w:color="auto"/>
        <w:bottom w:val="none" w:sz="0" w:space="0" w:color="auto"/>
        <w:right w:val="none" w:sz="0" w:space="0" w:color="auto"/>
      </w:divBdr>
    </w:div>
    <w:div w:id="1333751684">
      <w:bodyDiv w:val="1"/>
      <w:marLeft w:val="0"/>
      <w:marRight w:val="0"/>
      <w:marTop w:val="0"/>
      <w:marBottom w:val="0"/>
      <w:divBdr>
        <w:top w:val="none" w:sz="0" w:space="0" w:color="auto"/>
        <w:left w:val="none" w:sz="0" w:space="0" w:color="auto"/>
        <w:bottom w:val="none" w:sz="0" w:space="0" w:color="auto"/>
        <w:right w:val="none" w:sz="0" w:space="0" w:color="auto"/>
      </w:divBdr>
    </w:div>
    <w:div w:id="1403681069">
      <w:bodyDiv w:val="1"/>
      <w:marLeft w:val="0"/>
      <w:marRight w:val="0"/>
      <w:marTop w:val="0"/>
      <w:marBottom w:val="0"/>
      <w:divBdr>
        <w:top w:val="none" w:sz="0" w:space="0" w:color="auto"/>
        <w:left w:val="none" w:sz="0" w:space="0" w:color="auto"/>
        <w:bottom w:val="none" w:sz="0" w:space="0" w:color="auto"/>
        <w:right w:val="none" w:sz="0" w:space="0" w:color="auto"/>
      </w:divBdr>
    </w:div>
    <w:div w:id="1817605771">
      <w:bodyDiv w:val="1"/>
      <w:marLeft w:val="0"/>
      <w:marRight w:val="0"/>
      <w:marTop w:val="0"/>
      <w:marBottom w:val="0"/>
      <w:divBdr>
        <w:top w:val="none" w:sz="0" w:space="0" w:color="auto"/>
        <w:left w:val="none" w:sz="0" w:space="0" w:color="auto"/>
        <w:bottom w:val="none" w:sz="0" w:space="0" w:color="auto"/>
        <w:right w:val="none" w:sz="0" w:space="0" w:color="auto"/>
      </w:divBdr>
    </w:div>
    <w:div w:id="21070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footer" Target="footer4.xml"/><Relationship Id="rId61"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header" Target="header5.xml"/><Relationship Id="rId8" Type="http://schemas.openxmlformats.org/officeDocument/2006/relationships/footer" Target="footer1.xml"/><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5D36-861A-488B-9A72-D989A097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89</Pages>
  <Words>5993</Words>
  <Characters>34165</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kyoi</dc:creator>
  <cp:lastModifiedBy>kyoi</cp:lastModifiedBy>
  <cp:revision>12</cp:revision>
  <cp:lastPrinted>2025-02-12T02:12:00Z</cp:lastPrinted>
  <dcterms:created xsi:type="dcterms:W3CDTF">2025-02-10T02:53:00Z</dcterms:created>
  <dcterms:modified xsi:type="dcterms:W3CDTF">2025-02-12T03:51:00Z</dcterms:modified>
</cp:coreProperties>
</file>